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CC" w:rsidRPr="00130A24" w:rsidRDefault="006554CC" w:rsidP="006554CC">
      <w:pPr>
        <w:jc w:val="center"/>
        <w:rPr>
          <w:rFonts w:ascii="Arial" w:hAnsi="Arial" w:cs="Arial"/>
          <w:b/>
          <w:sz w:val="32"/>
          <w:szCs w:val="20"/>
        </w:rPr>
      </w:pPr>
      <w:bookmarkStart w:id="0" w:name="_GoBack"/>
      <w:bookmarkEnd w:id="0"/>
      <w:r w:rsidRPr="00130A24">
        <w:rPr>
          <w:rFonts w:ascii="Arial" w:hAnsi="Arial" w:cs="Arial"/>
          <w:b/>
          <w:sz w:val="32"/>
          <w:szCs w:val="20"/>
        </w:rPr>
        <w:t>Disclosure Request Report</w:t>
      </w:r>
    </w:p>
    <w:p w:rsidR="00FB5B6D" w:rsidRPr="00CF7C18" w:rsidRDefault="00BC34ED" w:rsidP="006554CC">
      <w:pPr>
        <w:jc w:val="center"/>
        <w:rPr>
          <w:rFonts w:ascii="Arial" w:hAnsi="Arial" w:cs="Arial"/>
          <w:b/>
          <w:sz w:val="24"/>
          <w:szCs w:val="20"/>
        </w:rPr>
      </w:pPr>
      <w:r>
        <w:rPr>
          <w:rFonts w:ascii="Arial" w:hAnsi="Arial" w:cs="Arial"/>
          <w:b/>
          <w:sz w:val="24"/>
          <w:szCs w:val="20"/>
        </w:rPr>
        <w:t xml:space="preserve">Provision of </w:t>
      </w:r>
      <w:r w:rsidR="007744FA">
        <w:rPr>
          <w:rFonts w:ascii="Arial" w:hAnsi="Arial" w:cs="Arial"/>
          <w:b/>
          <w:sz w:val="24"/>
          <w:szCs w:val="20"/>
        </w:rPr>
        <w:t xml:space="preserve">additional </w:t>
      </w:r>
      <w:r>
        <w:rPr>
          <w:rFonts w:ascii="Arial" w:hAnsi="Arial" w:cs="Arial"/>
          <w:b/>
          <w:sz w:val="24"/>
          <w:szCs w:val="20"/>
        </w:rPr>
        <w:t xml:space="preserve">data via </w:t>
      </w:r>
      <w:r w:rsidR="004C3066" w:rsidRPr="004C3066">
        <w:rPr>
          <w:rFonts w:ascii="Arial" w:hAnsi="Arial" w:cs="Arial"/>
          <w:b/>
          <w:sz w:val="24"/>
          <w:szCs w:val="20"/>
        </w:rPr>
        <w:t xml:space="preserve">Data Discovery Platform </w:t>
      </w:r>
      <w:r w:rsidR="004C3066">
        <w:rPr>
          <w:rFonts w:ascii="Arial" w:hAnsi="Arial" w:cs="Arial"/>
          <w:b/>
          <w:sz w:val="24"/>
          <w:szCs w:val="20"/>
        </w:rPr>
        <w:t>“</w:t>
      </w:r>
      <w:r>
        <w:rPr>
          <w:rFonts w:ascii="Arial" w:hAnsi="Arial" w:cs="Arial"/>
          <w:b/>
          <w:sz w:val="24"/>
          <w:szCs w:val="20"/>
        </w:rPr>
        <w:t>Birst</w:t>
      </w:r>
      <w:r w:rsidR="004C3066">
        <w:rPr>
          <w:rFonts w:ascii="Arial" w:hAnsi="Arial" w:cs="Arial"/>
          <w:b/>
          <w:sz w:val="24"/>
          <w:szCs w:val="20"/>
        </w:rPr>
        <w:t>”</w:t>
      </w:r>
      <w:r w:rsidR="007744FA">
        <w:rPr>
          <w:rFonts w:ascii="Arial" w:hAnsi="Arial" w:cs="Arial"/>
          <w:b/>
          <w:sz w:val="24"/>
          <w:szCs w:val="20"/>
        </w:rPr>
        <w:t xml:space="preserve"> for Shippers</w:t>
      </w:r>
    </w:p>
    <w:p w:rsidR="006554CC" w:rsidRPr="001656CF" w:rsidRDefault="006554CC" w:rsidP="006554CC">
      <w:pPr>
        <w:rPr>
          <w:rFonts w:ascii="Arial" w:hAnsi="Arial" w:cs="Arial"/>
          <w:sz w:val="6"/>
          <w:szCs w:val="20"/>
        </w:rPr>
      </w:pPr>
    </w:p>
    <w:tbl>
      <w:tblPr>
        <w:tblStyle w:val="TableGrid"/>
        <w:tblW w:w="8035" w:type="dxa"/>
        <w:tblInd w:w="720" w:type="dxa"/>
        <w:tblLook w:val="04A0" w:firstRow="1" w:lastRow="0" w:firstColumn="1" w:lastColumn="0" w:noHBand="0" w:noVBand="1"/>
      </w:tblPr>
      <w:tblGrid>
        <w:gridCol w:w="1940"/>
        <w:gridCol w:w="6095"/>
      </w:tblGrid>
      <w:tr w:rsidR="006554CC" w:rsidRPr="00E37EF7" w:rsidTr="00AC1DC8">
        <w:tc>
          <w:tcPr>
            <w:tcW w:w="1940" w:type="dxa"/>
            <w:shd w:val="clear" w:color="auto" w:fill="95B3D7" w:themeFill="accent1" w:themeFillTint="99"/>
            <w:vAlign w:val="center"/>
          </w:tcPr>
          <w:p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rsidR="006554CC" w:rsidRPr="00E37EF7" w:rsidRDefault="00B65DFB" w:rsidP="00F73759">
            <w:pPr>
              <w:rPr>
                <w:rFonts w:ascii="Arial" w:hAnsi="Arial" w:cs="Arial"/>
                <w:sz w:val="20"/>
                <w:szCs w:val="20"/>
              </w:rPr>
            </w:pPr>
            <w:r>
              <w:rPr>
                <w:rFonts w:ascii="Arial" w:hAnsi="Arial" w:cs="Arial"/>
                <w:sz w:val="20"/>
                <w:szCs w:val="20"/>
              </w:rPr>
              <w:t>Jane Goodes</w:t>
            </w:r>
          </w:p>
        </w:tc>
      </w:tr>
      <w:tr w:rsidR="006554CC" w:rsidRPr="00E37EF7" w:rsidTr="00AC1DC8">
        <w:tc>
          <w:tcPr>
            <w:tcW w:w="1940" w:type="dxa"/>
            <w:shd w:val="clear" w:color="auto" w:fill="95B3D7" w:themeFill="accent1" w:themeFillTint="99"/>
            <w:vAlign w:val="center"/>
          </w:tcPr>
          <w:p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rsidTr="00AC1DC8">
        <w:tc>
          <w:tcPr>
            <w:tcW w:w="1940" w:type="dxa"/>
            <w:shd w:val="clear" w:color="auto" w:fill="95B3D7" w:themeFill="accent1" w:themeFillTint="99"/>
            <w:vAlign w:val="center"/>
          </w:tcPr>
          <w:p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rsidR="006554CC" w:rsidRPr="00E37EF7" w:rsidRDefault="0004726B" w:rsidP="0004726B">
            <w:pPr>
              <w:rPr>
                <w:rFonts w:ascii="Arial" w:hAnsi="Arial" w:cs="Arial"/>
                <w:sz w:val="20"/>
                <w:szCs w:val="20"/>
              </w:rPr>
            </w:pPr>
            <w:r w:rsidRPr="00E37EF7">
              <w:rPr>
                <w:rFonts w:ascii="Arial" w:hAnsi="Arial" w:cs="Arial"/>
                <w:sz w:val="20"/>
                <w:szCs w:val="20"/>
              </w:rPr>
              <w:t xml:space="preserve">CoMC is requested </w:t>
            </w:r>
            <w:r>
              <w:rPr>
                <w:rFonts w:ascii="Arial" w:hAnsi="Arial" w:cs="Arial"/>
                <w:sz w:val="20"/>
                <w:szCs w:val="20"/>
              </w:rPr>
              <w:t xml:space="preserve">to </w:t>
            </w:r>
            <w:r w:rsidRPr="00E37EF7">
              <w:rPr>
                <w:rFonts w:ascii="Arial" w:hAnsi="Arial" w:cs="Arial"/>
                <w:sz w:val="20"/>
                <w:szCs w:val="20"/>
              </w:rPr>
              <w:t xml:space="preserve">approve this request to </w:t>
            </w:r>
            <w:r>
              <w:rPr>
                <w:rFonts w:ascii="Arial" w:hAnsi="Arial" w:cs="Arial"/>
                <w:sz w:val="20"/>
                <w:szCs w:val="20"/>
              </w:rPr>
              <w:t>amended Data Permission Matrix  to include the</w:t>
            </w:r>
            <w:r w:rsidR="007E22E9">
              <w:rPr>
                <w:rFonts w:ascii="Arial" w:hAnsi="Arial" w:cs="Arial"/>
                <w:sz w:val="20"/>
                <w:szCs w:val="20"/>
              </w:rPr>
              <w:t xml:space="preserve"> additional</w:t>
            </w:r>
            <w:r>
              <w:rPr>
                <w:rFonts w:ascii="Arial" w:hAnsi="Arial" w:cs="Arial"/>
                <w:sz w:val="20"/>
                <w:szCs w:val="20"/>
              </w:rPr>
              <w:t xml:space="preserve"> p</w:t>
            </w:r>
            <w:r w:rsidR="002C3F2A">
              <w:rPr>
                <w:rFonts w:ascii="Arial" w:hAnsi="Arial" w:cs="Arial"/>
                <w:sz w:val="20"/>
                <w:szCs w:val="20"/>
              </w:rPr>
              <w:t xml:space="preserve">rovision of data access to Shippers via </w:t>
            </w:r>
            <w:r w:rsidR="004C3066" w:rsidRPr="004C3066">
              <w:rPr>
                <w:rFonts w:ascii="Arial" w:hAnsi="Arial" w:cs="Arial"/>
                <w:sz w:val="20"/>
                <w:szCs w:val="20"/>
              </w:rPr>
              <w:t xml:space="preserve">Data Discovery Platform </w:t>
            </w:r>
            <w:r w:rsidR="007744FA">
              <w:rPr>
                <w:rFonts w:ascii="Arial" w:hAnsi="Arial" w:cs="Arial"/>
                <w:sz w:val="20"/>
                <w:szCs w:val="20"/>
              </w:rPr>
              <w:t>under XRN4789</w:t>
            </w:r>
          </w:p>
        </w:tc>
      </w:tr>
      <w:tr w:rsidR="006554CC" w:rsidRPr="00E37EF7" w:rsidTr="00AC1DC8">
        <w:tc>
          <w:tcPr>
            <w:tcW w:w="1940" w:type="dxa"/>
            <w:shd w:val="clear" w:color="auto" w:fill="95B3D7" w:themeFill="accent1" w:themeFillTint="99"/>
            <w:vAlign w:val="center"/>
          </w:tcPr>
          <w:p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rsidR="006554CC" w:rsidRPr="00E37EF7" w:rsidRDefault="00B33854" w:rsidP="00B33854">
            <w:pPr>
              <w:rPr>
                <w:rFonts w:ascii="Arial" w:hAnsi="Arial" w:cs="Arial"/>
                <w:sz w:val="20"/>
                <w:szCs w:val="20"/>
              </w:rPr>
            </w:pPr>
            <w:r>
              <w:rPr>
                <w:rFonts w:ascii="Arial" w:hAnsi="Arial" w:cs="Arial"/>
                <w:sz w:val="20"/>
                <w:szCs w:val="20"/>
              </w:rPr>
              <w:t>71</w:t>
            </w:r>
            <w:r w:rsidR="0087489D">
              <w:rPr>
                <w:rFonts w:ascii="Arial" w:hAnsi="Arial" w:cs="Arial"/>
                <w:sz w:val="20"/>
                <w:szCs w:val="20"/>
              </w:rPr>
              <w:t>th</w:t>
            </w:r>
            <w:r>
              <w:rPr>
                <w:rFonts w:ascii="Arial" w:hAnsi="Arial" w:cs="Arial"/>
                <w:sz w:val="20"/>
                <w:szCs w:val="20"/>
              </w:rPr>
              <w:t xml:space="preserve"> </w:t>
            </w:r>
            <w:r w:rsidR="007744FA">
              <w:rPr>
                <w:rFonts w:ascii="Arial" w:hAnsi="Arial" w:cs="Arial"/>
                <w:sz w:val="20"/>
                <w:szCs w:val="20"/>
              </w:rPr>
              <w:t>July 2019</w:t>
            </w:r>
          </w:p>
        </w:tc>
      </w:tr>
    </w:tbl>
    <w:p w:rsidR="00E37EF7" w:rsidRPr="00E37EF7" w:rsidRDefault="00E37EF7" w:rsidP="006554CC">
      <w:pPr>
        <w:rPr>
          <w:rFonts w:ascii="Arial" w:hAnsi="Arial" w:cs="Arial"/>
          <w:sz w:val="20"/>
          <w:szCs w:val="20"/>
        </w:rPr>
      </w:pPr>
    </w:p>
    <w:p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rsidR="00927680" w:rsidRDefault="00CD5386" w:rsidP="006554CC">
      <w:pPr>
        <w:rPr>
          <w:rFonts w:ascii="Arial" w:hAnsi="Arial" w:cs="Arial"/>
          <w:sz w:val="20"/>
          <w:szCs w:val="20"/>
        </w:rPr>
      </w:pPr>
      <w:r w:rsidRPr="00CD5386">
        <w:rPr>
          <w:rFonts w:ascii="Arial" w:hAnsi="Arial" w:cs="Arial"/>
          <w:sz w:val="20"/>
          <w:szCs w:val="20"/>
        </w:rPr>
        <w:t>Since the go-live of UK Link the CDSP have been using a cloud based data discovery and Business Intelligence (BI) technology to monitor and analyse internal data</w:t>
      </w:r>
      <w:r>
        <w:rPr>
          <w:rFonts w:ascii="Arial" w:hAnsi="Arial" w:cs="Arial"/>
          <w:sz w:val="20"/>
          <w:szCs w:val="20"/>
        </w:rPr>
        <w:t xml:space="preserve">.  </w:t>
      </w:r>
      <w:r w:rsidRPr="00CD5386">
        <w:rPr>
          <w:rFonts w:ascii="Arial" w:hAnsi="Arial" w:cs="Arial"/>
          <w:sz w:val="20"/>
          <w:szCs w:val="20"/>
        </w:rPr>
        <w:t xml:space="preserve">The opportunity to leverage this CDSP capability provides customers a new and more visual way to receive and interpret the data services we are able to provide. </w:t>
      </w:r>
      <w:r>
        <w:rPr>
          <w:rFonts w:ascii="Arial" w:hAnsi="Arial" w:cs="Arial"/>
          <w:sz w:val="20"/>
          <w:szCs w:val="20"/>
        </w:rPr>
        <w:t xml:space="preserve"> </w:t>
      </w:r>
      <w:r w:rsidRPr="00CD5386">
        <w:rPr>
          <w:rFonts w:ascii="Arial" w:hAnsi="Arial" w:cs="Arial"/>
          <w:sz w:val="20"/>
          <w:szCs w:val="20"/>
        </w:rPr>
        <w:t>The data can be visualised in the form of charts, graphs and dashboards to easily identify key metrics, trends and outliers and then to drill down into the points of interest to focus on the key information</w:t>
      </w:r>
      <w:r w:rsidR="007E22E9">
        <w:rPr>
          <w:rFonts w:ascii="Arial" w:hAnsi="Arial" w:cs="Arial"/>
          <w:sz w:val="20"/>
          <w:szCs w:val="20"/>
        </w:rPr>
        <w:t>. XRN4789</w:t>
      </w:r>
      <w:r>
        <w:rPr>
          <w:rFonts w:ascii="Arial" w:hAnsi="Arial" w:cs="Arial"/>
          <w:sz w:val="20"/>
          <w:szCs w:val="20"/>
        </w:rPr>
        <w:t xml:space="preserve"> (</w:t>
      </w:r>
      <w:r w:rsidR="00B65DFB">
        <w:rPr>
          <w:rFonts w:ascii="Arial" w:hAnsi="Arial" w:cs="Arial"/>
          <w:sz w:val="20"/>
          <w:szCs w:val="20"/>
        </w:rPr>
        <w:t>Shipper Reporting</w:t>
      </w:r>
      <w:r w:rsidR="00B86559">
        <w:rPr>
          <w:rFonts w:ascii="Arial" w:hAnsi="Arial" w:cs="Arial"/>
          <w:sz w:val="20"/>
          <w:szCs w:val="20"/>
        </w:rPr>
        <w:t xml:space="preserve"> Packs</w:t>
      </w:r>
      <w:r>
        <w:rPr>
          <w:rFonts w:ascii="Arial" w:hAnsi="Arial" w:cs="Arial"/>
          <w:sz w:val="20"/>
          <w:szCs w:val="20"/>
        </w:rPr>
        <w:t xml:space="preserve">) has been raised to </w:t>
      </w:r>
      <w:r w:rsidR="007E22E9">
        <w:rPr>
          <w:rFonts w:ascii="Arial" w:hAnsi="Arial" w:cs="Arial"/>
          <w:sz w:val="20"/>
          <w:szCs w:val="20"/>
        </w:rPr>
        <w:t xml:space="preserve">provide additional information </w:t>
      </w:r>
      <w:r w:rsidR="003D313E">
        <w:rPr>
          <w:rFonts w:ascii="Arial" w:hAnsi="Arial" w:cs="Arial"/>
          <w:sz w:val="20"/>
          <w:szCs w:val="20"/>
        </w:rPr>
        <w:t xml:space="preserve">to Shippers and </w:t>
      </w:r>
      <w:r>
        <w:rPr>
          <w:rFonts w:ascii="Arial" w:hAnsi="Arial" w:cs="Arial"/>
          <w:sz w:val="20"/>
          <w:szCs w:val="20"/>
        </w:rPr>
        <w:t xml:space="preserve">this DRR is looking to </w:t>
      </w:r>
      <w:r w:rsidR="003D313E">
        <w:rPr>
          <w:rFonts w:ascii="Arial" w:hAnsi="Arial" w:cs="Arial"/>
          <w:sz w:val="20"/>
          <w:szCs w:val="20"/>
        </w:rPr>
        <w:t>amend the Data Permissions Matrix accordingly</w:t>
      </w:r>
      <w:r>
        <w:rPr>
          <w:rFonts w:ascii="Arial" w:hAnsi="Arial" w:cs="Arial"/>
          <w:sz w:val="20"/>
          <w:szCs w:val="20"/>
        </w:rPr>
        <w:t xml:space="preserve">. </w:t>
      </w:r>
    </w:p>
    <w:p w:rsidR="009A2891" w:rsidRDefault="009A2891" w:rsidP="006554CC">
      <w:pPr>
        <w:rPr>
          <w:rFonts w:ascii="Arial" w:hAnsi="Arial" w:cs="Arial"/>
          <w:sz w:val="20"/>
          <w:szCs w:val="20"/>
        </w:rPr>
      </w:pPr>
      <w:r>
        <w:rPr>
          <w:rFonts w:ascii="Arial" w:hAnsi="Arial" w:cs="Arial"/>
          <w:sz w:val="20"/>
          <w:szCs w:val="20"/>
        </w:rPr>
        <w:t xml:space="preserve">The proposed amendments to the Data Permission Matrix </w:t>
      </w:r>
      <w:r w:rsidR="00CD5386">
        <w:rPr>
          <w:rFonts w:ascii="Arial" w:hAnsi="Arial" w:cs="Arial"/>
          <w:sz w:val="20"/>
          <w:szCs w:val="20"/>
        </w:rPr>
        <w:t xml:space="preserve">to </w:t>
      </w:r>
      <w:r w:rsidR="002C3F2A">
        <w:rPr>
          <w:rFonts w:ascii="Arial" w:hAnsi="Arial" w:cs="Arial"/>
          <w:sz w:val="20"/>
          <w:szCs w:val="20"/>
        </w:rPr>
        <w:t>facilitate</w:t>
      </w:r>
      <w:r w:rsidR="00CD5386">
        <w:rPr>
          <w:rFonts w:ascii="Arial" w:hAnsi="Arial" w:cs="Arial"/>
          <w:sz w:val="20"/>
          <w:szCs w:val="20"/>
        </w:rPr>
        <w:t xml:space="preserve"> XRN</w:t>
      </w:r>
      <w:r w:rsidR="00BA5B6F">
        <w:rPr>
          <w:rFonts w:ascii="Arial" w:hAnsi="Arial" w:cs="Arial"/>
          <w:sz w:val="20"/>
          <w:szCs w:val="20"/>
        </w:rPr>
        <w:t>4789</w:t>
      </w:r>
      <w:r w:rsidR="00CD5386">
        <w:rPr>
          <w:rFonts w:ascii="Arial" w:hAnsi="Arial" w:cs="Arial"/>
          <w:sz w:val="20"/>
          <w:szCs w:val="20"/>
        </w:rPr>
        <w:t xml:space="preserve"> </w:t>
      </w:r>
      <w:r>
        <w:rPr>
          <w:rFonts w:ascii="Arial" w:hAnsi="Arial" w:cs="Arial"/>
          <w:sz w:val="20"/>
          <w:szCs w:val="20"/>
        </w:rPr>
        <w:t>are therefore:</w:t>
      </w:r>
    </w:p>
    <w:p w:rsidR="009A2891" w:rsidRPr="00B65DFB" w:rsidRDefault="00B65DFB" w:rsidP="004C3066">
      <w:pPr>
        <w:pStyle w:val="ListParagraph"/>
        <w:numPr>
          <w:ilvl w:val="0"/>
          <w:numId w:val="8"/>
        </w:numPr>
        <w:rPr>
          <w:rFonts w:ascii="Arial" w:hAnsi="Arial" w:cs="Arial"/>
          <w:sz w:val="20"/>
          <w:szCs w:val="20"/>
        </w:rPr>
      </w:pPr>
      <w:r>
        <w:rPr>
          <w:rFonts w:ascii="Arial" w:hAnsi="Arial" w:cs="Arial"/>
          <w:sz w:val="20"/>
          <w:szCs w:val="20"/>
        </w:rPr>
        <w:t xml:space="preserve">The permission to expose additional </w:t>
      </w:r>
      <w:r w:rsidR="00692E15" w:rsidRPr="00B65DFB">
        <w:rPr>
          <w:rFonts w:ascii="Arial" w:hAnsi="Arial" w:cs="Arial"/>
          <w:sz w:val="20"/>
          <w:szCs w:val="20"/>
        </w:rPr>
        <w:t xml:space="preserve">data items </w:t>
      </w:r>
      <w:r w:rsidR="008C1DE8" w:rsidRPr="00B65DFB">
        <w:rPr>
          <w:rFonts w:ascii="Arial" w:hAnsi="Arial" w:cs="Arial"/>
          <w:sz w:val="20"/>
          <w:szCs w:val="20"/>
        </w:rPr>
        <w:t xml:space="preserve">in a </w:t>
      </w:r>
      <w:r w:rsidR="002C3F2A" w:rsidRPr="00B65DFB">
        <w:rPr>
          <w:rFonts w:ascii="Arial" w:hAnsi="Arial" w:cs="Arial"/>
          <w:sz w:val="20"/>
          <w:szCs w:val="20"/>
        </w:rPr>
        <w:t>P</w:t>
      </w:r>
      <w:r w:rsidR="0082333C" w:rsidRPr="00B65DFB">
        <w:rPr>
          <w:rFonts w:ascii="Arial" w:hAnsi="Arial" w:cs="Arial"/>
          <w:sz w:val="20"/>
          <w:szCs w:val="20"/>
        </w:rPr>
        <w:t>ortfolio</w:t>
      </w:r>
      <w:r w:rsidR="008C1DE8" w:rsidRPr="00B65DFB">
        <w:rPr>
          <w:rFonts w:ascii="Arial" w:hAnsi="Arial" w:cs="Arial"/>
          <w:sz w:val="20"/>
          <w:szCs w:val="20"/>
        </w:rPr>
        <w:t xml:space="preserve"> view</w:t>
      </w:r>
      <w:r w:rsidR="00CE28B4" w:rsidRPr="00B65DFB">
        <w:rPr>
          <w:rFonts w:ascii="Arial" w:hAnsi="Arial" w:cs="Arial"/>
          <w:sz w:val="20"/>
          <w:szCs w:val="20"/>
        </w:rPr>
        <w:t xml:space="preserve"> via </w:t>
      </w:r>
      <w:r w:rsidR="004C3066" w:rsidRPr="004C3066">
        <w:rPr>
          <w:rFonts w:ascii="Arial" w:hAnsi="Arial" w:cs="Arial"/>
          <w:sz w:val="20"/>
          <w:szCs w:val="20"/>
        </w:rPr>
        <w:t xml:space="preserve">Data Discovery Platform </w:t>
      </w:r>
      <w:r w:rsidR="004C3066">
        <w:rPr>
          <w:rFonts w:ascii="Arial" w:hAnsi="Arial" w:cs="Arial"/>
          <w:sz w:val="20"/>
          <w:szCs w:val="20"/>
        </w:rPr>
        <w:t>“</w:t>
      </w:r>
      <w:r w:rsidR="008C1DE8" w:rsidRPr="00B65DFB">
        <w:rPr>
          <w:rFonts w:ascii="Arial" w:hAnsi="Arial" w:cs="Arial"/>
          <w:sz w:val="20"/>
          <w:szCs w:val="20"/>
        </w:rPr>
        <w:t>Birst</w:t>
      </w:r>
      <w:r w:rsidR="004C3066">
        <w:rPr>
          <w:rFonts w:ascii="Arial" w:hAnsi="Arial" w:cs="Arial"/>
          <w:sz w:val="20"/>
          <w:szCs w:val="20"/>
        </w:rPr>
        <w:t>”</w:t>
      </w:r>
      <w:r w:rsidR="00CE28B4" w:rsidRPr="00B65DFB">
        <w:rPr>
          <w:rFonts w:ascii="Arial" w:hAnsi="Arial" w:cs="Arial"/>
          <w:sz w:val="20"/>
          <w:szCs w:val="20"/>
        </w:rPr>
        <w:t xml:space="preserve"> </w:t>
      </w:r>
      <w:r w:rsidR="008C1DE8" w:rsidRPr="00B65DFB">
        <w:rPr>
          <w:rFonts w:ascii="Arial" w:hAnsi="Arial" w:cs="Arial"/>
          <w:sz w:val="20"/>
          <w:szCs w:val="20"/>
        </w:rPr>
        <w:t>to Shippers</w:t>
      </w:r>
    </w:p>
    <w:p w:rsidR="008C1DE8" w:rsidRDefault="008C1DE8" w:rsidP="004C3066">
      <w:pPr>
        <w:pStyle w:val="ListParagraph"/>
        <w:numPr>
          <w:ilvl w:val="0"/>
          <w:numId w:val="8"/>
        </w:numPr>
        <w:rPr>
          <w:rFonts w:ascii="Arial" w:hAnsi="Arial" w:cs="Arial"/>
          <w:sz w:val="20"/>
          <w:szCs w:val="20"/>
        </w:rPr>
      </w:pPr>
      <w:r>
        <w:rPr>
          <w:rFonts w:ascii="Arial" w:hAnsi="Arial" w:cs="Arial"/>
          <w:sz w:val="20"/>
          <w:szCs w:val="20"/>
        </w:rPr>
        <w:t xml:space="preserve">Additional data items to be added to the Data Permissions Matrix to be provided in a portfolio view via </w:t>
      </w:r>
      <w:r w:rsidR="004C3066" w:rsidRPr="004C3066">
        <w:rPr>
          <w:rFonts w:ascii="Arial" w:hAnsi="Arial" w:cs="Arial"/>
          <w:sz w:val="20"/>
          <w:szCs w:val="20"/>
        </w:rPr>
        <w:t xml:space="preserve">Data Discovery Platform </w:t>
      </w:r>
      <w:r w:rsidR="004C3066">
        <w:rPr>
          <w:rFonts w:ascii="Arial" w:hAnsi="Arial" w:cs="Arial"/>
          <w:sz w:val="20"/>
          <w:szCs w:val="20"/>
        </w:rPr>
        <w:t>“</w:t>
      </w:r>
      <w:r>
        <w:rPr>
          <w:rFonts w:ascii="Arial" w:hAnsi="Arial" w:cs="Arial"/>
          <w:sz w:val="20"/>
          <w:szCs w:val="20"/>
        </w:rPr>
        <w:t>Birst</w:t>
      </w:r>
      <w:r w:rsidR="004C3066">
        <w:rPr>
          <w:rFonts w:ascii="Arial" w:hAnsi="Arial" w:cs="Arial"/>
          <w:sz w:val="20"/>
          <w:szCs w:val="20"/>
        </w:rPr>
        <w:t>”</w:t>
      </w:r>
      <w:r>
        <w:rPr>
          <w:rFonts w:ascii="Arial" w:hAnsi="Arial" w:cs="Arial"/>
          <w:sz w:val="20"/>
          <w:szCs w:val="20"/>
        </w:rPr>
        <w:t xml:space="preserve"> to Shippers</w:t>
      </w:r>
    </w:p>
    <w:p w:rsidR="00CE28B4" w:rsidRDefault="00CE28B4" w:rsidP="00CE28B4">
      <w:pPr>
        <w:pStyle w:val="ListParagraph"/>
        <w:rPr>
          <w:rFonts w:ascii="Arial" w:hAnsi="Arial" w:cs="Arial"/>
          <w:sz w:val="20"/>
          <w:szCs w:val="20"/>
        </w:rPr>
      </w:pPr>
    </w:p>
    <w:p w:rsidR="00DE7769" w:rsidRDefault="00DE7769" w:rsidP="00DE7769">
      <w:pPr>
        <w:pStyle w:val="ListParagraph"/>
        <w:rPr>
          <w:rFonts w:ascii="Arial" w:hAnsi="Arial" w:cs="Arial"/>
          <w:sz w:val="20"/>
          <w:szCs w:val="20"/>
        </w:rPr>
      </w:pPr>
    </w:p>
    <w:p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Data items</w:t>
      </w:r>
    </w:p>
    <w:p w:rsidR="0082333C" w:rsidRDefault="008C1DE8" w:rsidP="006554CC">
      <w:pPr>
        <w:rPr>
          <w:rFonts w:ascii="Arial" w:hAnsi="Arial" w:cs="Arial"/>
          <w:sz w:val="20"/>
          <w:szCs w:val="20"/>
        </w:rPr>
      </w:pPr>
      <w:r>
        <w:rPr>
          <w:rFonts w:ascii="Arial" w:hAnsi="Arial" w:cs="Arial"/>
          <w:sz w:val="20"/>
          <w:szCs w:val="20"/>
        </w:rPr>
        <w:t>Shippers</w:t>
      </w:r>
      <w:r w:rsidR="00CA1FD2">
        <w:rPr>
          <w:rFonts w:ascii="Arial" w:hAnsi="Arial" w:cs="Arial"/>
          <w:sz w:val="20"/>
          <w:szCs w:val="20"/>
        </w:rPr>
        <w:t xml:space="preserve"> already have access to data via </w:t>
      </w:r>
      <w:r>
        <w:rPr>
          <w:rFonts w:ascii="Arial" w:hAnsi="Arial" w:cs="Arial"/>
          <w:sz w:val="20"/>
          <w:szCs w:val="20"/>
        </w:rPr>
        <w:t>a number of delivery mechanisms</w:t>
      </w:r>
      <w:r w:rsidR="00CA1FD2">
        <w:rPr>
          <w:rFonts w:ascii="Arial" w:hAnsi="Arial" w:cs="Arial"/>
          <w:sz w:val="20"/>
          <w:szCs w:val="20"/>
        </w:rPr>
        <w:t xml:space="preserve"> both in a Community and Portfolio view</w:t>
      </w:r>
      <w:r w:rsidR="00AC5B33">
        <w:rPr>
          <w:rFonts w:ascii="Arial" w:hAnsi="Arial" w:cs="Arial"/>
          <w:sz w:val="20"/>
          <w:szCs w:val="20"/>
        </w:rPr>
        <w:t xml:space="preserve"> for </w:t>
      </w:r>
      <w:r w:rsidR="0082333C">
        <w:rPr>
          <w:rFonts w:ascii="Arial" w:hAnsi="Arial" w:cs="Arial"/>
          <w:sz w:val="20"/>
          <w:szCs w:val="20"/>
        </w:rPr>
        <w:t>a range of data items</w:t>
      </w:r>
      <w:r w:rsidR="00CA1FD2">
        <w:rPr>
          <w:rFonts w:ascii="Arial" w:hAnsi="Arial" w:cs="Arial"/>
          <w:sz w:val="20"/>
          <w:szCs w:val="20"/>
        </w:rPr>
        <w:t xml:space="preserve">.  This DRR is </w:t>
      </w:r>
      <w:r w:rsidR="0082333C">
        <w:rPr>
          <w:rFonts w:ascii="Arial" w:hAnsi="Arial" w:cs="Arial"/>
          <w:sz w:val="20"/>
          <w:szCs w:val="20"/>
        </w:rPr>
        <w:t>proposing</w:t>
      </w:r>
      <w:r w:rsidR="00CA1FD2">
        <w:rPr>
          <w:rFonts w:ascii="Arial" w:hAnsi="Arial" w:cs="Arial"/>
          <w:sz w:val="20"/>
          <w:szCs w:val="20"/>
        </w:rPr>
        <w:t xml:space="preserve"> to</w:t>
      </w:r>
      <w:r w:rsidR="0082333C">
        <w:rPr>
          <w:rFonts w:ascii="Arial" w:hAnsi="Arial" w:cs="Arial"/>
          <w:sz w:val="20"/>
          <w:szCs w:val="20"/>
        </w:rPr>
        <w:t>:</w:t>
      </w:r>
    </w:p>
    <w:p w:rsidR="0082333C" w:rsidRDefault="00E62859" w:rsidP="004C3066">
      <w:pPr>
        <w:pStyle w:val="ListParagraph"/>
        <w:numPr>
          <w:ilvl w:val="0"/>
          <w:numId w:val="10"/>
        </w:numPr>
        <w:rPr>
          <w:rFonts w:ascii="Arial" w:hAnsi="Arial" w:cs="Arial"/>
          <w:sz w:val="20"/>
          <w:szCs w:val="20"/>
        </w:rPr>
      </w:pPr>
      <w:r>
        <w:rPr>
          <w:rFonts w:ascii="Arial" w:hAnsi="Arial" w:cs="Arial"/>
          <w:sz w:val="20"/>
          <w:szCs w:val="20"/>
        </w:rPr>
        <w:t>Expose data already available to Shippers</w:t>
      </w:r>
      <w:r w:rsidR="002C3F2A">
        <w:rPr>
          <w:rFonts w:ascii="Arial" w:hAnsi="Arial" w:cs="Arial"/>
          <w:sz w:val="20"/>
          <w:szCs w:val="20"/>
        </w:rPr>
        <w:t xml:space="preserve"> in DES</w:t>
      </w:r>
      <w:r>
        <w:rPr>
          <w:rFonts w:ascii="Arial" w:hAnsi="Arial" w:cs="Arial"/>
          <w:sz w:val="20"/>
          <w:szCs w:val="20"/>
        </w:rPr>
        <w:t xml:space="preserve"> via </w:t>
      </w:r>
      <w:r w:rsidR="004C3066" w:rsidRPr="004C3066">
        <w:rPr>
          <w:rFonts w:ascii="Arial" w:hAnsi="Arial" w:cs="Arial"/>
          <w:sz w:val="20"/>
          <w:szCs w:val="20"/>
        </w:rPr>
        <w:t xml:space="preserve">Data Discovery Platform </w:t>
      </w:r>
      <w:r w:rsidR="004C3066">
        <w:rPr>
          <w:rFonts w:ascii="Arial" w:hAnsi="Arial" w:cs="Arial"/>
          <w:sz w:val="20"/>
          <w:szCs w:val="20"/>
        </w:rPr>
        <w:t>“</w:t>
      </w:r>
      <w:r>
        <w:rPr>
          <w:rFonts w:ascii="Arial" w:hAnsi="Arial" w:cs="Arial"/>
          <w:sz w:val="20"/>
          <w:szCs w:val="20"/>
        </w:rPr>
        <w:t>Birst</w:t>
      </w:r>
      <w:r w:rsidR="004C3066">
        <w:rPr>
          <w:rFonts w:ascii="Arial" w:hAnsi="Arial" w:cs="Arial"/>
          <w:sz w:val="20"/>
          <w:szCs w:val="20"/>
        </w:rPr>
        <w:t>”</w:t>
      </w:r>
    </w:p>
    <w:p w:rsidR="00E62859" w:rsidRDefault="00E62859" w:rsidP="004C3066">
      <w:pPr>
        <w:pStyle w:val="ListParagraph"/>
        <w:numPr>
          <w:ilvl w:val="0"/>
          <w:numId w:val="10"/>
        </w:numPr>
        <w:rPr>
          <w:rFonts w:ascii="Arial" w:hAnsi="Arial" w:cs="Arial"/>
          <w:sz w:val="20"/>
          <w:szCs w:val="20"/>
        </w:rPr>
      </w:pPr>
      <w:r>
        <w:rPr>
          <w:rFonts w:ascii="Arial" w:hAnsi="Arial" w:cs="Arial"/>
          <w:sz w:val="20"/>
          <w:szCs w:val="20"/>
        </w:rPr>
        <w:t>Add additional data items to the Data Permissions Matrix for exposure to Shipper</w:t>
      </w:r>
      <w:r w:rsidR="002C3F2A">
        <w:rPr>
          <w:rFonts w:ascii="Arial" w:hAnsi="Arial" w:cs="Arial"/>
          <w:sz w:val="20"/>
          <w:szCs w:val="20"/>
        </w:rPr>
        <w:t>s</w:t>
      </w:r>
      <w:r>
        <w:rPr>
          <w:rFonts w:ascii="Arial" w:hAnsi="Arial" w:cs="Arial"/>
          <w:sz w:val="20"/>
          <w:szCs w:val="20"/>
        </w:rPr>
        <w:t xml:space="preserve"> via </w:t>
      </w:r>
      <w:r w:rsidR="004C3066" w:rsidRPr="004C3066">
        <w:rPr>
          <w:rFonts w:ascii="Arial" w:hAnsi="Arial" w:cs="Arial"/>
          <w:sz w:val="20"/>
          <w:szCs w:val="20"/>
        </w:rPr>
        <w:t xml:space="preserve">Data Discovery Platform </w:t>
      </w:r>
      <w:r w:rsidR="004C3066">
        <w:rPr>
          <w:rFonts w:ascii="Arial" w:hAnsi="Arial" w:cs="Arial"/>
          <w:sz w:val="20"/>
          <w:szCs w:val="20"/>
        </w:rPr>
        <w:t>“</w:t>
      </w:r>
      <w:r>
        <w:rPr>
          <w:rFonts w:ascii="Arial" w:hAnsi="Arial" w:cs="Arial"/>
          <w:sz w:val="20"/>
          <w:szCs w:val="20"/>
        </w:rPr>
        <w:t>Birst</w:t>
      </w:r>
      <w:r w:rsidR="004C3066">
        <w:rPr>
          <w:rFonts w:ascii="Arial" w:hAnsi="Arial" w:cs="Arial"/>
          <w:sz w:val="20"/>
          <w:szCs w:val="20"/>
        </w:rPr>
        <w:t>”</w:t>
      </w:r>
    </w:p>
    <w:tbl>
      <w:tblPr>
        <w:tblW w:w="8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380"/>
      </w:tblGrid>
      <w:tr w:rsidR="00B65DFB" w:rsidRPr="00B65DFB" w:rsidTr="003D313E">
        <w:trPr>
          <w:trHeight w:val="255"/>
        </w:trPr>
        <w:tc>
          <w:tcPr>
            <w:tcW w:w="4380" w:type="dxa"/>
            <w:shd w:val="clear" w:color="auto" w:fill="B2A1C7" w:themeFill="accent4" w:themeFillTint="99"/>
            <w:noWrap/>
            <w:vAlign w:val="center"/>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Data item</w:t>
            </w:r>
          </w:p>
        </w:tc>
        <w:tc>
          <w:tcPr>
            <w:tcW w:w="4380" w:type="dxa"/>
            <w:shd w:val="clear" w:color="auto" w:fill="B2A1C7" w:themeFill="accent4" w:themeFillTint="99"/>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Business Justification</w:t>
            </w: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Confirmation Reference Number</w:t>
            </w:r>
          </w:p>
        </w:tc>
        <w:tc>
          <w:tcPr>
            <w:tcW w:w="4380" w:type="dxa"/>
            <w:vMerge w:val="restart"/>
          </w:tcPr>
          <w:p w:rsidR="00B65DFB" w:rsidRPr="001411B4" w:rsidRDefault="00B65DFB" w:rsidP="001411B4">
            <w:r>
              <w:rPr>
                <w:rFonts w:ascii="Calibri" w:eastAsia="Times New Roman" w:hAnsi="Calibri" w:cs="Times New Roman"/>
                <w:color w:val="000000"/>
                <w:sz w:val="20"/>
                <w:szCs w:val="20"/>
                <w:lang w:eastAsia="en-GB"/>
              </w:rPr>
              <w:t xml:space="preserve">Exposing the data via </w:t>
            </w:r>
            <w:r w:rsidR="004C3066" w:rsidRPr="004C3066">
              <w:rPr>
                <w:rFonts w:ascii="Calibri" w:eastAsia="Times New Roman" w:hAnsi="Calibri" w:cs="Times New Roman"/>
                <w:color w:val="000000"/>
                <w:sz w:val="20"/>
                <w:szCs w:val="20"/>
                <w:lang w:eastAsia="en-GB"/>
              </w:rPr>
              <w:t xml:space="preserve">Data Discovery Platform </w:t>
            </w:r>
            <w:r w:rsidR="004C3066">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Birst</w:t>
            </w:r>
            <w:r w:rsidR="004C3066">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will allow Shippers to view their Shipper Packs via the business intelligence tool providing a self-se</w:t>
            </w:r>
            <w:r w:rsidR="001411B4">
              <w:rPr>
                <w:rFonts w:ascii="Calibri" w:eastAsia="Times New Roman" w:hAnsi="Calibri" w:cs="Times New Roman"/>
                <w:color w:val="000000"/>
                <w:sz w:val="20"/>
                <w:szCs w:val="20"/>
                <w:lang w:eastAsia="en-GB"/>
              </w:rPr>
              <w:t>rve mechanism to view their data</w:t>
            </w: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Market Sector Code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Current Supplier Short Code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Current Supplier</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MAM Short Code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Network Short Code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Network Name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Current Year Minimum</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SMP SHQ</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Formula Year SMP SOQ</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SMP SOQ</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t>Latest Meter Read Value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r w:rsidR="00B65DFB" w:rsidRPr="00B65DFB" w:rsidTr="003D313E">
        <w:trPr>
          <w:trHeight w:val="255"/>
        </w:trPr>
        <w:tc>
          <w:tcPr>
            <w:tcW w:w="4380" w:type="dxa"/>
            <w:shd w:val="clear" w:color="auto" w:fill="auto"/>
            <w:noWrap/>
            <w:vAlign w:val="center"/>
            <w:hideMark/>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r w:rsidRPr="00B65DFB">
              <w:rPr>
                <w:rFonts w:ascii="Calibri" w:eastAsia="Times New Roman" w:hAnsi="Calibri" w:cs="Times New Roman"/>
                <w:color w:val="000000"/>
                <w:sz w:val="20"/>
                <w:szCs w:val="20"/>
                <w:lang w:eastAsia="en-GB"/>
              </w:rPr>
              <w:lastRenderedPageBreak/>
              <w:t>Latest Meter Read Date</w:t>
            </w:r>
          </w:p>
        </w:tc>
        <w:tc>
          <w:tcPr>
            <w:tcW w:w="4380" w:type="dxa"/>
            <w:vMerge/>
          </w:tcPr>
          <w:p w:rsidR="00B65DFB" w:rsidRPr="00B65DFB" w:rsidRDefault="00B65DFB" w:rsidP="00B65DFB">
            <w:pPr>
              <w:spacing w:after="0" w:line="240" w:lineRule="auto"/>
              <w:rPr>
                <w:rFonts w:ascii="Calibri" w:eastAsia="Times New Roman" w:hAnsi="Calibri" w:cs="Times New Roman"/>
                <w:color w:val="000000"/>
                <w:sz w:val="20"/>
                <w:szCs w:val="20"/>
                <w:lang w:eastAsia="en-GB"/>
              </w:rPr>
            </w:pPr>
          </w:p>
        </w:tc>
      </w:tr>
    </w:tbl>
    <w:p w:rsidR="003542AD" w:rsidRDefault="003542AD" w:rsidP="006554CC">
      <w:pPr>
        <w:rPr>
          <w:rFonts w:ascii="Arial" w:hAnsi="Arial" w:cs="Arial"/>
          <w:i/>
          <w:sz w:val="18"/>
          <w:szCs w:val="20"/>
        </w:rPr>
      </w:pPr>
    </w:p>
    <w:p w:rsidR="00B65DFB" w:rsidRDefault="00B65DFB" w:rsidP="006554CC">
      <w:pPr>
        <w:rPr>
          <w:rFonts w:ascii="Arial" w:hAnsi="Arial" w:cs="Arial"/>
          <w:i/>
          <w:sz w:val="18"/>
          <w:szCs w:val="20"/>
        </w:rPr>
      </w:pPr>
      <w:r>
        <w:rPr>
          <w:rFonts w:ascii="Arial" w:hAnsi="Arial" w:cs="Arial"/>
          <w:i/>
          <w:sz w:val="18"/>
          <w:szCs w:val="20"/>
        </w:rPr>
        <w:t>The following data items will need to be added to the Data Permissions Matrix:</w:t>
      </w:r>
    </w:p>
    <w:tbl>
      <w:tblPr>
        <w:tblW w:w="8820" w:type="dxa"/>
        <w:tblInd w:w="93" w:type="dxa"/>
        <w:tblLook w:val="04A0" w:firstRow="1" w:lastRow="0" w:firstColumn="1" w:lastColumn="0" w:noHBand="0" w:noVBand="1"/>
      </w:tblPr>
      <w:tblGrid>
        <w:gridCol w:w="4410"/>
        <w:gridCol w:w="4410"/>
      </w:tblGrid>
      <w:tr w:rsidR="0087489D" w:rsidRPr="0087489D" w:rsidTr="0087489D">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Data Item</w:t>
            </w:r>
          </w:p>
        </w:tc>
        <w:tc>
          <w:tcPr>
            <w:tcW w:w="441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Business Justification</w:t>
            </w:r>
          </w:p>
        </w:tc>
      </w:tr>
      <w:tr w:rsidR="0087489D" w:rsidRPr="0087489D" w:rsidTr="001411B4">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r w:rsidRPr="0087489D">
              <w:rPr>
                <w:rFonts w:ascii="Calibri" w:eastAsia="Times New Roman" w:hAnsi="Calibri" w:cs="Times New Roman"/>
                <w:color w:val="000000"/>
                <w:sz w:val="20"/>
                <w:szCs w:val="20"/>
                <w:lang w:eastAsia="en-GB"/>
              </w:rPr>
              <w:t>MAM Name</w:t>
            </w:r>
          </w:p>
        </w:tc>
        <w:tc>
          <w:tcPr>
            <w:tcW w:w="4410" w:type="dxa"/>
            <w:vMerge w:val="restart"/>
            <w:tcBorders>
              <w:top w:val="single" w:sz="4" w:space="0" w:color="auto"/>
              <w:left w:val="single" w:sz="4" w:space="0" w:color="auto"/>
              <w:right w:val="single" w:sz="4" w:space="0" w:color="auto"/>
            </w:tcBorders>
            <w:vAlign w:val="center"/>
          </w:tcPr>
          <w:p w:rsidR="0087489D" w:rsidRPr="001411B4" w:rsidRDefault="0087489D" w:rsidP="001411B4">
            <w:r>
              <w:rPr>
                <w:rFonts w:ascii="Calibri" w:eastAsia="Times New Roman" w:hAnsi="Calibri" w:cs="Times New Roman"/>
                <w:color w:val="000000"/>
                <w:sz w:val="20"/>
                <w:szCs w:val="20"/>
                <w:lang w:eastAsia="en-GB"/>
              </w:rPr>
              <w:t xml:space="preserve">Exposing the data via </w:t>
            </w:r>
            <w:r w:rsidR="004C3066" w:rsidRPr="004C3066">
              <w:rPr>
                <w:rFonts w:ascii="Calibri" w:eastAsia="Times New Roman" w:hAnsi="Calibri" w:cs="Times New Roman"/>
                <w:color w:val="000000"/>
                <w:sz w:val="20"/>
                <w:szCs w:val="20"/>
                <w:lang w:eastAsia="en-GB"/>
              </w:rPr>
              <w:t xml:space="preserve">Data Discovery Platform </w:t>
            </w:r>
            <w:r w:rsidR="004C3066">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Birst</w:t>
            </w:r>
            <w:r w:rsidR="004C3066">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will allow Shippers to view their Shipper Packs via the business intelligence tool providing a self-se</w:t>
            </w:r>
            <w:r w:rsidR="001411B4">
              <w:rPr>
                <w:rFonts w:ascii="Calibri" w:eastAsia="Times New Roman" w:hAnsi="Calibri" w:cs="Times New Roman"/>
                <w:color w:val="000000"/>
                <w:sz w:val="20"/>
                <w:szCs w:val="20"/>
                <w:lang w:eastAsia="en-GB"/>
              </w:rPr>
              <w:t>rve mechanism to view their data</w:t>
            </w:r>
          </w:p>
        </w:tc>
      </w:tr>
      <w:tr w:rsidR="0087489D" w:rsidRPr="0087489D" w:rsidTr="00E456EF">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r w:rsidRPr="0087489D">
              <w:rPr>
                <w:rFonts w:ascii="Calibri" w:eastAsia="Times New Roman" w:hAnsi="Calibri" w:cs="Times New Roman"/>
                <w:color w:val="000000"/>
                <w:sz w:val="20"/>
                <w:szCs w:val="20"/>
                <w:lang w:eastAsia="en-GB"/>
              </w:rPr>
              <w:t>Formula Year SMP AQ Effective Date</w:t>
            </w:r>
          </w:p>
        </w:tc>
        <w:tc>
          <w:tcPr>
            <w:tcW w:w="4410" w:type="dxa"/>
            <w:vMerge/>
            <w:tcBorders>
              <w:left w:val="single" w:sz="4" w:space="0" w:color="auto"/>
              <w:right w:val="single" w:sz="4" w:space="0" w:color="auto"/>
            </w:tcBorders>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p>
        </w:tc>
      </w:tr>
      <w:tr w:rsidR="0087489D" w:rsidRPr="0087489D" w:rsidTr="00E456EF">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r w:rsidRPr="0087489D">
              <w:rPr>
                <w:rFonts w:ascii="Calibri" w:eastAsia="Times New Roman" w:hAnsi="Calibri" w:cs="Times New Roman"/>
                <w:color w:val="000000"/>
                <w:sz w:val="20"/>
                <w:szCs w:val="20"/>
                <w:lang w:eastAsia="en-GB"/>
              </w:rPr>
              <w:t>Supply Meter Point AQ Effective Date</w:t>
            </w:r>
          </w:p>
        </w:tc>
        <w:tc>
          <w:tcPr>
            <w:tcW w:w="4410" w:type="dxa"/>
            <w:vMerge/>
            <w:tcBorders>
              <w:left w:val="single" w:sz="4" w:space="0" w:color="auto"/>
              <w:right w:val="single" w:sz="4" w:space="0" w:color="auto"/>
            </w:tcBorders>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p>
        </w:tc>
      </w:tr>
      <w:tr w:rsidR="0087489D" w:rsidRPr="0087489D" w:rsidTr="001411B4">
        <w:trPr>
          <w:trHeight w:val="14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r w:rsidRPr="0087489D">
              <w:rPr>
                <w:rFonts w:ascii="Calibri" w:eastAsia="Times New Roman" w:hAnsi="Calibri" w:cs="Times New Roman"/>
                <w:color w:val="000000"/>
                <w:sz w:val="20"/>
                <w:szCs w:val="20"/>
                <w:lang w:eastAsia="en-GB"/>
              </w:rPr>
              <w:t>EUC Identifier Code</w:t>
            </w:r>
          </w:p>
        </w:tc>
        <w:tc>
          <w:tcPr>
            <w:tcW w:w="4410" w:type="dxa"/>
            <w:vMerge/>
            <w:tcBorders>
              <w:left w:val="single" w:sz="4" w:space="0" w:color="auto"/>
              <w:bottom w:val="single" w:sz="4" w:space="0" w:color="auto"/>
              <w:right w:val="single" w:sz="4" w:space="0" w:color="auto"/>
            </w:tcBorders>
          </w:tcPr>
          <w:p w:rsidR="0087489D" w:rsidRPr="0087489D" w:rsidRDefault="0087489D" w:rsidP="0087489D">
            <w:pPr>
              <w:spacing w:after="0" w:line="240" w:lineRule="auto"/>
              <w:rPr>
                <w:rFonts w:ascii="Calibri" w:eastAsia="Times New Roman" w:hAnsi="Calibri" w:cs="Times New Roman"/>
                <w:color w:val="000000"/>
                <w:sz w:val="20"/>
                <w:szCs w:val="20"/>
                <w:lang w:eastAsia="en-GB"/>
              </w:rPr>
            </w:pPr>
          </w:p>
        </w:tc>
      </w:tr>
    </w:tbl>
    <w:p w:rsidR="00012568" w:rsidRPr="00012568" w:rsidRDefault="00012568" w:rsidP="006554CC">
      <w:pPr>
        <w:rPr>
          <w:rFonts w:ascii="Arial" w:hAnsi="Arial" w:cs="Arial"/>
          <w:i/>
          <w:sz w:val="20"/>
          <w:szCs w:val="20"/>
        </w:rPr>
      </w:pPr>
    </w:p>
    <w:p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rsidR="001C0221" w:rsidRPr="001C0221" w:rsidRDefault="001C0221" w:rsidP="001C0221">
      <w:pPr>
        <w:spacing w:after="0"/>
        <w:ind w:left="2160"/>
        <w:rPr>
          <w:rFonts w:ascii="Arial" w:hAnsi="Arial" w:cs="Arial"/>
          <w:sz w:val="20"/>
          <w:szCs w:val="20"/>
        </w:rPr>
      </w:pPr>
      <w:r w:rsidRPr="00A01C4C">
        <w:rPr>
          <w:rFonts w:ascii="Arial" w:hAnsi="Arial" w:cs="Arial"/>
          <w:b/>
          <w:sz w:val="20"/>
          <w:szCs w:val="20"/>
        </w:rPr>
        <w:t>No</w:t>
      </w:r>
    </w:p>
    <w:p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Will the project result in you making decisions or taking action against individuals in ways that can have a significant impact on them?</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i)</w:t>
      </w:r>
      <w:r w:rsidRPr="001C0221">
        <w:rPr>
          <w:rFonts w:ascii="Arial" w:hAnsi="Arial" w:cs="Arial"/>
          <w:sz w:val="20"/>
          <w:szCs w:val="20"/>
        </w:rPr>
        <w:tab/>
        <w:t>Will the disclosure of information utilise new technology for Xoserve?</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 xml:space="preserve">No </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rsidR="006554CC"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rsidR="006554CC" w:rsidRDefault="006554CC" w:rsidP="006554CC">
      <w:pPr>
        <w:rPr>
          <w:rFonts w:ascii="Arial" w:hAnsi="Arial" w:cs="Arial"/>
          <w:sz w:val="20"/>
          <w:szCs w:val="20"/>
        </w:rPr>
      </w:pPr>
    </w:p>
    <w:p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rsidR="001659B5" w:rsidRPr="00CC2855" w:rsidRDefault="00CC2855" w:rsidP="00CC2855">
      <w:pPr>
        <w:rPr>
          <w:rFonts w:ascii="Arial" w:hAnsi="Arial" w:cs="Arial"/>
          <w:sz w:val="20"/>
          <w:szCs w:val="20"/>
        </w:rPr>
      </w:pPr>
      <w:r w:rsidRPr="00CC2855">
        <w:rPr>
          <w:rFonts w:ascii="Arial" w:hAnsi="Arial" w:cs="Arial"/>
          <w:sz w:val="20"/>
          <w:szCs w:val="20"/>
        </w:rPr>
        <w:t xml:space="preserve">There is no commercial model for Shipper access to </w:t>
      </w:r>
      <w:r w:rsidR="004C3066" w:rsidRPr="004C3066">
        <w:rPr>
          <w:rFonts w:ascii="Arial" w:hAnsi="Arial" w:cs="Arial"/>
          <w:sz w:val="20"/>
          <w:szCs w:val="20"/>
        </w:rPr>
        <w:t xml:space="preserve">Data Discovery Platform </w:t>
      </w:r>
      <w:r w:rsidR="004C3066">
        <w:rPr>
          <w:rFonts w:ascii="Arial" w:hAnsi="Arial" w:cs="Arial"/>
          <w:sz w:val="20"/>
          <w:szCs w:val="20"/>
        </w:rPr>
        <w:t>“</w:t>
      </w:r>
      <w:r w:rsidRPr="00CC2855">
        <w:rPr>
          <w:rFonts w:ascii="Arial" w:hAnsi="Arial" w:cs="Arial"/>
          <w:sz w:val="20"/>
          <w:szCs w:val="20"/>
        </w:rPr>
        <w:t>Birst</w:t>
      </w:r>
      <w:r w:rsidR="004C3066">
        <w:rPr>
          <w:rFonts w:ascii="Arial" w:hAnsi="Arial" w:cs="Arial"/>
          <w:sz w:val="20"/>
          <w:szCs w:val="20"/>
        </w:rPr>
        <w:t>”</w:t>
      </w:r>
      <w:r w:rsidRPr="00CC2855">
        <w:rPr>
          <w:rFonts w:ascii="Arial" w:hAnsi="Arial" w:cs="Arial"/>
          <w:sz w:val="20"/>
          <w:szCs w:val="20"/>
        </w:rPr>
        <w:t xml:space="preserve">, as this will be provided in line with </w:t>
      </w:r>
      <w:r>
        <w:rPr>
          <w:rFonts w:ascii="Arial" w:hAnsi="Arial" w:cs="Arial"/>
          <w:sz w:val="20"/>
          <w:szCs w:val="20"/>
        </w:rPr>
        <w:t xml:space="preserve">DSC </w:t>
      </w:r>
      <w:r w:rsidRPr="00CC2855">
        <w:rPr>
          <w:rFonts w:ascii="Arial" w:hAnsi="Arial" w:cs="Arial"/>
          <w:sz w:val="20"/>
          <w:szCs w:val="20"/>
        </w:rPr>
        <w:t>Service Line 18 (Provision of user reports and information)</w:t>
      </w:r>
      <w:r>
        <w:rPr>
          <w:rFonts w:ascii="Arial" w:hAnsi="Arial" w:cs="Arial"/>
          <w:sz w:val="20"/>
          <w:szCs w:val="20"/>
        </w:rPr>
        <w:t>.</w:t>
      </w:r>
    </w:p>
    <w:p w:rsidR="00175CBE" w:rsidRDefault="00175CBE" w:rsidP="00175CBE">
      <w:pPr>
        <w:pStyle w:val="ListParagraph"/>
        <w:rPr>
          <w:rFonts w:ascii="Arial" w:hAnsi="Arial" w:cs="Arial"/>
          <w:sz w:val="20"/>
          <w:szCs w:val="20"/>
        </w:rPr>
      </w:pPr>
    </w:p>
    <w:p w:rsidR="001659B5" w:rsidRPr="001659B5" w:rsidRDefault="001659B5" w:rsidP="001659B5">
      <w:pPr>
        <w:pStyle w:val="ListParagraph"/>
        <w:rPr>
          <w:rFonts w:ascii="Arial" w:hAnsi="Arial" w:cs="Arial"/>
          <w:sz w:val="20"/>
          <w:szCs w:val="20"/>
        </w:rPr>
      </w:pPr>
    </w:p>
    <w:p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rsidR="0022736C" w:rsidRPr="0022736C" w:rsidRDefault="004D31D6" w:rsidP="0022736C">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w:t>
      </w:r>
      <w:r w:rsidR="004C3066">
        <w:rPr>
          <w:rFonts w:ascii="Arial" w:hAnsi="Arial" w:cs="Arial"/>
          <w:sz w:val="20"/>
          <w:szCs w:val="20"/>
        </w:rPr>
        <w:t xml:space="preserve"> the </w:t>
      </w:r>
      <w:r w:rsidR="004C3066" w:rsidRPr="004C3066">
        <w:rPr>
          <w:rFonts w:ascii="Arial" w:hAnsi="Arial" w:cs="Arial"/>
          <w:sz w:val="20"/>
          <w:szCs w:val="20"/>
        </w:rPr>
        <w:t xml:space="preserve">Data Discovery Platform </w:t>
      </w:r>
      <w:r w:rsidR="004C3066">
        <w:rPr>
          <w:rFonts w:ascii="Arial" w:hAnsi="Arial" w:cs="Arial"/>
          <w:sz w:val="20"/>
          <w:szCs w:val="20"/>
        </w:rPr>
        <w:t>“</w:t>
      </w:r>
      <w:r w:rsidR="00CD5386">
        <w:rPr>
          <w:rFonts w:ascii="Arial" w:hAnsi="Arial" w:cs="Arial"/>
          <w:sz w:val="20"/>
          <w:szCs w:val="20"/>
        </w:rPr>
        <w:t>Birst</w:t>
      </w:r>
      <w:r w:rsidR="004C3066">
        <w:rPr>
          <w:rFonts w:ascii="Arial" w:hAnsi="Arial" w:cs="Arial"/>
          <w:sz w:val="20"/>
          <w:szCs w:val="20"/>
        </w:rPr>
        <w:t>”</w:t>
      </w:r>
      <w:r>
        <w:rPr>
          <w:rFonts w:ascii="Arial" w:hAnsi="Arial" w:cs="Arial"/>
          <w:sz w:val="20"/>
          <w:szCs w:val="20"/>
        </w:rPr>
        <w:t xml:space="preserve">. </w:t>
      </w:r>
      <w:r w:rsidR="00CD5386">
        <w:rPr>
          <w:rFonts w:ascii="Arial" w:hAnsi="Arial" w:cs="Arial"/>
          <w:sz w:val="20"/>
          <w:szCs w:val="20"/>
        </w:rPr>
        <w:t xml:space="preserve"> </w:t>
      </w:r>
      <w:r w:rsidR="00CD5386" w:rsidRPr="00CD5386">
        <w:rPr>
          <w:rFonts w:ascii="Arial" w:hAnsi="Arial" w:cs="Arial"/>
          <w:sz w:val="20"/>
          <w:szCs w:val="20"/>
        </w:rPr>
        <w:t xml:space="preserve">All data and visualisations will be secure, ensuring that users can only </w:t>
      </w:r>
      <w:r w:rsidR="003E0B26">
        <w:rPr>
          <w:rFonts w:ascii="Arial" w:hAnsi="Arial" w:cs="Arial"/>
          <w:sz w:val="20"/>
          <w:szCs w:val="20"/>
        </w:rPr>
        <w:t>see information that they / their</w:t>
      </w:r>
      <w:r w:rsidR="00CD5386" w:rsidRPr="00CD5386">
        <w:rPr>
          <w:rFonts w:ascii="Arial" w:hAnsi="Arial" w:cs="Arial"/>
          <w:sz w:val="20"/>
          <w:szCs w:val="20"/>
        </w:rPr>
        <w:t xml:space="preserve"> organisation has the right to see. Access to the data can be provision</w:t>
      </w:r>
      <w:r w:rsidR="003E0B26">
        <w:rPr>
          <w:rFonts w:ascii="Arial" w:hAnsi="Arial" w:cs="Arial"/>
          <w:sz w:val="20"/>
          <w:szCs w:val="20"/>
        </w:rPr>
        <w:t>ed</w:t>
      </w:r>
      <w:r w:rsidR="00CD5386" w:rsidRPr="00CD5386">
        <w:rPr>
          <w:rFonts w:ascii="Arial" w:hAnsi="Arial" w:cs="Arial"/>
          <w:sz w:val="20"/>
          <w:szCs w:val="20"/>
        </w:rPr>
        <w:t xml:space="preserve"> through an interactive dashboard (with options to download relevant data securely) or simply emailed to users if preferred (PDF).</w:t>
      </w:r>
      <w:r w:rsidR="00CD5386">
        <w:rPr>
          <w:rFonts w:ascii="Arial" w:hAnsi="Arial" w:cs="Arial"/>
          <w:sz w:val="20"/>
          <w:szCs w:val="20"/>
        </w:rPr>
        <w:t xml:space="preserve"> </w:t>
      </w:r>
    </w:p>
    <w:p w:rsidR="00CE28B4" w:rsidRDefault="0022736C" w:rsidP="0022736C">
      <w:pPr>
        <w:rPr>
          <w:rFonts w:ascii="Arial" w:hAnsi="Arial" w:cs="Arial"/>
          <w:sz w:val="20"/>
          <w:szCs w:val="20"/>
        </w:rPr>
      </w:pPr>
      <w:r w:rsidRPr="0022736C">
        <w:rPr>
          <w:rFonts w:ascii="Arial" w:hAnsi="Arial" w:cs="Arial"/>
          <w:sz w:val="20"/>
          <w:szCs w:val="20"/>
        </w:rPr>
        <w:t>For the avoidance of doubt</w:t>
      </w:r>
      <w:r w:rsidR="0009106A">
        <w:rPr>
          <w:rFonts w:ascii="Arial" w:hAnsi="Arial" w:cs="Arial"/>
          <w:sz w:val="20"/>
          <w:szCs w:val="20"/>
        </w:rPr>
        <w:t>,</w:t>
      </w:r>
      <w:r w:rsidRPr="0022736C">
        <w:rPr>
          <w:rFonts w:ascii="Arial" w:hAnsi="Arial" w:cs="Arial"/>
          <w:sz w:val="20"/>
          <w:szCs w:val="20"/>
        </w:rPr>
        <w:t xml:space="preserve"> Xoserve will not provide access to the new data items (those in section 2) available to </w:t>
      </w:r>
      <w:r w:rsidR="00CD5386">
        <w:rPr>
          <w:rFonts w:ascii="Arial" w:hAnsi="Arial" w:cs="Arial"/>
          <w:sz w:val="20"/>
          <w:szCs w:val="20"/>
        </w:rPr>
        <w:t>Shippers</w:t>
      </w:r>
      <w:r w:rsidR="00AA3616">
        <w:rPr>
          <w:rFonts w:ascii="Arial" w:hAnsi="Arial" w:cs="Arial"/>
          <w:sz w:val="20"/>
          <w:szCs w:val="20"/>
        </w:rPr>
        <w:t xml:space="preserve"> </w:t>
      </w:r>
      <w:r w:rsidRPr="0022736C">
        <w:rPr>
          <w:rFonts w:ascii="Arial" w:hAnsi="Arial" w:cs="Arial"/>
          <w:sz w:val="20"/>
          <w:szCs w:val="20"/>
        </w:rPr>
        <w:t>by any other means</w:t>
      </w:r>
      <w:r w:rsidR="00CD5386">
        <w:rPr>
          <w:rFonts w:ascii="Arial" w:hAnsi="Arial" w:cs="Arial"/>
          <w:sz w:val="20"/>
          <w:szCs w:val="20"/>
        </w:rPr>
        <w:t xml:space="preserve"> than what is being proposed in this DRR</w:t>
      </w:r>
      <w:r w:rsidRPr="0022736C">
        <w:rPr>
          <w:rFonts w:ascii="Arial" w:hAnsi="Arial" w:cs="Arial"/>
          <w:sz w:val="20"/>
          <w:szCs w:val="20"/>
        </w:rPr>
        <w:t xml:space="preserve"> e.g. </w:t>
      </w:r>
      <w:r w:rsidR="00287C7F">
        <w:rPr>
          <w:rFonts w:ascii="Arial" w:hAnsi="Arial" w:cs="Arial"/>
          <w:sz w:val="20"/>
          <w:szCs w:val="20"/>
        </w:rPr>
        <w:t>T</w:t>
      </w:r>
      <w:r w:rsidR="002C3F2A">
        <w:rPr>
          <w:rFonts w:ascii="Arial" w:hAnsi="Arial" w:cs="Arial"/>
          <w:sz w:val="20"/>
          <w:szCs w:val="20"/>
        </w:rPr>
        <w:t xml:space="preserve">elephone services </w:t>
      </w:r>
      <w:r w:rsidR="00B65DFB">
        <w:rPr>
          <w:rFonts w:ascii="Arial" w:hAnsi="Arial" w:cs="Arial"/>
          <w:sz w:val="20"/>
          <w:szCs w:val="20"/>
        </w:rPr>
        <w:t>etc.</w:t>
      </w:r>
      <w:r w:rsidR="002C3F2A">
        <w:rPr>
          <w:rFonts w:ascii="Arial" w:hAnsi="Arial" w:cs="Arial"/>
          <w:sz w:val="20"/>
          <w:szCs w:val="20"/>
        </w:rPr>
        <w:t xml:space="preserve"> unless explicitly stated. </w:t>
      </w:r>
    </w:p>
    <w:p w:rsidR="00CE28B4" w:rsidRDefault="00CE28B4" w:rsidP="0022736C">
      <w:pPr>
        <w:rPr>
          <w:rFonts w:ascii="Arial" w:hAnsi="Arial" w:cs="Arial"/>
          <w:sz w:val="20"/>
          <w:szCs w:val="20"/>
        </w:rPr>
      </w:pPr>
    </w:p>
    <w:p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rsidR="006554CC" w:rsidRDefault="006554CC" w:rsidP="006554CC">
      <w:pPr>
        <w:rPr>
          <w:rFonts w:ascii="Arial" w:hAnsi="Arial" w:cs="Arial"/>
          <w:sz w:val="20"/>
          <w:szCs w:val="20"/>
        </w:rPr>
      </w:pPr>
    </w:p>
    <w:p w:rsidR="008602E6" w:rsidRPr="00E37EF7" w:rsidRDefault="008602E6" w:rsidP="006554CC">
      <w:pPr>
        <w:rPr>
          <w:rFonts w:ascii="Arial" w:hAnsi="Arial" w:cs="Arial"/>
          <w:sz w:val="20"/>
          <w:szCs w:val="20"/>
        </w:rPr>
      </w:pPr>
    </w:p>
    <w:p w:rsidR="001C0221" w:rsidRDefault="001C0221">
      <w:pPr>
        <w:rPr>
          <w:rFonts w:ascii="Arial" w:hAnsi="Arial" w:cs="Arial"/>
          <w:sz w:val="20"/>
          <w:szCs w:val="20"/>
        </w:rPr>
      </w:pPr>
      <w:r>
        <w:rPr>
          <w:rFonts w:ascii="Arial" w:hAnsi="Arial" w:cs="Arial"/>
          <w:sz w:val="20"/>
          <w:szCs w:val="20"/>
        </w:rPr>
        <w:br w:type="page"/>
      </w:r>
    </w:p>
    <w:p w:rsidR="006554CC" w:rsidRDefault="00DE7769" w:rsidP="00CE15C5">
      <w:pPr>
        <w:jc w:val="center"/>
        <w:rPr>
          <w:rFonts w:ascii="Arial" w:hAnsi="Arial" w:cs="Arial"/>
          <w:b/>
          <w:sz w:val="20"/>
          <w:szCs w:val="20"/>
        </w:rPr>
      </w:pPr>
      <w:r>
        <w:rPr>
          <w:rFonts w:ascii="Arial" w:hAnsi="Arial" w:cs="Arial"/>
          <w:b/>
          <w:sz w:val="20"/>
          <w:szCs w:val="20"/>
        </w:rPr>
        <w:t>Appendix 1</w:t>
      </w:r>
      <w:r w:rsidR="006554CC" w:rsidRPr="00CE15C5">
        <w:rPr>
          <w:rFonts w:ascii="Arial" w:hAnsi="Arial" w:cs="Arial"/>
          <w:b/>
          <w:sz w:val="20"/>
          <w:szCs w:val="20"/>
        </w:rPr>
        <w:t>:  Current Data Permissions Matrix with proposed changes as per this Disclosure Request Report</w:t>
      </w:r>
    </w:p>
    <w:p w:rsidR="0047521F" w:rsidRPr="0047521F" w:rsidRDefault="008C1DE8" w:rsidP="0047521F">
      <w:pPr>
        <w:rPr>
          <w:rFonts w:ascii="Arial" w:hAnsi="Arial" w:cs="Arial"/>
          <w:sz w:val="20"/>
          <w:szCs w:val="20"/>
          <w:u w:val="single"/>
        </w:rPr>
      </w:pPr>
      <w:r>
        <w:rPr>
          <w:rFonts w:ascii="Arial" w:hAnsi="Arial" w:cs="Arial"/>
          <w:sz w:val="20"/>
          <w:szCs w:val="20"/>
          <w:u w:val="single"/>
        </w:rPr>
        <w:t>Shipper</w:t>
      </w:r>
      <w:r w:rsidR="002A6B00">
        <w:rPr>
          <w:rFonts w:ascii="Arial" w:hAnsi="Arial" w:cs="Arial"/>
          <w:sz w:val="20"/>
          <w:szCs w:val="20"/>
          <w:u w:val="single"/>
        </w:rPr>
        <w:t xml:space="preserve"> (</w:t>
      </w:r>
      <w:r w:rsidR="0087489D">
        <w:rPr>
          <w:rFonts w:ascii="Arial" w:hAnsi="Arial" w:cs="Arial"/>
          <w:sz w:val="20"/>
          <w:szCs w:val="20"/>
          <w:u w:val="single"/>
        </w:rPr>
        <w:t xml:space="preserve">additional </w:t>
      </w:r>
      <w:r w:rsidR="002A6B00">
        <w:rPr>
          <w:rFonts w:ascii="Arial" w:hAnsi="Arial" w:cs="Arial"/>
          <w:sz w:val="20"/>
          <w:szCs w:val="20"/>
          <w:u w:val="single"/>
        </w:rPr>
        <w:t xml:space="preserve">access via </w:t>
      </w:r>
      <w:r w:rsidR="001411B4">
        <w:rPr>
          <w:rFonts w:ascii="Arial" w:hAnsi="Arial" w:cs="Arial"/>
          <w:sz w:val="20"/>
          <w:szCs w:val="20"/>
          <w:u w:val="single"/>
        </w:rPr>
        <w:t>B</w:t>
      </w:r>
      <w:r w:rsidR="002A6B00">
        <w:rPr>
          <w:rFonts w:ascii="Arial" w:hAnsi="Arial" w:cs="Arial"/>
          <w:sz w:val="20"/>
          <w:szCs w:val="20"/>
          <w:u w:val="single"/>
        </w:rPr>
        <w:t>irst)</w:t>
      </w:r>
    </w:p>
    <w:tbl>
      <w:tblPr>
        <w:tblW w:w="7812" w:type="dxa"/>
        <w:tblInd w:w="93" w:type="dxa"/>
        <w:tblLook w:val="04A0" w:firstRow="1" w:lastRow="0" w:firstColumn="1" w:lastColumn="0" w:noHBand="0" w:noVBand="1"/>
      </w:tblPr>
      <w:tblGrid>
        <w:gridCol w:w="2709"/>
        <w:gridCol w:w="3402"/>
        <w:gridCol w:w="1701"/>
      </w:tblGrid>
      <w:tr w:rsidR="001411B4" w:rsidRPr="001411B4" w:rsidTr="001411B4">
        <w:trPr>
          <w:trHeight w:val="300"/>
        </w:trPr>
        <w:tc>
          <w:tcPr>
            <w:tcW w:w="2709" w:type="dxa"/>
            <w:tcBorders>
              <w:top w:val="nil"/>
              <w:left w:val="nil"/>
              <w:bottom w:val="nil"/>
              <w:right w:val="nil"/>
            </w:tcBorders>
            <w:shd w:val="clear" w:color="auto" w:fill="auto"/>
            <w:noWrap/>
            <w:vAlign w:val="bottom"/>
            <w:hideMark/>
          </w:tcPr>
          <w:p w:rsidR="001411B4" w:rsidRPr="001411B4" w:rsidRDefault="001411B4" w:rsidP="001411B4">
            <w:pPr>
              <w:spacing w:after="0" w:line="240" w:lineRule="auto"/>
              <w:rPr>
                <w:rFonts w:ascii="Calibri" w:eastAsia="Times New Roman" w:hAnsi="Calibri" w:cs="Times New Roman"/>
                <w:color w:val="000000"/>
                <w:sz w:val="16"/>
                <w:lang w:eastAsia="en-GB"/>
              </w:rPr>
            </w:pPr>
          </w:p>
        </w:tc>
        <w:tc>
          <w:tcPr>
            <w:tcW w:w="3402" w:type="dxa"/>
            <w:tcBorders>
              <w:top w:val="nil"/>
              <w:left w:val="nil"/>
              <w:bottom w:val="nil"/>
              <w:right w:val="nil"/>
            </w:tcBorders>
            <w:shd w:val="clear" w:color="auto" w:fill="auto"/>
            <w:noWrap/>
            <w:vAlign w:val="bottom"/>
            <w:hideMark/>
          </w:tcPr>
          <w:p w:rsidR="001411B4" w:rsidRPr="001411B4" w:rsidRDefault="001411B4" w:rsidP="001411B4">
            <w:pPr>
              <w:spacing w:after="0" w:line="240" w:lineRule="auto"/>
              <w:rPr>
                <w:rFonts w:ascii="Calibri" w:eastAsia="Times New Roman" w:hAnsi="Calibri" w:cs="Times New Roman"/>
                <w:color w:val="000000"/>
                <w:sz w:val="16"/>
                <w:lang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411B4" w:rsidRPr="001411B4" w:rsidRDefault="001411B4" w:rsidP="001411B4">
            <w:pPr>
              <w:spacing w:after="0" w:line="240" w:lineRule="auto"/>
              <w:jc w:val="center"/>
              <w:rPr>
                <w:rFonts w:ascii="Calibri" w:eastAsia="Times New Roman" w:hAnsi="Calibri" w:cs="Times New Roman"/>
                <w:b/>
                <w:bCs/>
                <w:sz w:val="16"/>
                <w:szCs w:val="20"/>
                <w:lang w:eastAsia="en-GB"/>
              </w:rPr>
            </w:pPr>
            <w:r w:rsidRPr="001411B4">
              <w:rPr>
                <w:rFonts w:ascii="Calibri" w:eastAsia="Times New Roman" w:hAnsi="Calibri" w:cs="Times New Roman"/>
                <w:b/>
                <w:bCs/>
                <w:sz w:val="16"/>
                <w:szCs w:val="20"/>
                <w:lang w:eastAsia="en-GB"/>
              </w:rPr>
              <w:t>BIRST</w:t>
            </w:r>
          </w:p>
        </w:tc>
      </w:tr>
      <w:tr w:rsidR="001411B4" w:rsidRPr="001411B4" w:rsidTr="001411B4">
        <w:trPr>
          <w:trHeight w:val="300"/>
        </w:trPr>
        <w:tc>
          <w:tcPr>
            <w:tcW w:w="2709" w:type="dxa"/>
            <w:tcBorders>
              <w:top w:val="nil"/>
              <w:left w:val="nil"/>
              <w:bottom w:val="nil"/>
              <w:right w:val="nil"/>
            </w:tcBorders>
            <w:shd w:val="clear" w:color="auto" w:fill="auto"/>
            <w:noWrap/>
            <w:vAlign w:val="bottom"/>
            <w:hideMark/>
          </w:tcPr>
          <w:p w:rsidR="001411B4" w:rsidRPr="001411B4" w:rsidRDefault="001411B4" w:rsidP="001411B4">
            <w:pPr>
              <w:spacing w:after="0" w:line="240" w:lineRule="auto"/>
              <w:rPr>
                <w:rFonts w:ascii="Calibri" w:eastAsia="Times New Roman" w:hAnsi="Calibri" w:cs="Times New Roman"/>
                <w:color w:val="000000"/>
                <w:sz w:val="16"/>
                <w:lang w:eastAsia="en-GB"/>
              </w:rPr>
            </w:pPr>
          </w:p>
        </w:tc>
        <w:tc>
          <w:tcPr>
            <w:tcW w:w="3402" w:type="dxa"/>
            <w:tcBorders>
              <w:top w:val="nil"/>
              <w:left w:val="nil"/>
              <w:bottom w:val="nil"/>
              <w:right w:val="nil"/>
            </w:tcBorders>
            <w:shd w:val="clear" w:color="auto" w:fill="auto"/>
            <w:noWrap/>
            <w:vAlign w:val="bottom"/>
            <w:hideMark/>
          </w:tcPr>
          <w:p w:rsidR="001411B4" w:rsidRPr="001411B4" w:rsidRDefault="001411B4" w:rsidP="001411B4">
            <w:pPr>
              <w:spacing w:after="0" w:line="240" w:lineRule="auto"/>
              <w:rPr>
                <w:rFonts w:ascii="Calibri" w:eastAsia="Times New Roman" w:hAnsi="Calibri" w:cs="Times New Roman"/>
                <w:color w:val="000000"/>
                <w:sz w:val="16"/>
                <w:lang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411B4" w:rsidRPr="001411B4" w:rsidRDefault="001411B4" w:rsidP="001411B4">
            <w:pPr>
              <w:spacing w:after="0" w:line="240" w:lineRule="auto"/>
              <w:jc w:val="center"/>
              <w:rPr>
                <w:rFonts w:ascii="Calibri" w:eastAsia="Times New Roman" w:hAnsi="Calibri" w:cs="Times New Roman"/>
                <w:b/>
                <w:bCs/>
                <w:sz w:val="16"/>
                <w:szCs w:val="20"/>
                <w:lang w:eastAsia="en-GB"/>
              </w:rPr>
            </w:pPr>
            <w:r w:rsidRPr="001411B4">
              <w:rPr>
                <w:rFonts w:ascii="Calibri" w:eastAsia="Times New Roman" w:hAnsi="Calibri" w:cs="Times New Roman"/>
                <w:b/>
                <w:bCs/>
                <w:sz w:val="16"/>
                <w:szCs w:val="20"/>
                <w:lang w:eastAsia="en-GB"/>
              </w:rPr>
              <w:t>SHIPPER</w:t>
            </w:r>
          </w:p>
        </w:tc>
      </w:tr>
      <w:tr w:rsidR="001411B4" w:rsidRPr="001411B4" w:rsidTr="001411B4">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11B4" w:rsidRPr="001411B4" w:rsidRDefault="001411B4" w:rsidP="001411B4">
            <w:pPr>
              <w:spacing w:after="0" w:line="240" w:lineRule="auto"/>
              <w:rPr>
                <w:rFonts w:ascii="Calibri" w:eastAsia="Times New Roman" w:hAnsi="Calibri" w:cs="Times New Roman"/>
                <w:b/>
                <w:bCs/>
                <w:color w:val="000000"/>
                <w:sz w:val="16"/>
                <w:szCs w:val="20"/>
                <w:lang w:eastAsia="en-GB"/>
              </w:rPr>
            </w:pPr>
            <w:r w:rsidRPr="001411B4">
              <w:rPr>
                <w:rFonts w:ascii="Calibri" w:eastAsia="Times New Roman" w:hAnsi="Calibri" w:cs="Times New Roman"/>
                <w:b/>
                <w:bCs/>
                <w:color w:val="000000"/>
                <w:sz w:val="16"/>
                <w:szCs w:val="20"/>
                <w:lang w:eastAsia="en-GB"/>
              </w:rPr>
              <w:t>DATA TYPE</w:t>
            </w:r>
          </w:p>
        </w:tc>
        <w:tc>
          <w:tcPr>
            <w:tcW w:w="3402" w:type="dxa"/>
            <w:tcBorders>
              <w:top w:val="single" w:sz="4" w:space="0" w:color="auto"/>
              <w:left w:val="nil"/>
              <w:bottom w:val="single" w:sz="4" w:space="0" w:color="auto"/>
              <w:right w:val="nil"/>
            </w:tcBorders>
            <w:shd w:val="clear" w:color="000000" w:fill="BFBFBF"/>
            <w:noWrap/>
            <w:vAlign w:val="center"/>
            <w:hideMark/>
          </w:tcPr>
          <w:p w:rsidR="001411B4" w:rsidRPr="001411B4" w:rsidRDefault="001411B4" w:rsidP="001411B4">
            <w:pPr>
              <w:spacing w:after="0" w:line="240" w:lineRule="auto"/>
              <w:rPr>
                <w:rFonts w:ascii="Calibri" w:eastAsia="Times New Roman" w:hAnsi="Calibri" w:cs="Times New Roman"/>
                <w:b/>
                <w:bCs/>
                <w:color w:val="000000"/>
                <w:sz w:val="16"/>
                <w:szCs w:val="20"/>
                <w:lang w:eastAsia="en-GB"/>
              </w:rPr>
            </w:pPr>
            <w:r w:rsidRPr="001411B4">
              <w:rPr>
                <w:rFonts w:ascii="Calibri" w:eastAsia="Times New Roman" w:hAnsi="Calibri" w:cs="Times New Roman"/>
                <w:b/>
                <w:bCs/>
                <w:color w:val="000000"/>
                <w:sz w:val="16"/>
                <w:szCs w:val="20"/>
                <w:lang w:eastAsia="en-GB"/>
              </w:rPr>
              <w:t>DATA ITEM</w:t>
            </w:r>
          </w:p>
        </w:tc>
        <w:tc>
          <w:tcPr>
            <w:tcW w:w="1701" w:type="dxa"/>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411B4" w:rsidRPr="001411B4" w:rsidRDefault="001411B4" w:rsidP="001411B4">
            <w:pPr>
              <w:spacing w:after="0" w:line="240" w:lineRule="auto"/>
              <w:jc w:val="center"/>
              <w:rPr>
                <w:rFonts w:ascii="Calibri" w:eastAsia="Times New Roman" w:hAnsi="Calibri" w:cs="Times New Roman"/>
                <w:b/>
                <w:bCs/>
                <w:sz w:val="16"/>
                <w:szCs w:val="20"/>
                <w:lang w:eastAsia="en-GB"/>
              </w:rPr>
            </w:pPr>
            <w:r w:rsidRPr="001411B4">
              <w:rPr>
                <w:rFonts w:ascii="Calibri" w:eastAsia="Times New Roman" w:hAnsi="Calibri" w:cs="Times New Roman"/>
                <w:b/>
                <w:bCs/>
                <w:sz w:val="16"/>
                <w:szCs w:val="20"/>
                <w:lang w:eastAsia="en-GB"/>
              </w:rPr>
              <w:t>PORTFOLIO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Point Reference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LSP</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Address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Postcode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Network Name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Network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SMP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Current Shipper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Current Shipper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Current Supplier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Current Supplier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Previous Shipper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Previous Shipper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Incoming Shipper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Incoming Shipper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Incoming Supplier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Incoming Supplier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Previous Supplier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Previous Supplier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Logical Meter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Confirmation Reference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Confirmation 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Withdrawal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Withdrawal End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Market Sector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Link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Class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Contract Exists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LDZ ID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Exit Zone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Network Owner EFD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Network Exit Agreement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Priority Consumers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Batch Frequency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Bypass Fitted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Seasonal Large Supply Point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Twin Stream Site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UPRN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CSEP ID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Shared SMP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Transistional Meter Point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Last Inspection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Special Needs Notes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DM/NDM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Confirmation Rejection Information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Confirmation Objection Information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AQ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Formula Year SMP AQ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CSEP Max AQ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Original SMP AQ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Current Year Minimum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SMP SOQ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Formula Year SMP SOQ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CSEP SOQ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MNEPOR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SMP SHQ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Related Meter Point Reference Number(s)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Related Meter Points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MSN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Emergency Contact</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Title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Emergency Contact</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Forename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Emergency Contact</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Surname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Emergency Contact</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Job Title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Emergency Contact</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Contact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Emergency Contact</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Type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Formula Year SMP AQ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SMP SHQ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Formula Year SMP SOQ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End User Category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EUC 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Bid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Contract Start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Contract End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Tranche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Interruptible Capacity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Interruptible Days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Option Price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Exercise Price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Shipper Bid Reference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Interruption Results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Location ID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Manufacturer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Model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Type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Year of Manufacture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Installation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Device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Number of Dials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Units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Imperial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Mechanism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Capacity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Location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Correction Factor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Gas Act Owner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MAM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MAM EFD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SMSO ID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SMS Operating Entity EFD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DCC Service Flag</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DCC Service Flag EFD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Installing Supplier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Installing Supplier Short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First SMETS Installation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IHD Install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Serial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Reason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Type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Manufacturer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Model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Year of Manufacture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Number of Dials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Capacity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Correction Factor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Mechanism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Imperial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Units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Location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Opening Read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Opening Read Uncorrected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Opening Read Corrected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Opening Read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Closing Read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Closing Read Uncorrected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Closing Read Corrected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Asset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Closing Read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Type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Round the Clock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Read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Round the Clock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DRE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Installation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Device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Model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Manufacturer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Telemetered Site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AMR Indicator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Daily Read Equipment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AMR 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Correction Factor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Serial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Dials Corrected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Manufacturer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Year of Manufacture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Model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Convertor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Device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Isolation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AMR Service Provider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Latest Meter Read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Latest Meter Read Type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Latest Meter Read Value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DB61C6">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trike/>
                <w:sz w:val="16"/>
                <w:szCs w:val="20"/>
                <w:highlight w:val="lightGray"/>
                <w:lang w:eastAsia="en-GB"/>
              </w:rPr>
              <w:t>No</w:t>
            </w:r>
            <w:r w:rsidRPr="001411B4">
              <w:rPr>
                <w:rFonts w:ascii="Calibri" w:eastAsia="Times New Roman" w:hAnsi="Calibri" w:cs="Times New Roman"/>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Prospective SMP SOQ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Prospective Formula Year SMP AQ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color w:val="000000"/>
                <w:sz w:val="16"/>
                <w:szCs w:val="20"/>
                <w:lang w:eastAsia="en-GB"/>
              </w:rPr>
            </w:pPr>
            <w:r w:rsidRPr="001411B4">
              <w:rPr>
                <w:rFonts w:ascii="Calibri" w:eastAsia="Times New Roman" w:hAnsi="Calibri" w:cs="Times New Roman"/>
                <w:color w:val="000000"/>
                <w:sz w:val="16"/>
                <w:szCs w:val="20"/>
                <w:lang w:eastAsia="en-GB"/>
              </w:rPr>
              <w:t>Prospective Formula Year 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Meter Serial Number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Meter Read Status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Meter Read History</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Meter Read Creation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IGT Transportation Charge Rate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IGT Transportation Charge Rate Type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IGT Charging Methodology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CSEP Connection Max SOQ</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sz w:val="16"/>
                <w:szCs w:val="20"/>
                <w:lang w:eastAsia="en-GB"/>
              </w:rPr>
            </w:pPr>
            <w:r w:rsidRPr="001411B4">
              <w:rPr>
                <w:rFonts w:ascii="Calibri" w:eastAsia="Times New Roman" w:hAnsi="Calibri" w:cs="Times New Roman"/>
                <w:sz w:val="16"/>
                <w:szCs w:val="20"/>
                <w:lang w:eastAsia="en-GB"/>
              </w:rPr>
              <w:t>No</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color w:val="000000"/>
                <w:sz w:val="16"/>
                <w:szCs w:val="20"/>
                <w:lang w:eastAsia="en-GB"/>
              </w:rPr>
            </w:pPr>
            <w:r w:rsidRPr="001411B4">
              <w:rPr>
                <w:rFonts w:ascii="Calibri" w:eastAsia="Times New Roman" w:hAnsi="Calibri" w:cs="Times New Roman"/>
                <w:i/>
                <w:color w:val="000000"/>
                <w:sz w:val="16"/>
                <w:szCs w:val="20"/>
                <w:lang w:eastAsia="en-GB"/>
              </w:rPr>
              <w:t>Meter Asset Data</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MAM Name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i/>
                <w:sz w:val="16"/>
                <w:szCs w:val="20"/>
                <w:highlight w:val="lightGray"/>
                <w:lang w:eastAsia="en-GB"/>
              </w:rPr>
            </w:pPr>
            <w:r w:rsidRPr="001411B4">
              <w:rPr>
                <w:rFonts w:ascii="Calibri" w:eastAsia="Times New Roman" w:hAnsi="Calibri" w:cs="Times New Roman"/>
                <w:i/>
                <w:strike/>
                <w:sz w:val="16"/>
                <w:szCs w:val="20"/>
                <w:highlight w:val="lightGray"/>
                <w:lang w:eastAsia="en-GB"/>
              </w:rPr>
              <w:t xml:space="preserve">  </w:t>
            </w:r>
            <w:r w:rsidRPr="001411B4">
              <w:rPr>
                <w:rFonts w:ascii="Calibri" w:eastAsia="Times New Roman" w:hAnsi="Calibri" w:cs="Times New Roman"/>
                <w:i/>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Formula Year SMP AQ 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i/>
                <w:sz w:val="16"/>
                <w:szCs w:val="20"/>
                <w:highlight w:val="lightGray"/>
                <w:lang w:eastAsia="en-GB"/>
              </w:rPr>
            </w:pPr>
            <w:r w:rsidRPr="001411B4">
              <w:rPr>
                <w:rFonts w:ascii="Calibri" w:eastAsia="Times New Roman" w:hAnsi="Calibri" w:cs="Times New Roman"/>
                <w:i/>
                <w:sz w:val="16"/>
                <w:szCs w:val="20"/>
                <w:highlight w:val="lightGray"/>
                <w:lang w:eastAsia="en-GB"/>
              </w:rPr>
              <w:t> </w:t>
            </w:r>
            <w:r w:rsidRPr="001411B4">
              <w:rPr>
                <w:rFonts w:ascii="Calibri" w:eastAsia="Times New Roman" w:hAnsi="Calibri" w:cs="Times New Roman"/>
                <w:i/>
                <w:strike/>
                <w:sz w:val="16"/>
                <w:szCs w:val="20"/>
                <w:highlight w:val="lightGray"/>
                <w:lang w:eastAsia="en-GB"/>
              </w:rPr>
              <w:t xml:space="preserve">  </w:t>
            </w:r>
            <w:r w:rsidRPr="001411B4">
              <w:rPr>
                <w:rFonts w:ascii="Calibri" w:eastAsia="Times New Roman" w:hAnsi="Calibri" w:cs="Times New Roman"/>
                <w:i/>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Supply Meter Point Quantities</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Supply Meter Point AQ Effective Date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i/>
                <w:sz w:val="16"/>
                <w:szCs w:val="20"/>
                <w:highlight w:val="lightGray"/>
                <w:lang w:eastAsia="en-GB"/>
              </w:rPr>
            </w:pPr>
            <w:r w:rsidRPr="001411B4">
              <w:rPr>
                <w:rFonts w:ascii="Calibri" w:eastAsia="Times New Roman" w:hAnsi="Calibri" w:cs="Times New Roman"/>
                <w:i/>
                <w:sz w:val="16"/>
                <w:szCs w:val="20"/>
                <w:highlight w:val="lightGray"/>
                <w:lang w:eastAsia="en-GB"/>
              </w:rPr>
              <w:t> </w:t>
            </w:r>
            <w:r w:rsidRPr="001411B4">
              <w:rPr>
                <w:rFonts w:ascii="Calibri" w:eastAsia="Times New Roman" w:hAnsi="Calibri" w:cs="Times New Roman"/>
                <w:i/>
                <w:strike/>
                <w:sz w:val="16"/>
                <w:szCs w:val="20"/>
                <w:highlight w:val="lightGray"/>
                <w:lang w:eastAsia="en-GB"/>
              </w:rPr>
              <w:t xml:space="preserve">  </w:t>
            </w:r>
            <w:r w:rsidRPr="001411B4">
              <w:rPr>
                <w:rFonts w:ascii="Calibri" w:eastAsia="Times New Roman" w:hAnsi="Calibri" w:cs="Times New Roman"/>
                <w:i/>
                <w:sz w:val="16"/>
                <w:szCs w:val="20"/>
                <w:highlight w:val="lightGray"/>
                <w:lang w:eastAsia="en-GB"/>
              </w:rPr>
              <w:t xml:space="preserve">       YES</w:t>
            </w:r>
          </w:p>
        </w:tc>
      </w:tr>
      <w:tr w:rsidR="001411B4" w:rsidRPr="001411B4" w:rsidTr="001411B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Supply Meter Point Information</w:t>
            </w:r>
          </w:p>
        </w:tc>
        <w:tc>
          <w:tcPr>
            <w:tcW w:w="3402" w:type="dxa"/>
            <w:tcBorders>
              <w:top w:val="nil"/>
              <w:left w:val="nil"/>
              <w:bottom w:val="single" w:sz="4" w:space="0" w:color="auto"/>
              <w:right w:val="nil"/>
            </w:tcBorders>
            <w:shd w:val="clear" w:color="auto" w:fill="auto"/>
            <w:noWrap/>
            <w:vAlign w:val="center"/>
            <w:hideMark/>
          </w:tcPr>
          <w:p w:rsidR="001411B4" w:rsidRPr="001411B4" w:rsidRDefault="001411B4" w:rsidP="001411B4">
            <w:pPr>
              <w:spacing w:after="0" w:line="240" w:lineRule="auto"/>
              <w:rPr>
                <w:rFonts w:ascii="Calibri" w:eastAsia="Times New Roman" w:hAnsi="Calibri" w:cs="Times New Roman"/>
                <w:i/>
                <w:sz w:val="16"/>
                <w:szCs w:val="20"/>
                <w:lang w:eastAsia="en-GB"/>
              </w:rPr>
            </w:pPr>
            <w:r w:rsidRPr="001411B4">
              <w:rPr>
                <w:rFonts w:ascii="Calibri" w:eastAsia="Times New Roman" w:hAnsi="Calibri" w:cs="Times New Roman"/>
                <w:i/>
                <w:sz w:val="16"/>
                <w:szCs w:val="20"/>
                <w:lang w:eastAsia="en-GB"/>
              </w:rPr>
              <w:t>EUC Identifier Code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411B4" w:rsidRPr="001411B4" w:rsidRDefault="001411B4" w:rsidP="001411B4">
            <w:pPr>
              <w:spacing w:after="0" w:line="240" w:lineRule="auto"/>
              <w:jc w:val="center"/>
              <w:rPr>
                <w:rFonts w:ascii="Calibri" w:eastAsia="Times New Roman" w:hAnsi="Calibri" w:cs="Times New Roman"/>
                <w:i/>
                <w:sz w:val="16"/>
                <w:szCs w:val="20"/>
                <w:highlight w:val="lightGray"/>
                <w:lang w:eastAsia="en-GB"/>
              </w:rPr>
            </w:pPr>
            <w:r w:rsidRPr="001411B4">
              <w:rPr>
                <w:rFonts w:ascii="Calibri" w:eastAsia="Times New Roman" w:hAnsi="Calibri" w:cs="Times New Roman"/>
                <w:i/>
                <w:sz w:val="16"/>
                <w:szCs w:val="20"/>
                <w:highlight w:val="lightGray"/>
                <w:lang w:eastAsia="en-GB"/>
              </w:rPr>
              <w:t> </w:t>
            </w:r>
            <w:r w:rsidRPr="001411B4">
              <w:rPr>
                <w:rFonts w:ascii="Calibri" w:eastAsia="Times New Roman" w:hAnsi="Calibri" w:cs="Times New Roman"/>
                <w:i/>
                <w:strike/>
                <w:sz w:val="16"/>
                <w:szCs w:val="20"/>
                <w:highlight w:val="lightGray"/>
                <w:lang w:eastAsia="en-GB"/>
              </w:rPr>
              <w:t xml:space="preserve">  </w:t>
            </w:r>
            <w:r w:rsidRPr="001411B4">
              <w:rPr>
                <w:rFonts w:ascii="Calibri" w:eastAsia="Times New Roman" w:hAnsi="Calibri" w:cs="Times New Roman"/>
                <w:i/>
                <w:sz w:val="16"/>
                <w:szCs w:val="20"/>
                <w:highlight w:val="lightGray"/>
                <w:lang w:eastAsia="en-GB"/>
              </w:rPr>
              <w:t xml:space="preserve">       YES</w:t>
            </w:r>
          </w:p>
        </w:tc>
      </w:tr>
    </w:tbl>
    <w:p w:rsidR="0087489D" w:rsidRDefault="0087489D" w:rsidP="006554CC">
      <w:pPr>
        <w:rPr>
          <w:rFonts w:ascii="Arial" w:hAnsi="Arial" w:cs="Arial"/>
          <w:sz w:val="20"/>
          <w:szCs w:val="20"/>
        </w:rPr>
      </w:pPr>
    </w:p>
    <w:p w:rsidR="001411B4" w:rsidRPr="001411B4" w:rsidRDefault="001411B4" w:rsidP="006554CC">
      <w:pPr>
        <w:rPr>
          <w:rFonts w:ascii="Arial" w:hAnsi="Arial" w:cs="Arial"/>
          <w:b/>
          <w:i/>
          <w:sz w:val="16"/>
          <w:szCs w:val="20"/>
        </w:rPr>
      </w:pPr>
      <w:r w:rsidRPr="001411B4">
        <w:rPr>
          <w:rFonts w:ascii="Arial" w:hAnsi="Arial" w:cs="Arial"/>
          <w:b/>
          <w:i/>
          <w:sz w:val="16"/>
          <w:szCs w:val="20"/>
        </w:rPr>
        <w:t>Italics indicate new data items added to the DPM</w:t>
      </w:r>
    </w:p>
    <w:sectPr w:rsidR="001411B4" w:rsidRPr="001411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768" w:rsidRDefault="00AD0768" w:rsidP="006554CC">
      <w:pPr>
        <w:spacing w:after="0" w:line="240" w:lineRule="auto"/>
      </w:pPr>
      <w:r>
        <w:separator/>
      </w:r>
    </w:p>
  </w:endnote>
  <w:endnote w:type="continuationSeparator" w:id="0">
    <w:p w:rsidR="00AD0768" w:rsidRDefault="00AD0768"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rsidR="00DE730F" w:rsidRDefault="00DE730F">
        <w:pPr>
          <w:pStyle w:val="Footer"/>
          <w:jc w:val="right"/>
        </w:pPr>
        <w:r>
          <w:fldChar w:fldCharType="begin"/>
        </w:r>
        <w:r>
          <w:instrText xml:space="preserve"> PAGE   \* MERGEFORMAT </w:instrText>
        </w:r>
        <w:r>
          <w:fldChar w:fldCharType="separate"/>
        </w:r>
        <w:r w:rsidR="0078501A">
          <w:rPr>
            <w:noProof/>
          </w:rPr>
          <w:t>1</w:t>
        </w:r>
        <w:r>
          <w:rPr>
            <w:noProof/>
          </w:rPr>
          <w:fldChar w:fldCharType="end"/>
        </w:r>
      </w:p>
    </w:sdtContent>
  </w:sdt>
  <w:p w:rsidR="00DE730F" w:rsidRDefault="00DE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768" w:rsidRDefault="00AD0768" w:rsidP="006554CC">
      <w:pPr>
        <w:spacing w:after="0" w:line="240" w:lineRule="auto"/>
      </w:pPr>
      <w:r>
        <w:separator/>
      </w:r>
    </w:p>
  </w:footnote>
  <w:footnote w:type="continuationSeparator" w:id="0">
    <w:p w:rsidR="00AD0768" w:rsidRDefault="00AD0768"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726"/>
    <w:multiLevelType w:val="hybridMultilevel"/>
    <w:tmpl w:val="09A6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B43195"/>
    <w:multiLevelType w:val="hybridMultilevel"/>
    <w:tmpl w:val="1A5A4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12568"/>
    <w:rsid w:val="0004726B"/>
    <w:rsid w:val="0009106A"/>
    <w:rsid w:val="00095AB3"/>
    <w:rsid w:val="000B06B3"/>
    <w:rsid w:val="000E6D59"/>
    <w:rsid w:val="000F2250"/>
    <w:rsid w:val="00130A24"/>
    <w:rsid w:val="001411B4"/>
    <w:rsid w:val="001656CF"/>
    <w:rsid w:val="001659B5"/>
    <w:rsid w:val="00175CBE"/>
    <w:rsid w:val="001C0221"/>
    <w:rsid w:val="001F2E00"/>
    <w:rsid w:val="00205CDA"/>
    <w:rsid w:val="0022565D"/>
    <w:rsid w:val="0022736C"/>
    <w:rsid w:val="00265515"/>
    <w:rsid w:val="00284619"/>
    <w:rsid w:val="00287C7F"/>
    <w:rsid w:val="002A6B00"/>
    <w:rsid w:val="002B1DF4"/>
    <w:rsid w:val="002C3F2A"/>
    <w:rsid w:val="002F2999"/>
    <w:rsid w:val="00303366"/>
    <w:rsid w:val="003143FF"/>
    <w:rsid w:val="003542AD"/>
    <w:rsid w:val="00386F49"/>
    <w:rsid w:val="003C2063"/>
    <w:rsid w:val="003D313E"/>
    <w:rsid w:val="003E0B26"/>
    <w:rsid w:val="004122AA"/>
    <w:rsid w:val="00424491"/>
    <w:rsid w:val="00461456"/>
    <w:rsid w:val="0047521F"/>
    <w:rsid w:val="004C3066"/>
    <w:rsid w:val="004D31D6"/>
    <w:rsid w:val="004D38B9"/>
    <w:rsid w:val="004E4672"/>
    <w:rsid w:val="004F5F0C"/>
    <w:rsid w:val="00506775"/>
    <w:rsid w:val="0051706F"/>
    <w:rsid w:val="00535E11"/>
    <w:rsid w:val="00544404"/>
    <w:rsid w:val="00555355"/>
    <w:rsid w:val="005577B7"/>
    <w:rsid w:val="0065179C"/>
    <w:rsid w:val="006554CC"/>
    <w:rsid w:val="00681DAD"/>
    <w:rsid w:val="00684578"/>
    <w:rsid w:val="00692E15"/>
    <w:rsid w:val="006956F3"/>
    <w:rsid w:val="00695D26"/>
    <w:rsid w:val="006B7586"/>
    <w:rsid w:val="00742F66"/>
    <w:rsid w:val="007507FF"/>
    <w:rsid w:val="007744FA"/>
    <w:rsid w:val="00781E32"/>
    <w:rsid w:val="0078501A"/>
    <w:rsid w:val="0079479C"/>
    <w:rsid w:val="007C00C7"/>
    <w:rsid w:val="007C226F"/>
    <w:rsid w:val="007D12E0"/>
    <w:rsid w:val="007E22E9"/>
    <w:rsid w:val="007E248B"/>
    <w:rsid w:val="00803646"/>
    <w:rsid w:val="0082333C"/>
    <w:rsid w:val="00824FC1"/>
    <w:rsid w:val="008602E6"/>
    <w:rsid w:val="00867EC5"/>
    <w:rsid w:val="0087489D"/>
    <w:rsid w:val="00881E29"/>
    <w:rsid w:val="00882DB5"/>
    <w:rsid w:val="008C1DE8"/>
    <w:rsid w:val="008D2676"/>
    <w:rsid w:val="00927680"/>
    <w:rsid w:val="00942F49"/>
    <w:rsid w:val="00967BD4"/>
    <w:rsid w:val="0099240B"/>
    <w:rsid w:val="009A2891"/>
    <w:rsid w:val="009D1697"/>
    <w:rsid w:val="009F7891"/>
    <w:rsid w:val="00A01C4C"/>
    <w:rsid w:val="00A0529F"/>
    <w:rsid w:val="00A16634"/>
    <w:rsid w:val="00A3616E"/>
    <w:rsid w:val="00A73958"/>
    <w:rsid w:val="00AA3616"/>
    <w:rsid w:val="00AC1DC8"/>
    <w:rsid w:val="00AC5B33"/>
    <w:rsid w:val="00AD0768"/>
    <w:rsid w:val="00AD711D"/>
    <w:rsid w:val="00AF45C0"/>
    <w:rsid w:val="00AF6AA3"/>
    <w:rsid w:val="00B17177"/>
    <w:rsid w:val="00B20451"/>
    <w:rsid w:val="00B33854"/>
    <w:rsid w:val="00B65DFB"/>
    <w:rsid w:val="00B66AEC"/>
    <w:rsid w:val="00B86559"/>
    <w:rsid w:val="00BA05CD"/>
    <w:rsid w:val="00BA59D9"/>
    <w:rsid w:val="00BA5B6F"/>
    <w:rsid w:val="00BC34ED"/>
    <w:rsid w:val="00BE13AA"/>
    <w:rsid w:val="00C32ED2"/>
    <w:rsid w:val="00C42428"/>
    <w:rsid w:val="00C443FC"/>
    <w:rsid w:val="00C566B8"/>
    <w:rsid w:val="00CA1FD2"/>
    <w:rsid w:val="00CC2855"/>
    <w:rsid w:val="00CD5386"/>
    <w:rsid w:val="00CE15C5"/>
    <w:rsid w:val="00CE28B4"/>
    <w:rsid w:val="00CF7C18"/>
    <w:rsid w:val="00D226C8"/>
    <w:rsid w:val="00D43297"/>
    <w:rsid w:val="00D93278"/>
    <w:rsid w:val="00DE730F"/>
    <w:rsid w:val="00DE7769"/>
    <w:rsid w:val="00E37EF7"/>
    <w:rsid w:val="00E62859"/>
    <w:rsid w:val="00EA6F21"/>
    <w:rsid w:val="00EC6A36"/>
    <w:rsid w:val="00F21540"/>
    <w:rsid w:val="00F57027"/>
    <w:rsid w:val="00F6617E"/>
    <w:rsid w:val="00F73759"/>
    <w:rsid w:val="00FB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D621A-D571-4828-A63C-A545028D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673">
      <w:bodyDiv w:val="1"/>
      <w:marLeft w:val="0"/>
      <w:marRight w:val="0"/>
      <w:marTop w:val="0"/>
      <w:marBottom w:val="0"/>
      <w:divBdr>
        <w:top w:val="none" w:sz="0" w:space="0" w:color="auto"/>
        <w:left w:val="none" w:sz="0" w:space="0" w:color="auto"/>
        <w:bottom w:val="none" w:sz="0" w:space="0" w:color="auto"/>
        <w:right w:val="none" w:sz="0" w:space="0" w:color="auto"/>
      </w:divBdr>
    </w:div>
    <w:div w:id="205408457">
      <w:bodyDiv w:val="1"/>
      <w:marLeft w:val="0"/>
      <w:marRight w:val="0"/>
      <w:marTop w:val="0"/>
      <w:marBottom w:val="0"/>
      <w:divBdr>
        <w:top w:val="none" w:sz="0" w:space="0" w:color="auto"/>
        <w:left w:val="none" w:sz="0" w:space="0" w:color="auto"/>
        <w:bottom w:val="none" w:sz="0" w:space="0" w:color="auto"/>
        <w:right w:val="none" w:sz="0" w:space="0" w:color="auto"/>
      </w:divBdr>
    </w:div>
    <w:div w:id="359627983">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884371122">
      <w:bodyDiv w:val="1"/>
      <w:marLeft w:val="0"/>
      <w:marRight w:val="0"/>
      <w:marTop w:val="0"/>
      <w:marBottom w:val="0"/>
      <w:divBdr>
        <w:top w:val="none" w:sz="0" w:space="0" w:color="auto"/>
        <w:left w:val="none" w:sz="0" w:space="0" w:color="auto"/>
        <w:bottom w:val="none" w:sz="0" w:space="0" w:color="auto"/>
        <w:right w:val="none" w:sz="0" w:space="0" w:color="auto"/>
      </w:divBdr>
    </w:div>
    <w:div w:id="964504791">
      <w:bodyDiv w:val="1"/>
      <w:marLeft w:val="0"/>
      <w:marRight w:val="0"/>
      <w:marTop w:val="0"/>
      <w:marBottom w:val="0"/>
      <w:divBdr>
        <w:top w:val="none" w:sz="0" w:space="0" w:color="auto"/>
        <w:left w:val="none" w:sz="0" w:space="0" w:color="auto"/>
        <w:bottom w:val="none" w:sz="0" w:space="0" w:color="auto"/>
        <w:right w:val="none" w:sz="0" w:space="0" w:color="auto"/>
      </w:divBdr>
    </w:div>
    <w:div w:id="992948813">
      <w:bodyDiv w:val="1"/>
      <w:marLeft w:val="0"/>
      <w:marRight w:val="0"/>
      <w:marTop w:val="0"/>
      <w:marBottom w:val="0"/>
      <w:divBdr>
        <w:top w:val="none" w:sz="0" w:space="0" w:color="auto"/>
        <w:left w:val="none" w:sz="0" w:space="0" w:color="auto"/>
        <w:bottom w:val="none" w:sz="0" w:space="0" w:color="auto"/>
        <w:right w:val="none" w:sz="0" w:space="0" w:color="auto"/>
      </w:divBdr>
    </w:div>
    <w:div w:id="1280455303">
      <w:bodyDiv w:val="1"/>
      <w:marLeft w:val="0"/>
      <w:marRight w:val="0"/>
      <w:marTop w:val="0"/>
      <w:marBottom w:val="0"/>
      <w:divBdr>
        <w:top w:val="none" w:sz="0" w:space="0" w:color="auto"/>
        <w:left w:val="none" w:sz="0" w:space="0" w:color="auto"/>
        <w:bottom w:val="none" w:sz="0" w:space="0" w:color="auto"/>
        <w:right w:val="none" w:sz="0" w:space="0" w:color="auto"/>
      </w:divBdr>
    </w:div>
    <w:div w:id="1282491297">
      <w:bodyDiv w:val="1"/>
      <w:marLeft w:val="0"/>
      <w:marRight w:val="0"/>
      <w:marTop w:val="0"/>
      <w:marBottom w:val="0"/>
      <w:divBdr>
        <w:top w:val="none" w:sz="0" w:space="0" w:color="auto"/>
        <w:left w:val="none" w:sz="0" w:space="0" w:color="auto"/>
        <w:bottom w:val="none" w:sz="0" w:space="0" w:color="auto"/>
        <w:right w:val="none" w:sz="0" w:space="0" w:color="auto"/>
      </w:divBdr>
    </w:div>
    <w:div w:id="1341546994">
      <w:bodyDiv w:val="1"/>
      <w:marLeft w:val="0"/>
      <w:marRight w:val="0"/>
      <w:marTop w:val="0"/>
      <w:marBottom w:val="0"/>
      <w:divBdr>
        <w:top w:val="none" w:sz="0" w:space="0" w:color="auto"/>
        <w:left w:val="none" w:sz="0" w:space="0" w:color="auto"/>
        <w:bottom w:val="none" w:sz="0" w:space="0" w:color="auto"/>
        <w:right w:val="none" w:sz="0" w:space="0" w:color="auto"/>
      </w:divBdr>
    </w:div>
    <w:div w:id="1348406845">
      <w:bodyDiv w:val="1"/>
      <w:marLeft w:val="0"/>
      <w:marRight w:val="0"/>
      <w:marTop w:val="0"/>
      <w:marBottom w:val="0"/>
      <w:divBdr>
        <w:top w:val="none" w:sz="0" w:space="0" w:color="auto"/>
        <w:left w:val="none" w:sz="0" w:space="0" w:color="auto"/>
        <w:bottom w:val="none" w:sz="0" w:space="0" w:color="auto"/>
        <w:right w:val="none" w:sz="0" w:space="0" w:color="auto"/>
      </w:divBdr>
    </w:div>
    <w:div w:id="1351224266">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566599300">
      <w:bodyDiv w:val="1"/>
      <w:marLeft w:val="0"/>
      <w:marRight w:val="0"/>
      <w:marTop w:val="0"/>
      <w:marBottom w:val="0"/>
      <w:divBdr>
        <w:top w:val="none" w:sz="0" w:space="0" w:color="auto"/>
        <w:left w:val="none" w:sz="0" w:space="0" w:color="auto"/>
        <w:bottom w:val="none" w:sz="0" w:space="0" w:color="auto"/>
        <w:right w:val="none" w:sz="0" w:space="0" w:color="auto"/>
      </w:divBdr>
    </w:div>
    <w:div w:id="1775980359">
      <w:bodyDiv w:val="1"/>
      <w:marLeft w:val="0"/>
      <w:marRight w:val="0"/>
      <w:marTop w:val="0"/>
      <w:marBottom w:val="0"/>
      <w:divBdr>
        <w:top w:val="none" w:sz="0" w:space="0" w:color="auto"/>
        <w:left w:val="none" w:sz="0" w:space="0" w:color="auto"/>
        <w:bottom w:val="none" w:sz="0" w:space="0" w:color="auto"/>
        <w:right w:val="none" w:sz="0" w:space="0" w:color="auto"/>
      </w:divBdr>
    </w:div>
    <w:div w:id="1815872832">
      <w:bodyDiv w:val="1"/>
      <w:marLeft w:val="0"/>
      <w:marRight w:val="0"/>
      <w:marTop w:val="0"/>
      <w:marBottom w:val="0"/>
      <w:divBdr>
        <w:top w:val="none" w:sz="0" w:space="0" w:color="auto"/>
        <w:left w:val="none" w:sz="0" w:space="0" w:color="auto"/>
        <w:bottom w:val="none" w:sz="0" w:space="0" w:color="auto"/>
        <w:right w:val="none" w:sz="0" w:space="0" w:color="auto"/>
      </w:divBdr>
    </w:div>
    <w:div w:id="1849708925">
      <w:bodyDiv w:val="1"/>
      <w:marLeft w:val="0"/>
      <w:marRight w:val="0"/>
      <w:marTop w:val="0"/>
      <w:marBottom w:val="0"/>
      <w:divBdr>
        <w:top w:val="none" w:sz="0" w:space="0" w:color="auto"/>
        <w:left w:val="none" w:sz="0" w:space="0" w:color="auto"/>
        <w:bottom w:val="none" w:sz="0" w:space="0" w:color="auto"/>
        <w:right w:val="none" w:sz="0" w:space="0" w:color="auto"/>
      </w:divBdr>
    </w:div>
    <w:div w:id="20095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dc:creator>
  <cp:lastModifiedBy>Helen Cuin</cp:lastModifiedBy>
  <cp:revision>2</cp:revision>
  <cp:lastPrinted>2019-01-09T09:22:00Z</cp:lastPrinted>
  <dcterms:created xsi:type="dcterms:W3CDTF">2019-07-09T13:40:00Z</dcterms:created>
  <dcterms:modified xsi:type="dcterms:W3CDTF">2019-07-09T13:40:00Z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-1172654636</vt:i4>
  </property>
  <property fmtid="{D5CDD505-2E9C-101B-9397-08002B2CF9AE}" pid="3" name="_NewReviewCycle">
    <vt:lpwstr/>
  </property>
  <property fmtid="{D5CDD505-2E9C-101B-9397-08002B2CF9AE}" pid="4" name="_EmailSubject">
    <vt:lpwstr>DRR for approval at CoMC 17 July </vt:lpwstr>
  </property>
  <property fmtid="{D5CDD505-2E9C-101B-9397-08002B2CF9AE}" pid="5" name="_AuthorEmail">
    <vt:lpwstr>jayne.mcglone@xoserve.com</vt:lpwstr>
  </property>
  <property fmtid="{D5CDD505-2E9C-101B-9397-08002B2CF9AE}" pid="6" name="_AuthorEmailDisplayName">
    <vt:lpwstr>McGlone, Jayne</vt:lpwstr>
  </property>
  <property fmtid="{D5CDD505-2E9C-101B-9397-08002B2CF9AE}" pid="7" name="_PreviousAdHocReviewCycleID">
    <vt:i4>-380637014</vt:i4>
  </property>
  <property fmtid="{D5CDD505-2E9C-101B-9397-08002B2CF9AE}" pid="8" name="_ReviewingToolsShownOnce">
    <vt:lpwstr/>
  </property>
</Properties>
</file>