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4F979" w14:textId="6E9894D8" w:rsidR="00954037" w:rsidRPr="004A1D50" w:rsidRDefault="007B65A5" w:rsidP="00954037">
      <w:pPr>
        <w:jc w:val="center"/>
        <w:rPr>
          <w:rFonts w:ascii="Arial" w:hAnsi="Arial" w:cs="Arial"/>
          <w:b/>
          <w:sz w:val="32"/>
          <w:szCs w:val="20"/>
        </w:rPr>
      </w:pPr>
      <w:bookmarkStart w:id="0" w:name="_Hlk42162206"/>
      <w:r w:rsidRPr="004A1D50">
        <w:rPr>
          <w:rFonts w:ascii="Arial" w:hAnsi="Arial" w:cs="Arial"/>
          <w:b/>
          <w:sz w:val="32"/>
          <w:szCs w:val="20"/>
        </w:rPr>
        <w:t xml:space="preserve">XRN4850 - Notification of Customer Contact Details to Transporters </w:t>
      </w:r>
    </w:p>
    <w:bookmarkEnd w:id="0"/>
    <w:p w14:paraId="0466C76E" w14:textId="6E72CD9A" w:rsidR="007B65A5" w:rsidRPr="004A1D50" w:rsidRDefault="003D6705" w:rsidP="00954037">
      <w:pPr>
        <w:jc w:val="center"/>
        <w:rPr>
          <w:rFonts w:ascii="Arial" w:hAnsi="Arial" w:cs="Arial"/>
          <w:b/>
          <w:sz w:val="24"/>
          <w:szCs w:val="20"/>
        </w:rPr>
      </w:pPr>
      <w:r w:rsidRPr="004A1D50">
        <w:rPr>
          <w:rFonts w:ascii="Arial" w:hAnsi="Arial" w:cs="Arial"/>
          <w:b/>
          <w:sz w:val="24"/>
          <w:szCs w:val="20"/>
        </w:rPr>
        <w:t>Consent to Transfer Data</w:t>
      </w:r>
      <w:r w:rsidR="00CC3866">
        <w:rPr>
          <w:rFonts w:ascii="Arial" w:hAnsi="Arial" w:cs="Arial"/>
          <w:b/>
          <w:sz w:val="24"/>
          <w:szCs w:val="20"/>
        </w:rPr>
        <w:t xml:space="preserve"> outside of the EEA</w:t>
      </w:r>
    </w:p>
    <w:p w14:paraId="22A5DFB5" w14:textId="77777777" w:rsidR="003D6705" w:rsidRPr="004A1D50" w:rsidRDefault="003D6705" w:rsidP="00954037">
      <w:pPr>
        <w:jc w:val="center"/>
        <w:rPr>
          <w:rFonts w:ascii="Arial" w:hAnsi="Arial" w:cs="Arial"/>
          <w:sz w:val="20"/>
          <w:szCs w:val="20"/>
        </w:rPr>
      </w:pPr>
      <w:bookmarkStart w:id="1" w:name="_GoBack"/>
    </w:p>
    <w:tbl>
      <w:tblPr>
        <w:tblStyle w:val="TableGrid"/>
        <w:tblW w:w="8035" w:type="dxa"/>
        <w:tblInd w:w="720" w:type="dxa"/>
        <w:tblLook w:val="04A0" w:firstRow="1" w:lastRow="0" w:firstColumn="1" w:lastColumn="0" w:noHBand="0" w:noVBand="1"/>
      </w:tblPr>
      <w:tblGrid>
        <w:gridCol w:w="1940"/>
        <w:gridCol w:w="6095"/>
      </w:tblGrid>
      <w:tr w:rsidR="00954037" w:rsidRPr="004A1D50" w14:paraId="2B96D2D5" w14:textId="77777777" w:rsidTr="006E7C7A">
        <w:tc>
          <w:tcPr>
            <w:tcW w:w="1940" w:type="dxa"/>
            <w:shd w:val="clear" w:color="auto" w:fill="8EAADB" w:themeFill="accent1" w:themeFillTint="99"/>
            <w:vAlign w:val="center"/>
          </w:tcPr>
          <w:bookmarkEnd w:id="1"/>
          <w:p w14:paraId="2D0911B7" w14:textId="77777777" w:rsidR="00954037" w:rsidRPr="004A1D50" w:rsidRDefault="00954037" w:rsidP="006E7C7A">
            <w:pPr>
              <w:jc w:val="right"/>
              <w:rPr>
                <w:rFonts w:ascii="Arial" w:hAnsi="Arial" w:cs="Arial"/>
                <w:b/>
                <w:sz w:val="20"/>
                <w:szCs w:val="20"/>
              </w:rPr>
            </w:pPr>
            <w:r w:rsidRPr="004A1D50">
              <w:rPr>
                <w:rFonts w:ascii="Arial" w:hAnsi="Arial" w:cs="Arial"/>
                <w:b/>
                <w:sz w:val="20"/>
                <w:szCs w:val="20"/>
              </w:rPr>
              <w:t>Prepared by:</w:t>
            </w:r>
          </w:p>
        </w:tc>
        <w:tc>
          <w:tcPr>
            <w:tcW w:w="6095" w:type="dxa"/>
            <w:vAlign w:val="center"/>
          </w:tcPr>
          <w:p w14:paraId="4FF9574C" w14:textId="4B839962" w:rsidR="00954037" w:rsidRPr="004A1D50" w:rsidRDefault="00954037" w:rsidP="006E7C7A">
            <w:pPr>
              <w:rPr>
                <w:rFonts w:ascii="Arial" w:hAnsi="Arial" w:cs="Arial"/>
                <w:sz w:val="20"/>
                <w:szCs w:val="20"/>
              </w:rPr>
            </w:pPr>
            <w:r w:rsidRPr="004A1D50">
              <w:rPr>
                <w:rFonts w:ascii="Arial" w:hAnsi="Arial" w:cs="Arial"/>
                <w:sz w:val="20"/>
                <w:szCs w:val="20"/>
              </w:rPr>
              <w:t>Surfaraz Tambe</w:t>
            </w:r>
          </w:p>
        </w:tc>
      </w:tr>
      <w:tr w:rsidR="00954037" w:rsidRPr="004A1D50" w14:paraId="5CA6CEA3" w14:textId="77777777" w:rsidTr="006E7C7A">
        <w:tc>
          <w:tcPr>
            <w:tcW w:w="1940" w:type="dxa"/>
            <w:shd w:val="clear" w:color="auto" w:fill="8EAADB" w:themeFill="accent1" w:themeFillTint="99"/>
            <w:vAlign w:val="center"/>
          </w:tcPr>
          <w:p w14:paraId="5422EF26" w14:textId="77777777" w:rsidR="00954037" w:rsidRPr="004A1D50" w:rsidRDefault="00954037" w:rsidP="006E7C7A">
            <w:pPr>
              <w:jc w:val="right"/>
              <w:rPr>
                <w:rFonts w:ascii="Arial" w:hAnsi="Arial" w:cs="Arial"/>
                <w:b/>
                <w:sz w:val="20"/>
                <w:szCs w:val="20"/>
              </w:rPr>
            </w:pPr>
            <w:r w:rsidRPr="004A1D50">
              <w:rPr>
                <w:rFonts w:ascii="Arial" w:hAnsi="Arial" w:cs="Arial"/>
                <w:b/>
                <w:sz w:val="20"/>
                <w:szCs w:val="20"/>
              </w:rPr>
              <w:t>Submitted for:</w:t>
            </w:r>
          </w:p>
        </w:tc>
        <w:tc>
          <w:tcPr>
            <w:tcW w:w="6095" w:type="dxa"/>
            <w:vAlign w:val="center"/>
          </w:tcPr>
          <w:p w14:paraId="5B3D605E" w14:textId="77777777" w:rsidR="00954037" w:rsidRPr="004A1D50" w:rsidRDefault="00954037" w:rsidP="006E7C7A">
            <w:pPr>
              <w:rPr>
                <w:rFonts w:ascii="Arial" w:hAnsi="Arial" w:cs="Arial"/>
                <w:sz w:val="20"/>
                <w:szCs w:val="20"/>
              </w:rPr>
            </w:pPr>
            <w:r w:rsidRPr="004A1D50">
              <w:rPr>
                <w:rFonts w:ascii="Arial" w:hAnsi="Arial" w:cs="Arial"/>
                <w:sz w:val="20"/>
                <w:szCs w:val="20"/>
              </w:rPr>
              <w:t>Approval</w:t>
            </w:r>
          </w:p>
        </w:tc>
      </w:tr>
      <w:tr w:rsidR="00954037" w:rsidRPr="004A1D50" w14:paraId="06164FE5" w14:textId="77777777" w:rsidTr="006E7C7A">
        <w:tc>
          <w:tcPr>
            <w:tcW w:w="1940" w:type="dxa"/>
            <w:shd w:val="clear" w:color="auto" w:fill="8EAADB" w:themeFill="accent1" w:themeFillTint="99"/>
            <w:vAlign w:val="center"/>
          </w:tcPr>
          <w:p w14:paraId="065230EA" w14:textId="77777777" w:rsidR="00954037" w:rsidRPr="004A1D50" w:rsidRDefault="00954037" w:rsidP="006E7C7A">
            <w:pPr>
              <w:jc w:val="right"/>
              <w:rPr>
                <w:rFonts w:ascii="Arial" w:hAnsi="Arial" w:cs="Arial"/>
                <w:b/>
                <w:sz w:val="20"/>
                <w:szCs w:val="20"/>
              </w:rPr>
            </w:pPr>
            <w:r w:rsidRPr="004A1D50">
              <w:rPr>
                <w:rFonts w:ascii="Arial" w:hAnsi="Arial" w:cs="Arial"/>
                <w:b/>
                <w:sz w:val="20"/>
                <w:szCs w:val="20"/>
              </w:rPr>
              <w:t>Decision details:</w:t>
            </w:r>
          </w:p>
        </w:tc>
        <w:tc>
          <w:tcPr>
            <w:tcW w:w="6095" w:type="dxa"/>
            <w:vAlign w:val="center"/>
          </w:tcPr>
          <w:p w14:paraId="1A2B317D" w14:textId="531DED68" w:rsidR="00954037" w:rsidRPr="004A1D50" w:rsidRDefault="00954037" w:rsidP="006E7C7A">
            <w:pPr>
              <w:rPr>
                <w:rFonts w:ascii="Arial" w:hAnsi="Arial" w:cs="Arial"/>
              </w:rPr>
            </w:pPr>
            <w:r w:rsidRPr="004A1D50">
              <w:rPr>
                <w:rFonts w:ascii="Arial" w:hAnsi="Arial" w:cs="Arial"/>
                <w:sz w:val="20"/>
                <w:szCs w:val="20"/>
              </w:rPr>
              <w:t>CoMC is requested to</w:t>
            </w:r>
            <w:r w:rsidR="007B65A5" w:rsidRPr="004A1D50">
              <w:rPr>
                <w:rFonts w:ascii="Arial" w:hAnsi="Arial" w:cs="Arial"/>
                <w:sz w:val="20"/>
                <w:szCs w:val="20"/>
              </w:rPr>
              <w:t xml:space="preserve"> provide consent </w:t>
            </w:r>
            <w:r w:rsidR="007B65A5" w:rsidRPr="000C47CF">
              <w:rPr>
                <w:rFonts w:ascii="Arial" w:hAnsi="Arial" w:cs="Arial"/>
                <w:sz w:val="20"/>
                <w:szCs w:val="20"/>
              </w:rPr>
              <w:t>as data controllers for data to be transferred to the US.</w:t>
            </w:r>
            <w:r w:rsidR="007B65A5" w:rsidRPr="004A1D50">
              <w:rPr>
                <w:rFonts w:ascii="Arial" w:hAnsi="Arial" w:cs="Arial"/>
              </w:rPr>
              <w:t xml:space="preserve"> </w:t>
            </w:r>
          </w:p>
        </w:tc>
      </w:tr>
      <w:tr w:rsidR="00954037" w:rsidRPr="004A1D50" w14:paraId="4416652C" w14:textId="77777777" w:rsidTr="006E7C7A">
        <w:tc>
          <w:tcPr>
            <w:tcW w:w="1940" w:type="dxa"/>
            <w:shd w:val="clear" w:color="auto" w:fill="8EAADB" w:themeFill="accent1" w:themeFillTint="99"/>
            <w:vAlign w:val="center"/>
          </w:tcPr>
          <w:p w14:paraId="2103C29C" w14:textId="77777777" w:rsidR="00954037" w:rsidRPr="004A1D50" w:rsidRDefault="00954037" w:rsidP="006E7C7A">
            <w:pPr>
              <w:jc w:val="right"/>
              <w:rPr>
                <w:rFonts w:ascii="Arial" w:hAnsi="Arial" w:cs="Arial"/>
                <w:b/>
                <w:sz w:val="20"/>
                <w:szCs w:val="20"/>
              </w:rPr>
            </w:pPr>
            <w:r w:rsidRPr="004A1D50">
              <w:rPr>
                <w:rFonts w:ascii="Arial" w:hAnsi="Arial" w:cs="Arial"/>
                <w:b/>
                <w:sz w:val="20"/>
                <w:szCs w:val="20"/>
              </w:rPr>
              <w:t>Date:</w:t>
            </w:r>
          </w:p>
        </w:tc>
        <w:tc>
          <w:tcPr>
            <w:tcW w:w="6095" w:type="dxa"/>
            <w:vAlign w:val="center"/>
          </w:tcPr>
          <w:p w14:paraId="284D99EA" w14:textId="489939B6" w:rsidR="00954037" w:rsidRPr="004A1D50" w:rsidRDefault="007B65A5" w:rsidP="006E7C7A">
            <w:pPr>
              <w:rPr>
                <w:rFonts w:ascii="Arial" w:hAnsi="Arial" w:cs="Arial"/>
                <w:sz w:val="20"/>
                <w:szCs w:val="20"/>
              </w:rPr>
            </w:pPr>
            <w:r w:rsidRPr="004A1D50">
              <w:rPr>
                <w:rFonts w:ascii="Arial" w:hAnsi="Arial" w:cs="Arial"/>
                <w:sz w:val="20"/>
                <w:szCs w:val="20"/>
              </w:rPr>
              <w:t>15</w:t>
            </w:r>
            <w:r w:rsidRPr="004A1D50">
              <w:rPr>
                <w:rFonts w:ascii="Arial" w:hAnsi="Arial" w:cs="Arial"/>
                <w:sz w:val="20"/>
                <w:szCs w:val="20"/>
                <w:vertAlign w:val="superscript"/>
              </w:rPr>
              <w:t>th</w:t>
            </w:r>
            <w:r w:rsidR="00954037" w:rsidRPr="004A1D50">
              <w:rPr>
                <w:rFonts w:ascii="Arial" w:hAnsi="Arial" w:cs="Arial"/>
                <w:sz w:val="20"/>
                <w:szCs w:val="20"/>
              </w:rPr>
              <w:t xml:space="preserve"> July 2020</w:t>
            </w:r>
          </w:p>
        </w:tc>
      </w:tr>
    </w:tbl>
    <w:p w14:paraId="323D9CDC" w14:textId="77777777" w:rsidR="000C47CF" w:rsidRDefault="000C47CF" w:rsidP="000C47CF">
      <w:pPr>
        <w:pStyle w:val="ListParagraph"/>
        <w:ind w:left="360"/>
        <w:rPr>
          <w:rFonts w:ascii="Arial" w:hAnsi="Arial" w:cs="Arial"/>
          <w:b/>
          <w:sz w:val="20"/>
          <w:szCs w:val="20"/>
        </w:rPr>
      </w:pPr>
    </w:p>
    <w:p w14:paraId="2A34278C" w14:textId="59B9194C" w:rsidR="00954037" w:rsidRDefault="00954037" w:rsidP="00954037">
      <w:pPr>
        <w:pStyle w:val="ListParagraph"/>
        <w:numPr>
          <w:ilvl w:val="0"/>
          <w:numId w:val="1"/>
        </w:numPr>
        <w:rPr>
          <w:rFonts w:ascii="Arial" w:hAnsi="Arial" w:cs="Arial"/>
          <w:b/>
          <w:sz w:val="20"/>
          <w:szCs w:val="20"/>
        </w:rPr>
      </w:pPr>
      <w:r w:rsidRPr="004A1D50">
        <w:rPr>
          <w:rFonts w:ascii="Arial" w:hAnsi="Arial" w:cs="Arial"/>
          <w:b/>
          <w:sz w:val="20"/>
          <w:szCs w:val="20"/>
        </w:rPr>
        <w:t>Introduction and background</w:t>
      </w:r>
    </w:p>
    <w:p w14:paraId="2D0C6123" w14:textId="0922F050" w:rsidR="00F0476D" w:rsidRPr="004440E8" w:rsidRDefault="009C1893" w:rsidP="00F0476D">
      <w:pPr>
        <w:rPr>
          <w:rFonts w:ascii="Arial" w:hAnsi="Arial" w:cs="Arial"/>
          <w:sz w:val="20"/>
          <w:szCs w:val="20"/>
        </w:rPr>
      </w:pPr>
      <w:r w:rsidRPr="004440E8">
        <w:rPr>
          <w:rFonts w:ascii="Arial" w:hAnsi="Arial" w:cs="Arial"/>
          <w:sz w:val="20"/>
          <w:szCs w:val="20"/>
        </w:rPr>
        <w:t xml:space="preserve">Suppliers are obliged under SPAA </w:t>
      </w:r>
      <w:r w:rsidR="00002643" w:rsidRPr="004440E8">
        <w:rPr>
          <w:rFonts w:ascii="Arial" w:hAnsi="Arial" w:cs="Arial"/>
          <w:sz w:val="20"/>
          <w:szCs w:val="20"/>
        </w:rPr>
        <w:t xml:space="preserve">Schedule 42 to provide </w:t>
      </w:r>
      <w:r w:rsidR="00A11116" w:rsidRPr="004440E8">
        <w:rPr>
          <w:rFonts w:ascii="Arial" w:hAnsi="Arial" w:cs="Arial"/>
          <w:sz w:val="20"/>
          <w:szCs w:val="20"/>
        </w:rPr>
        <w:t xml:space="preserve">Customer Contact Data </w:t>
      </w:r>
      <w:r w:rsidR="008D37BC" w:rsidRPr="004440E8">
        <w:rPr>
          <w:rFonts w:ascii="Arial" w:hAnsi="Arial" w:cs="Arial"/>
          <w:sz w:val="20"/>
          <w:szCs w:val="20"/>
        </w:rPr>
        <w:t>to its Shipper who will in turn submit</w:t>
      </w:r>
      <w:r w:rsidR="00DA13FD" w:rsidRPr="004440E8">
        <w:rPr>
          <w:rFonts w:ascii="Arial" w:hAnsi="Arial" w:cs="Arial"/>
          <w:sz w:val="20"/>
          <w:szCs w:val="20"/>
        </w:rPr>
        <w:t xml:space="preserve"> the data</w:t>
      </w:r>
      <w:r w:rsidR="008D37BC" w:rsidRPr="004440E8">
        <w:rPr>
          <w:rFonts w:ascii="Arial" w:hAnsi="Arial" w:cs="Arial"/>
          <w:sz w:val="20"/>
          <w:szCs w:val="20"/>
        </w:rPr>
        <w:t xml:space="preserve"> to CDSP</w:t>
      </w:r>
      <w:r w:rsidR="00E21296" w:rsidRPr="004440E8">
        <w:rPr>
          <w:rFonts w:ascii="Arial" w:hAnsi="Arial" w:cs="Arial"/>
          <w:sz w:val="20"/>
          <w:szCs w:val="20"/>
        </w:rPr>
        <w:t xml:space="preserve">. </w:t>
      </w:r>
    </w:p>
    <w:p w14:paraId="06ACE0C9" w14:textId="324ACBF7" w:rsidR="00E21296" w:rsidRPr="004440E8" w:rsidRDefault="00E21296" w:rsidP="00F0476D">
      <w:pPr>
        <w:rPr>
          <w:rFonts w:ascii="Arial" w:hAnsi="Arial" w:cs="Arial"/>
          <w:sz w:val="20"/>
          <w:szCs w:val="20"/>
        </w:rPr>
      </w:pPr>
      <w:r w:rsidRPr="004440E8">
        <w:rPr>
          <w:rFonts w:ascii="Arial" w:hAnsi="Arial" w:cs="Arial"/>
          <w:sz w:val="20"/>
          <w:szCs w:val="20"/>
        </w:rPr>
        <w:t>Under SPAA Schedule 42</w:t>
      </w:r>
      <w:r w:rsidR="00DA13FD" w:rsidRPr="004440E8">
        <w:rPr>
          <w:rFonts w:ascii="Arial" w:hAnsi="Arial" w:cs="Arial"/>
          <w:sz w:val="20"/>
          <w:szCs w:val="20"/>
        </w:rPr>
        <w:t>, the Supplier shall</w:t>
      </w:r>
      <w:r w:rsidR="00D850BD" w:rsidRPr="004440E8">
        <w:rPr>
          <w:rFonts w:ascii="Arial" w:hAnsi="Arial" w:cs="Arial"/>
          <w:sz w:val="20"/>
          <w:szCs w:val="20"/>
        </w:rPr>
        <w:t xml:space="preserve"> ensure that it has the relevant lawful basis to submit the data in </w:t>
      </w:r>
      <w:r w:rsidR="00041769" w:rsidRPr="004440E8">
        <w:rPr>
          <w:rFonts w:ascii="Arial" w:hAnsi="Arial" w:cs="Arial"/>
          <w:sz w:val="20"/>
          <w:szCs w:val="20"/>
        </w:rPr>
        <w:t xml:space="preserve">accordance with </w:t>
      </w:r>
      <w:r w:rsidR="00F53A15" w:rsidRPr="004440E8">
        <w:rPr>
          <w:rFonts w:ascii="Arial" w:hAnsi="Arial" w:cs="Arial"/>
          <w:sz w:val="20"/>
          <w:szCs w:val="20"/>
        </w:rPr>
        <w:t xml:space="preserve">its data protection policies. </w:t>
      </w:r>
    </w:p>
    <w:p w14:paraId="021B0467" w14:textId="225F7C42" w:rsidR="00F53A15" w:rsidRPr="004440E8" w:rsidRDefault="00F53A15" w:rsidP="00F0476D">
      <w:pPr>
        <w:rPr>
          <w:rFonts w:ascii="Arial" w:hAnsi="Arial" w:cs="Arial"/>
          <w:sz w:val="20"/>
          <w:szCs w:val="20"/>
        </w:rPr>
      </w:pPr>
      <w:r w:rsidRPr="004440E8">
        <w:rPr>
          <w:rFonts w:ascii="Arial" w:hAnsi="Arial" w:cs="Arial"/>
          <w:sz w:val="20"/>
          <w:szCs w:val="20"/>
        </w:rPr>
        <w:t xml:space="preserve">Schedule 42 </w:t>
      </w:r>
      <w:r w:rsidR="0022242E" w:rsidRPr="004440E8">
        <w:rPr>
          <w:rFonts w:ascii="Arial" w:hAnsi="Arial" w:cs="Arial"/>
          <w:sz w:val="20"/>
          <w:szCs w:val="20"/>
        </w:rPr>
        <w:t>places an obligation on each of the Transporters</w:t>
      </w:r>
      <w:r w:rsidR="006F0D0B" w:rsidRPr="004440E8">
        <w:rPr>
          <w:rFonts w:ascii="Arial" w:hAnsi="Arial" w:cs="Arial"/>
          <w:sz w:val="20"/>
          <w:szCs w:val="20"/>
        </w:rPr>
        <w:t xml:space="preserve"> (DNOs and </w:t>
      </w:r>
      <w:proofErr w:type="spellStart"/>
      <w:r w:rsidR="006F0D0B" w:rsidRPr="004440E8">
        <w:rPr>
          <w:rFonts w:ascii="Arial" w:hAnsi="Arial" w:cs="Arial"/>
          <w:sz w:val="20"/>
          <w:szCs w:val="20"/>
        </w:rPr>
        <w:t>iGT</w:t>
      </w:r>
      <w:r w:rsidR="00B554D0" w:rsidRPr="004440E8">
        <w:rPr>
          <w:rFonts w:ascii="Arial" w:hAnsi="Arial" w:cs="Arial"/>
          <w:sz w:val="20"/>
          <w:szCs w:val="20"/>
        </w:rPr>
        <w:t>s</w:t>
      </w:r>
      <w:proofErr w:type="spellEnd"/>
      <w:r w:rsidR="006F0D0B" w:rsidRPr="004440E8">
        <w:rPr>
          <w:rFonts w:ascii="Arial" w:hAnsi="Arial" w:cs="Arial"/>
          <w:sz w:val="20"/>
          <w:szCs w:val="20"/>
        </w:rPr>
        <w:t>)</w:t>
      </w:r>
      <w:r w:rsidR="0022242E" w:rsidRPr="004440E8">
        <w:rPr>
          <w:rFonts w:ascii="Arial" w:hAnsi="Arial" w:cs="Arial"/>
          <w:sz w:val="20"/>
          <w:szCs w:val="20"/>
        </w:rPr>
        <w:t xml:space="preserve"> </w:t>
      </w:r>
      <w:r w:rsidR="009945AD" w:rsidRPr="004440E8">
        <w:rPr>
          <w:rFonts w:ascii="Arial" w:hAnsi="Arial" w:cs="Arial"/>
          <w:sz w:val="20"/>
          <w:szCs w:val="20"/>
        </w:rPr>
        <w:t xml:space="preserve">to ensure that any transfer </w:t>
      </w:r>
      <w:r w:rsidR="00C24BCF" w:rsidRPr="004440E8">
        <w:rPr>
          <w:rFonts w:ascii="Arial" w:hAnsi="Arial" w:cs="Arial"/>
          <w:sz w:val="20"/>
          <w:szCs w:val="20"/>
        </w:rPr>
        <w:t xml:space="preserve">of Customer Contact Data </w:t>
      </w:r>
      <w:r w:rsidR="00975E67" w:rsidRPr="004440E8">
        <w:rPr>
          <w:rFonts w:ascii="Arial" w:hAnsi="Arial" w:cs="Arial"/>
          <w:sz w:val="20"/>
          <w:szCs w:val="20"/>
        </w:rPr>
        <w:t xml:space="preserve">outside of the EEA </w:t>
      </w:r>
      <w:r w:rsidR="00AB0A61" w:rsidRPr="004440E8">
        <w:rPr>
          <w:rFonts w:ascii="Arial" w:hAnsi="Arial" w:cs="Arial"/>
          <w:sz w:val="20"/>
          <w:szCs w:val="20"/>
        </w:rPr>
        <w:t>is subject t</w:t>
      </w:r>
      <w:r w:rsidR="00F51C25" w:rsidRPr="004440E8">
        <w:rPr>
          <w:rFonts w:ascii="Arial" w:hAnsi="Arial" w:cs="Arial"/>
          <w:sz w:val="20"/>
          <w:szCs w:val="20"/>
        </w:rPr>
        <w:t xml:space="preserve">o sufficient controls required </w:t>
      </w:r>
      <w:r w:rsidR="00C83E4E" w:rsidRPr="004440E8">
        <w:rPr>
          <w:rFonts w:ascii="Arial" w:hAnsi="Arial" w:cs="Arial"/>
          <w:sz w:val="20"/>
          <w:szCs w:val="20"/>
        </w:rPr>
        <w:t xml:space="preserve">by law. </w:t>
      </w:r>
    </w:p>
    <w:p w14:paraId="6EE20234" w14:textId="20B60BD4" w:rsidR="00F53A15" w:rsidRPr="00F0476D" w:rsidRDefault="00F53A15" w:rsidP="00F0476D">
      <w:pPr>
        <w:rPr>
          <w:rFonts w:ascii="Arial" w:hAnsi="Arial" w:cs="Arial"/>
          <w:b/>
          <w:sz w:val="20"/>
          <w:szCs w:val="20"/>
        </w:rPr>
      </w:pPr>
      <w:r>
        <w:rPr>
          <w:rFonts w:ascii="Arial" w:hAnsi="Arial" w:cs="Arial"/>
          <w:b/>
          <w:sz w:val="20"/>
          <w:szCs w:val="20"/>
        </w:rPr>
        <w:t xml:space="preserve">Suppliers will need to be </w:t>
      </w:r>
      <w:r w:rsidR="009C35E2">
        <w:rPr>
          <w:rFonts w:ascii="Arial" w:hAnsi="Arial" w:cs="Arial"/>
          <w:b/>
          <w:sz w:val="20"/>
          <w:szCs w:val="20"/>
        </w:rPr>
        <w:t xml:space="preserve">notified to make sure that they review their Privacy Notices to reflect this arrangement. </w:t>
      </w:r>
      <w:r w:rsidR="00DA13FD">
        <w:rPr>
          <w:rFonts w:ascii="Arial" w:hAnsi="Arial" w:cs="Arial"/>
          <w:b/>
          <w:sz w:val="20"/>
          <w:szCs w:val="20"/>
        </w:rPr>
        <w:t xml:space="preserve">How do you want this to </w:t>
      </w:r>
      <w:r w:rsidR="00EB1124">
        <w:rPr>
          <w:rFonts w:ascii="Arial" w:hAnsi="Arial" w:cs="Arial"/>
          <w:b/>
          <w:sz w:val="20"/>
          <w:szCs w:val="20"/>
        </w:rPr>
        <w:t>happen</w:t>
      </w:r>
      <w:r w:rsidR="006F0D0B">
        <w:rPr>
          <w:rFonts w:ascii="Arial" w:hAnsi="Arial" w:cs="Arial"/>
          <w:b/>
          <w:sz w:val="20"/>
          <w:szCs w:val="20"/>
        </w:rPr>
        <w:t>: either a)</w:t>
      </w:r>
      <w:r w:rsidR="00A76F6F">
        <w:rPr>
          <w:rFonts w:ascii="Arial" w:hAnsi="Arial" w:cs="Arial"/>
          <w:b/>
          <w:sz w:val="20"/>
          <w:szCs w:val="20"/>
        </w:rPr>
        <w:t xml:space="preserve"> CDSP</w:t>
      </w:r>
      <w:r w:rsidR="006F0D0B">
        <w:rPr>
          <w:rFonts w:ascii="Arial" w:hAnsi="Arial" w:cs="Arial"/>
          <w:b/>
          <w:sz w:val="20"/>
          <w:szCs w:val="20"/>
        </w:rPr>
        <w:t xml:space="preserve"> ask SPAA</w:t>
      </w:r>
      <w:r w:rsidR="00846A6C">
        <w:rPr>
          <w:rFonts w:ascii="Arial" w:hAnsi="Arial" w:cs="Arial"/>
          <w:b/>
          <w:sz w:val="20"/>
          <w:szCs w:val="20"/>
        </w:rPr>
        <w:t xml:space="preserve"> and </w:t>
      </w:r>
      <w:proofErr w:type="spellStart"/>
      <w:r w:rsidR="00846A6C">
        <w:rPr>
          <w:rFonts w:ascii="Arial" w:hAnsi="Arial" w:cs="Arial"/>
          <w:b/>
          <w:sz w:val="20"/>
          <w:szCs w:val="20"/>
        </w:rPr>
        <w:t>ICoSS</w:t>
      </w:r>
      <w:proofErr w:type="spellEnd"/>
      <w:r w:rsidR="006F0D0B">
        <w:rPr>
          <w:rFonts w:ascii="Arial" w:hAnsi="Arial" w:cs="Arial"/>
          <w:b/>
          <w:sz w:val="20"/>
          <w:szCs w:val="20"/>
        </w:rPr>
        <w:t xml:space="preserve"> to notify all Suppliers; or b) Shippers </w:t>
      </w:r>
      <w:r w:rsidR="00B11222">
        <w:rPr>
          <w:rFonts w:ascii="Arial" w:hAnsi="Arial" w:cs="Arial"/>
          <w:b/>
          <w:sz w:val="20"/>
          <w:szCs w:val="20"/>
        </w:rPr>
        <w:t>instruct</w:t>
      </w:r>
      <w:r w:rsidR="006F0D0B">
        <w:rPr>
          <w:rFonts w:ascii="Arial" w:hAnsi="Arial" w:cs="Arial"/>
          <w:b/>
          <w:sz w:val="20"/>
          <w:szCs w:val="20"/>
        </w:rPr>
        <w:t xml:space="preserve"> their Suppliers?</w:t>
      </w:r>
    </w:p>
    <w:p w14:paraId="3E4BA489" w14:textId="4ED3E30F" w:rsidR="005827F8" w:rsidRPr="004A1D50" w:rsidRDefault="006F0D0B" w:rsidP="00E1726D">
      <w:pPr>
        <w:jc w:val="both"/>
        <w:rPr>
          <w:rFonts w:ascii="Arial" w:hAnsi="Arial" w:cs="Arial"/>
        </w:rPr>
      </w:pPr>
      <w:r>
        <w:rPr>
          <w:rFonts w:ascii="Arial" w:hAnsi="Arial" w:cs="Arial"/>
        </w:rPr>
        <w:t>Under SPAA</w:t>
      </w:r>
      <w:r w:rsidR="005919A1">
        <w:rPr>
          <w:rFonts w:ascii="Arial" w:hAnsi="Arial" w:cs="Arial"/>
        </w:rPr>
        <w:t>,</w:t>
      </w:r>
      <w:r>
        <w:rPr>
          <w:rFonts w:ascii="Arial" w:hAnsi="Arial" w:cs="Arial"/>
        </w:rPr>
        <w:t xml:space="preserve"> </w:t>
      </w:r>
      <w:r w:rsidR="005827F8" w:rsidRPr="004A1D50">
        <w:rPr>
          <w:rFonts w:ascii="Arial" w:hAnsi="Arial" w:cs="Arial"/>
        </w:rPr>
        <w:t>Transporters are authorised to use agreed Customer Contact Data to proactively communicate information to</w:t>
      </w:r>
      <w:r w:rsidR="00B554D0">
        <w:rPr>
          <w:rFonts w:ascii="Arial" w:hAnsi="Arial" w:cs="Arial"/>
        </w:rPr>
        <w:t xml:space="preserve"> end consumers,</w:t>
      </w:r>
      <w:r w:rsidR="005827F8" w:rsidRPr="004A1D50">
        <w:rPr>
          <w:rFonts w:ascii="Arial" w:hAnsi="Arial" w:cs="Arial"/>
        </w:rPr>
        <w:t xml:space="preserve"> relating to their gas suppl</w:t>
      </w:r>
      <w:r w:rsidR="00B554D0">
        <w:rPr>
          <w:rFonts w:ascii="Arial" w:hAnsi="Arial" w:cs="Arial"/>
        </w:rPr>
        <w:t>y, in set of specific circumstances</w:t>
      </w:r>
      <w:r w:rsidR="005827F8" w:rsidRPr="004A1D50">
        <w:rPr>
          <w:rFonts w:ascii="Arial" w:hAnsi="Arial" w:cs="Arial"/>
        </w:rPr>
        <w:t xml:space="preserve">. </w:t>
      </w:r>
      <w:r w:rsidR="00BE4CFE">
        <w:rPr>
          <w:rFonts w:ascii="Arial" w:hAnsi="Arial" w:cs="Arial"/>
        </w:rPr>
        <w:t>The customer contact information is provided by</w:t>
      </w:r>
      <w:r w:rsidR="00C4211F">
        <w:rPr>
          <w:rFonts w:ascii="Arial" w:hAnsi="Arial" w:cs="Arial"/>
        </w:rPr>
        <w:t xml:space="preserve"> Shippers</w:t>
      </w:r>
      <w:r w:rsidR="00BE4CFE">
        <w:rPr>
          <w:rFonts w:ascii="Arial" w:hAnsi="Arial" w:cs="Arial"/>
        </w:rPr>
        <w:t xml:space="preserve"> to Xoserve as part of </w:t>
      </w:r>
      <w:r w:rsidR="00C4211F">
        <w:rPr>
          <w:rFonts w:ascii="Arial" w:hAnsi="Arial" w:cs="Arial"/>
        </w:rPr>
        <w:t xml:space="preserve">the CNC and CNF file. The instruction to Xoserve to communicate to the </w:t>
      </w:r>
      <w:r w:rsidR="00B554D0">
        <w:rPr>
          <w:rFonts w:ascii="Arial" w:hAnsi="Arial" w:cs="Arial"/>
        </w:rPr>
        <w:t xml:space="preserve">end consumer </w:t>
      </w:r>
      <w:r w:rsidR="00C4211F">
        <w:rPr>
          <w:rFonts w:ascii="Arial" w:hAnsi="Arial" w:cs="Arial"/>
        </w:rPr>
        <w:t xml:space="preserve">will </w:t>
      </w:r>
      <w:r w:rsidR="00B554D0">
        <w:rPr>
          <w:rFonts w:ascii="Arial" w:hAnsi="Arial" w:cs="Arial"/>
        </w:rPr>
        <w:t>be provided by the</w:t>
      </w:r>
      <w:r w:rsidR="00C4211F">
        <w:rPr>
          <w:rFonts w:ascii="Arial" w:hAnsi="Arial" w:cs="Arial"/>
        </w:rPr>
        <w:t xml:space="preserve"> Transporters.</w:t>
      </w:r>
    </w:p>
    <w:p w14:paraId="76F3E173" w14:textId="796A6E52" w:rsidR="005827F8" w:rsidRPr="00B0762C" w:rsidRDefault="00B0762C" w:rsidP="00E1726D">
      <w:pPr>
        <w:jc w:val="both"/>
        <w:rPr>
          <w:rFonts w:ascii="Arial" w:hAnsi="Arial" w:cs="Arial"/>
          <w:b/>
          <w:sz w:val="32"/>
          <w:szCs w:val="20"/>
        </w:rPr>
      </w:pPr>
      <w:r>
        <w:rPr>
          <w:rFonts w:ascii="Arial" w:hAnsi="Arial" w:cs="Arial"/>
        </w:rPr>
        <w:t xml:space="preserve">As part of </w:t>
      </w:r>
      <w:r w:rsidRPr="00B0762C">
        <w:rPr>
          <w:rFonts w:ascii="Arial" w:hAnsi="Arial" w:cs="Arial"/>
          <w:b/>
        </w:rPr>
        <w:t>XRN4850</w:t>
      </w:r>
      <w:r w:rsidRPr="00B0762C">
        <w:rPr>
          <w:rFonts w:ascii="Arial" w:hAnsi="Arial" w:cs="Arial"/>
        </w:rPr>
        <w:t xml:space="preserve"> </w:t>
      </w:r>
      <w:r w:rsidRPr="00B0762C">
        <w:rPr>
          <w:rFonts w:ascii="Arial" w:hAnsi="Arial" w:cs="Arial"/>
          <w:b/>
        </w:rPr>
        <w:t>- Notification of Customer Contact Details to Transporter</w:t>
      </w:r>
      <w:r>
        <w:rPr>
          <w:rFonts w:ascii="Arial" w:hAnsi="Arial" w:cs="Arial"/>
        </w:rPr>
        <w:t>, t</w:t>
      </w:r>
      <w:r w:rsidR="005827F8" w:rsidRPr="004A1D50">
        <w:rPr>
          <w:rFonts w:ascii="Arial" w:hAnsi="Arial" w:cs="Arial"/>
        </w:rPr>
        <w:t>h</w:t>
      </w:r>
      <w:r>
        <w:rPr>
          <w:rFonts w:ascii="Arial" w:hAnsi="Arial" w:cs="Arial"/>
        </w:rPr>
        <w:t xml:space="preserve">e </w:t>
      </w:r>
      <w:r w:rsidR="005827F8" w:rsidRPr="004A1D50">
        <w:rPr>
          <w:rFonts w:ascii="Arial" w:hAnsi="Arial" w:cs="Arial"/>
        </w:rPr>
        <w:t xml:space="preserve">solution delivers the mechanism for Transporters to communicate with </w:t>
      </w:r>
      <w:r w:rsidR="00636001">
        <w:rPr>
          <w:rFonts w:ascii="Arial" w:hAnsi="Arial" w:cs="Arial"/>
        </w:rPr>
        <w:t>end consumers</w:t>
      </w:r>
      <w:r w:rsidR="005827F8" w:rsidRPr="004A1D50">
        <w:rPr>
          <w:rFonts w:ascii="Arial" w:hAnsi="Arial" w:cs="Arial"/>
        </w:rPr>
        <w:t xml:space="preserve"> </w:t>
      </w:r>
      <w:r w:rsidR="006B0507">
        <w:rPr>
          <w:rFonts w:ascii="Arial" w:hAnsi="Arial" w:cs="Arial"/>
        </w:rPr>
        <w:t>in</w:t>
      </w:r>
      <w:r w:rsidR="005827F8" w:rsidRPr="004A1D50">
        <w:rPr>
          <w:rFonts w:ascii="Arial" w:hAnsi="Arial" w:cs="Arial"/>
        </w:rPr>
        <w:t xml:space="preserve"> </w:t>
      </w:r>
      <w:r w:rsidR="006B0507">
        <w:rPr>
          <w:rFonts w:ascii="Arial" w:hAnsi="Arial" w:cs="Arial"/>
        </w:rPr>
        <w:t xml:space="preserve">an </w:t>
      </w:r>
      <w:proofErr w:type="gramStart"/>
      <w:r w:rsidR="006B0507">
        <w:rPr>
          <w:rFonts w:ascii="Arial" w:hAnsi="Arial" w:cs="Arial"/>
        </w:rPr>
        <w:t xml:space="preserve">agreed </w:t>
      </w:r>
      <w:r w:rsidR="005827F8" w:rsidRPr="004A1D50">
        <w:rPr>
          <w:rFonts w:ascii="Arial" w:hAnsi="Arial" w:cs="Arial"/>
        </w:rPr>
        <w:t xml:space="preserve"> </w:t>
      </w:r>
      <w:r w:rsidR="006B0507">
        <w:rPr>
          <w:rFonts w:ascii="Arial" w:hAnsi="Arial" w:cs="Arial"/>
        </w:rPr>
        <w:t>set</w:t>
      </w:r>
      <w:proofErr w:type="gramEnd"/>
      <w:r w:rsidR="006B0507">
        <w:rPr>
          <w:rFonts w:ascii="Arial" w:hAnsi="Arial" w:cs="Arial"/>
        </w:rPr>
        <w:t xml:space="preserve"> of circumstances</w:t>
      </w:r>
      <w:r w:rsidR="005827F8" w:rsidRPr="004A1D50">
        <w:rPr>
          <w:rFonts w:ascii="Arial" w:hAnsi="Arial" w:cs="Arial"/>
        </w:rPr>
        <w:t>. There are two proposed functions to allow Transporters to communicate with Customers. These are:</w:t>
      </w:r>
    </w:p>
    <w:p w14:paraId="051CF623" w14:textId="77777777" w:rsidR="005827F8" w:rsidRPr="004A1D50" w:rsidRDefault="005827F8" w:rsidP="005827F8">
      <w:pPr>
        <w:pStyle w:val="ListParagraph"/>
        <w:numPr>
          <w:ilvl w:val="0"/>
          <w:numId w:val="5"/>
        </w:numPr>
        <w:rPr>
          <w:rFonts w:ascii="Arial" w:hAnsi="Arial" w:cs="Arial"/>
        </w:rPr>
      </w:pPr>
      <w:r w:rsidRPr="004A1D50">
        <w:rPr>
          <w:rFonts w:ascii="Arial" w:hAnsi="Arial" w:cs="Arial"/>
        </w:rPr>
        <w:t xml:space="preserve">‘Broadcast’ function  </w:t>
      </w:r>
    </w:p>
    <w:p w14:paraId="431B4BD8" w14:textId="0CCEDA1F" w:rsidR="005827F8" w:rsidRPr="004A1D50" w:rsidRDefault="005827F8" w:rsidP="005827F8">
      <w:pPr>
        <w:pStyle w:val="ListParagraph"/>
        <w:rPr>
          <w:rFonts w:ascii="Arial" w:hAnsi="Arial" w:cs="Arial"/>
        </w:rPr>
      </w:pPr>
      <w:r w:rsidRPr="004A1D50">
        <w:rPr>
          <w:rFonts w:ascii="Arial" w:hAnsi="Arial" w:cs="Arial"/>
        </w:rPr>
        <w:t xml:space="preserve">This allows Transporters to instruct the CDSP to send a communication (email or SMS) to a defined set of </w:t>
      </w:r>
      <w:r w:rsidR="006B0507">
        <w:rPr>
          <w:rFonts w:ascii="Arial" w:hAnsi="Arial" w:cs="Arial"/>
        </w:rPr>
        <w:t>end consumers</w:t>
      </w:r>
      <w:r w:rsidRPr="004A1D50">
        <w:rPr>
          <w:rFonts w:ascii="Arial" w:hAnsi="Arial" w:cs="Arial"/>
        </w:rPr>
        <w:t xml:space="preserve">. The </w:t>
      </w:r>
      <w:r w:rsidR="006B0507">
        <w:rPr>
          <w:rFonts w:ascii="Arial" w:hAnsi="Arial" w:cs="Arial"/>
        </w:rPr>
        <w:t>end consumers</w:t>
      </w:r>
      <w:r w:rsidRPr="004A1D50">
        <w:rPr>
          <w:rFonts w:ascii="Arial" w:hAnsi="Arial" w:cs="Arial"/>
        </w:rPr>
        <w:t xml:space="preserve"> can be defined by address. </w:t>
      </w:r>
    </w:p>
    <w:p w14:paraId="093980FA" w14:textId="77777777" w:rsidR="005827F8" w:rsidRPr="004A1D50" w:rsidRDefault="005827F8" w:rsidP="005827F8">
      <w:pPr>
        <w:pStyle w:val="ListParagraph"/>
        <w:numPr>
          <w:ilvl w:val="0"/>
          <w:numId w:val="5"/>
        </w:numPr>
        <w:rPr>
          <w:rFonts w:ascii="Arial" w:hAnsi="Arial" w:cs="Arial"/>
        </w:rPr>
      </w:pPr>
      <w:r w:rsidRPr="004A1D50">
        <w:rPr>
          <w:rFonts w:ascii="Arial" w:hAnsi="Arial" w:cs="Arial"/>
        </w:rPr>
        <w:t xml:space="preserve">‘Extract’ function   </w:t>
      </w:r>
    </w:p>
    <w:p w14:paraId="7E15B2AF" w14:textId="6340C2D8" w:rsidR="005827F8" w:rsidRPr="004A1D50" w:rsidRDefault="005827F8" w:rsidP="005827F8">
      <w:pPr>
        <w:pStyle w:val="ListParagraph"/>
        <w:rPr>
          <w:rFonts w:ascii="Arial" w:hAnsi="Arial" w:cs="Arial"/>
        </w:rPr>
      </w:pPr>
      <w:r w:rsidRPr="004A1D50">
        <w:rPr>
          <w:rFonts w:ascii="Arial" w:hAnsi="Arial" w:cs="Arial"/>
        </w:rPr>
        <w:t xml:space="preserve">This allows Transporters to access </w:t>
      </w:r>
      <w:r w:rsidR="006B0507">
        <w:rPr>
          <w:rFonts w:ascii="Arial" w:hAnsi="Arial" w:cs="Arial"/>
        </w:rPr>
        <w:t xml:space="preserve">end consumer </w:t>
      </w:r>
      <w:r w:rsidRPr="004A1D50">
        <w:rPr>
          <w:rFonts w:ascii="Arial" w:hAnsi="Arial" w:cs="Arial"/>
        </w:rPr>
        <w:t xml:space="preserve">details on a single MPRN basis via the UK Link Portal to communicate to the selected Customer. </w:t>
      </w:r>
    </w:p>
    <w:p w14:paraId="2174E8CD" w14:textId="45DEB1DF" w:rsidR="005827F8" w:rsidRPr="004A1D50" w:rsidRDefault="005827F8" w:rsidP="005827F8">
      <w:pPr>
        <w:rPr>
          <w:rFonts w:ascii="Arial" w:hAnsi="Arial" w:cs="Arial"/>
        </w:rPr>
      </w:pPr>
      <w:r w:rsidRPr="004A1D50">
        <w:rPr>
          <w:rFonts w:ascii="Arial" w:hAnsi="Arial" w:cs="Arial"/>
        </w:rPr>
        <w:t>Transporters are authorised to use Customer Contact</w:t>
      </w:r>
      <w:r w:rsidR="00EC0807">
        <w:rPr>
          <w:rFonts w:ascii="Arial" w:hAnsi="Arial" w:cs="Arial"/>
        </w:rPr>
        <w:t xml:space="preserve"> Data</w:t>
      </w:r>
      <w:r w:rsidRPr="004A1D50">
        <w:rPr>
          <w:rFonts w:ascii="Arial" w:hAnsi="Arial" w:cs="Arial"/>
        </w:rPr>
        <w:t xml:space="preserve"> in the event of any of the following 5 Use Cases: </w:t>
      </w:r>
    </w:p>
    <w:p w14:paraId="1D13B274" w14:textId="77777777" w:rsidR="005827F8" w:rsidRPr="004A1D50" w:rsidRDefault="005827F8" w:rsidP="005827F8">
      <w:pPr>
        <w:pStyle w:val="ListParagraph"/>
        <w:numPr>
          <w:ilvl w:val="0"/>
          <w:numId w:val="6"/>
        </w:numPr>
        <w:rPr>
          <w:rFonts w:ascii="Arial" w:hAnsi="Arial" w:cs="Arial"/>
        </w:rPr>
      </w:pPr>
      <w:r w:rsidRPr="004A1D50">
        <w:rPr>
          <w:rFonts w:ascii="Arial" w:hAnsi="Arial" w:cs="Arial"/>
        </w:rPr>
        <w:lastRenderedPageBreak/>
        <w:t xml:space="preserve">Unplanned Interruptions </w:t>
      </w:r>
    </w:p>
    <w:p w14:paraId="17B1C58A" w14:textId="77777777" w:rsidR="005827F8" w:rsidRPr="004A1D50" w:rsidRDefault="005827F8" w:rsidP="005827F8">
      <w:pPr>
        <w:pStyle w:val="ListParagraph"/>
        <w:numPr>
          <w:ilvl w:val="0"/>
          <w:numId w:val="6"/>
        </w:numPr>
        <w:rPr>
          <w:rFonts w:ascii="Arial" w:hAnsi="Arial" w:cs="Arial"/>
        </w:rPr>
      </w:pPr>
      <w:r w:rsidRPr="004A1D50">
        <w:rPr>
          <w:rFonts w:ascii="Arial" w:hAnsi="Arial" w:cs="Arial"/>
        </w:rPr>
        <w:t>Planned interruptions</w:t>
      </w:r>
    </w:p>
    <w:p w14:paraId="19F3F7DB" w14:textId="77777777" w:rsidR="005827F8" w:rsidRPr="004A1D50" w:rsidRDefault="005827F8" w:rsidP="005827F8">
      <w:pPr>
        <w:pStyle w:val="ListParagraph"/>
        <w:numPr>
          <w:ilvl w:val="0"/>
          <w:numId w:val="6"/>
        </w:numPr>
        <w:rPr>
          <w:rFonts w:ascii="Arial" w:hAnsi="Arial" w:cs="Arial"/>
        </w:rPr>
      </w:pPr>
      <w:r w:rsidRPr="004A1D50">
        <w:rPr>
          <w:rFonts w:ascii="Arial" w:hAnsi="Arial" w:cs="Arial"/>
        </w:rPr>
        <w:t>Gas Safety Regs Cut-off</w:t>
      </w:r>
    </w:p>
    <w:p w14:paraId="3F78534B" w14:textId="77777777" w:rsidR="005827F8" w:rsidRPr="004A1D50" w:rsidRDefault="005827F8" w:rsidP="005827F8">
      <w:pPr>
        <w:pStyle w:val="ListParagraph"/>
        <w:numPr>
          <w:ilvl w:val="0"/>
          <w:numId w:val="6"/>
        </w:numPr>
        <w:rPr>
          <w:rFonts w:ascii="Arial" w:hAnsi="Arial" w:cs="Arial"/>
        </w:rPr>
      </w:pPr>
      <w:r w:rsidRPr="004A1D50">
        <w:rPr>
          <w:rFonts w:ascii="Arial" w:hAnsi="Arial" w:cs="Arial"/>
        </w:rPr>
        <w:t xml:space="preserve">Contact for Multiple Occupancy Building </w:t>
      </w:r>
    </w:p>
    <w:p w14:paraId="69425D87" w14:textId="2C00896A" w:rsidR="00E76264" w:rsidRPr="0057287B" w:rsidRDefault="005827F8" w:rsidP="0057287B">
      <w:pPr>
        <w:pStyle w:val="ListParagraph"/>
        <w:numPr>
          <w:ilvl w:val="0"/>
          <w:numId w:val="6"/>
        </w:numPr>
        <w:rPr>
          <w:rFonts w:ascii="Arial" w:hAnsi="Arial" w:cs="Arial"/>
        </w:rPr>
      </w:pPr>
      <w:r w:rsidRPr="004A1D50">
        <w:rPr>
          <w:rFonts w:ascii="Arial" w:hAnsi="Arial" w:cs="Arial"/>
        </w:rPr>
        <w:t>Payment of Guaranteed Standard of Performance Payment</w:t>
      </w:r>
    </w:p>
    <w:p w14:paraId="698F6F00" w14:textId="77777777" w:rsidR="00E76264" w:rsidRDefault="00E76264" w:rsidP="00E1726D">
      <w:pPr>
        <w:jc w:val="both"/>
        <w:rPr>
          <w:rFonts w:ascii="Arial" w:hAnsi="Arial" w:cs="Arial"/>
        </w:rPr>
      </w:pPr>
    </w:p>
    <w:p w14:paraId="1C4DA912" w14:textId="79DAFC28" w:rsidR="00FD5085" w:rsidRPr="00FD5085" w:rsidRDefault="00FD5085" w:rsidP="00FD5085">
      <w:pPr>
        <w:pStyle w:val="ListParagraph"/>
        <w:numPr>
          <w:ilvl w:val="0"/>
          <w:numId w:val="1"/>
        </w:numPr>
        <w:rPr>
          <w:rFonts w:ascii="Arial" w:hAnsi="Arial" w:cs="Arial"/>
        </w:rPr>
      </w:pPr>
      <w:r>
        <w:rPr>
          <w:rFonts w:ascii="Arial" w:hAnsi="Arial" w:cs="Arial"/>
          <w:b/>
          <w:sz w:val="20"/>
          <w:szCs w:val="20"/>
        </w:rPr>
        <w:t>Arrangement with Twilio</w:t>
      </w:r>
    </w:p>
    <w:p w14:paraId="1E95D798" w14:textId="12A5BDBB" w:rsidR="00FD5085" w:rsidRDefault="00FD5085" w:rsidP="00FD5085">
      <w:pPr>
        <w:jc w:val="both"/>
        <w:rPr>
          <w:rFonts w:ascii="Arial" w:hAnsi="Arial" w:cs="Arial"/>
        </w:rPr>
      </w:pPr>
      <w:r w:rsidRPr="00FD5085">
        <w:rPr>
          <w:rFonts w:ascii="Arial" w:hAnsi="Arial" w:cs="Arial"/>
        </w:rPr>
        <w:t xml:space="preserve">Whenever, a ‘broadcast’ request is received from the Transporters, the </w:t>
      </w:r>
      <w:r w:rsidRPr="00BE4CFE">
        <w:rPr>
          <w:rFonts w:ascii="Arial" w:hAnsi="Arial" w:cs="Arial"/>
        </w:rPr>
        <w:t>end consumer name, communication details and mode of communication</w:t>
      </w:r>
      <w:r w:rsidRPr="00FD5085">
        <w:rPr>
          <w:rFonts w:ascii="Arial" w:hAnsi="Arial" w:cs="Arial"/>
        </w:rPr>
        <w:t xml:space="preserve"> will be</w:t>
      </w:r>
      <w:r w:rsidR="0057287B">
        <w:rPr>
          <w:rFonts w:ascii="Arial" w:hAnsi="Arial" w:cs="Arial"/>
        </w:rPr>
        <w:t xml:space="preserve"> retrieved</w:t>
      </w:r>
      <w:r w:rsidRPr="00FD5085">
        <w:rPr>
          <w:rFonts w:ascii="Arial" w:hAnsi="Arial" w:cs="Arial"/>
        </w:rPr>
        <w:t xml:space="preserve"> based on post code, street name etc. This information will be sent to </w:t>
      </w:r>
      <w:r w:rsidR="00CC3866">
        <w:rPr>
          <w:rFonts w:ascii="Arial" w:hAnsi="Arial" w:cs="Arial"/>
        </w:rPr>
        <w:t xml:space="preserve">a </w:t>
      </w:r>
      <w:proofErr w:type="gramStart"/>
      <w:r w:rsidRPr="00FD5085">
        <w:rPr>
          <w:rFonts w:ascii="Arial" w:hAnsi="Arial" w:cs="Arial"/>
        </w:rPr>
        <w:t>third party</w:t>
      </w:r>
      <w:proofErr w:type="gramEnd"/>
      <w:r w:rsidRPr="00FD5085">
        <w:rPr>
          <w:rFonts w:ascii="Arial" w:hAnsi="Arial" w:cs="Arial"/>
        </w:rPr>
        <w:t xml:space="preserve"> service provider via secure FTP communication medium for further processing. The </w:t>
      </w:r>
      <w:proofErr w:type="gramStart"/>
      <w:r w:rsidRPr="00FD5085">
        <w:rPr>
          <w:rFonts w:ascii="Arial" w:hAnsi="Arial" w:cs="Arial"/>
        </w:rPr>
        <w:t>third party</w:t>
      </w:r>
      <w:proofErr w:type="gramEnd"/>
      <w:r w:rsidRPr="00FD5085">
        <w:rPr>
          <w:rFonts w:ascii="Arial" w:hAnsi="Arial" w:cs="Arial"/>
        </w:rPr>
        <w:t xml:space="preserve"> SMS and Email service provider is </w:t>
      </w:r>
      <w:r w:rsidRPr="00BE4CFE">
        <w:rPr>
          <w:rFonts w:ascii="Arial" w:hAnsi="Arial" w:cs="Arial"/>
        </w:rPr>
        <w:t xml:space="preserve">Twilio. Twilio </w:t>
      </w:r>
      <w:r w:rsidR="00BE4CFE" w:rsidRPr="00E944DA">
        <w:rPr>
          <w:rFonts w:ascii="Arial" w:hAnsi="Arial" w:cs="Arial"/>
        </w:rPr>
        <w:t xml:space="preserve">is </w:t>
      </w:r>
      <w:r w:rsidRPr="00BE4CFE">
        <w:rPr>
          <w:rFonts w:ascii="Arial" w:hAnsi="Arial" w:cs="Arial"/>
        </w:rPr>
        <w:t xml:space="preserve">based </w:t>
      </w:r>
      <w:r w:rsidR="00BE4CFE" w:rsidRPr="00E944DA">
        <w:rPr>
          <w:rFonts w:ascii="Arial" w:hAnsi="Arial" w:cs="Arial"/>
        </w:rPr>
        <w:t>in the USA</w:t>
      </w:r>
      <w:r w:rsidRPr="00FD5085">
        <w:rPr>
          <w:rFonts w:ascii="Arial" w:hAnsi="Arial" w:cs="Arial"/>
        </w:rPr>
        <w:t xml:space="preserve"> and </w:t>
      </w:r>
      <w:r w:rsidR="00BE4CFE">
        <w:rPr>
          <w:rFonts w:ascii="Arial" w:hAnsi="Arial" w:cs="Arial"/>
        </w:rPr>
        <w:t>for the purposes of the agreement will be a</w:t>
      </w:r>
      <w:r w:rsidR="00E944DA">
        <w:rPr>
          <w:rFonts w:ascii="Arial" w:hAnsi="Arial" w:cs="Arial"/>
        </w:rPr>
        <w:t xml:space="preserve"> </w:t>
      </w:r>
      <w:r w:rsidR="006421F1">
        <w:rPr>
          <w:rFonts w:ascii="Arial" w:hAnsi="Arial" w:cs="Arial"/>
        </w:rPr>
        <w:t xml:space="preserve">sub processor. </w:t>
      </w:r>
    </w:p>
    <w:p w14:paraId="4170DFF5" w14:textId="556F2066" w:rsidR="006421F1" w:rsidRDefault="00BE4CFE" w:rsidP="00FD5085">
      <w:pPr>
        <w:jc w:val="both"/>
        <w:rPr>
          <w:rFonts w:ascii="Arial" w:hAnsi="Arial" w:cs="Arial"/>
        </w:rPr>
      </w:pPr>
      <w:r>
        <w:rPr>
          <w:rFonts w:ascii="Arial" w:hAnsi="Arial" w:cs="Arial"/>
        </w:rPr>
        <w:t xml:space="preserve">To clarify personal data that will be transferred: </w:t>
      </w:r>
    </w:p>
    <w:p w14:paraId="5B64BD1E" w14:textId="4A560FA8" w:rsidR="00BE4CFE" w:rsidRDefault="00BE4CFE" w:rsidP="00FD5085">
      <w:pPr>
        <w:jc w:val="both"/>
        <w:rPr>
          <w:rFonts w:ascii="Arial" w:hAnsi="Arial" w:cs="Arial"/>
        </w:rPr>
      </w:pPr>
      <w:r>
        <w:rPr>
          <w:rFonts w:ascii="Arial" w:hAnsi="Arial" w:cs="Arial"/>
        </w:rPr>
        <w:t xml:space="preserve">Full name (including title) </w:t>
      </w:r>
    </w:p>
    <w:p w14:paraId="3A9F8473" w14:textId="76A333CC" w:rsidR="006421F1" w:rsidRDefault="006421F1" w:rsidP="00FD5085">
      <w:pPr>
        <w:jc w:val="both"/>
        <w:rPr>
          <w:rFonts w:ascii="Arial" w:hAnsi="Arial" w:cs="Arial"/>
        </w:rPr>
      </w:pPr>
      <w:r>
        <w:rPr>
          <w:rFonts w:ascii="Arial" w:hAnsi="Arial" w:cs="Arial"/>
        </w:rPr>
        <w:t xml:space="preserve">Email address </w:t>
      </w:r>
    </w:p>
    <w:p w14:paraId="6E070228" w14:textId="00D72E13" w:rsidR="00BE4CFE" w:rsidRDefault="00BE4CFE" w:rsidP="00FD5085">
      <w:pPr>
        <w:jc w:val="both"/>
        <w:rPr>
          <w:rFonts w:ascii="Arial" w:hAnsi="Arial" w:cs="Arial"/>
        </w:rPr>
      </w:pPr>
      <w:r>
        <w:rPr>
          <w:rFonts w:ascii="Arial" w:hAnsi="Arial" w:cs="Arial"/>
        </w:rPr>
        <w:t xml:space="preserve">Mobile phone number </w:t>
      </w:r>
    </w:p>
    <w:p w14:paraId="4810831C" w14:textId="77777777" w:rsidR="00FD5085" w:rsidRDefault="00FD5085" w:rsidP="00FD5085">
      <w:pPr>
        <w:jc w:val="both"/>
        <w:rPr>
          <w:rFonts w:ascii="Arial" w:hAnsi="Arial" w:cs="Arial"/>
        </w:rPr>
      </w:pPr>
      <w:r>
        <w:rPr>
          <w:rFonts w:ascii="Arial" w:hAnsi="Arial" w:cs="Arial"/>
        </w:rPr>
        <w:t>A</w:t>
      </w:r>
      <w:r w:rsidRPr="00B0762C">
        <w:rPr>
          <w:rFonts w:ascii="Arial" w:hAnsi="Arial" w:cs="Arial"/>
        </w:rPr>
        <w:t xml:space="preserve"> Data Protection Impact Assessment (DPIA</w:t>
      </w:r>
      <w:r>
        <w:rPr>
          <w:rFonts w:ascii="Arial" w:hAnsi="Arial" w:cs="Arial"/>
        </w:rPr>
        <w:t>) has been completed by Xoserve, including a thorough S</w:t>
      </w:r>
      <w:r w:rsidRPr="00B0762C">
        <w:rPr>
          <w:rFonts w:ascii="Arial" w:hAnsi="Arial" w:cs="Arial"/>
        </w:rPr>
        <w:t xml:space="preserve">ecurity </w:t>
      </w:r>
      <w:r>
        <w:rPr>
          <w:rFonts w:ascii="Arial" w:hAnsi="Arial" w:cs="Arial"/>
        </w:rPr>
        <w:t>A</w:t>
      </w:r>
      <w:r w:rsidRPr="00B0762C">
        <w:rPr>
          <w:rFonts w:ascii="Arial" w:hAnsi="Arial" w:cs="Arial"/>
        </w:rPr>
        <w:t>ssessment</w:t>
      </w:r>
      <w:r>
        <w:rPr>
          <w:rFonts w:ascii="Arial" w:hAnsi="Arial" w:cs="Arial"/>
        </w:rPr>
        <w:t xml:space="preserve"> and C</w:t>
      </w:r>
      <w:r w:rsidRPr="00B0762C">
        <w:rPr>
          <w:rFonts w:ascii="Arial" w:hAnsi="Arial" w:cs="Arial"/>
        </w:rPr>
        <w:t>ommercial due diligence</w:t>
      </w:r>
      <w:r>
        <w:rPr>
          <w:rFonts w:ascii="Arial" w:hAnsi="Arial" w:cs="Arial"/>
        </w:rPr>
        <w:t>.</w:t>
      </w:r>
    </w:p>
    <w:p w14:paraId="3C82AF86" w14:textId="7EA18928" w:rsidR="00FD5085" w:rsidRDefault="00FD5085" w:rsidP="00FD5085">
      <w:pPr>
        <w:jc w:val="both"/>
        <w:rPr>
          <w:rFonts w:ascii="Arial" w:hAnsi="Arial" w:cs="Arial"/>
        </w:rPr>
      </w:pPr>
      <w:r>
        <w:rPr>
          <w:rFonts w:ascii="Arial" w:hAnsi="Arial" w:cs="Arial"/>
        </w:rPr>
        <w:t xml:space="preserve">Xoserve can confirm that </w:t>
      </w:r>
      <w:r w:rsidRPr="004A1D50">
        <w:rPr>
          <w:rFonts w:ascii="Arial" w:hAnsi="Arial" w:cs="Arial"/>
        </w:rPr>
        <w:t xml:space="preserve">Twilio </w:t>
      </w:r>
      <w:r w:rsidR="008643E4">
        <w:rPr>
          <w:rFonts w:ascii="Arial" w:hAnsi="Arial" w:cs="Arial"/>
        </w:rPr>
        <w:t>is</w:t>
      </w:r>
      <w:r w:rsidRPr="004A1D50">
        <w:rPr>
          <w:rFonts w:ascii="Arial" w:hAnsi="Arial" w:cs="Arial"/>
        </w:rPr>
        <w:t xml:space="preserve"> fully compliant with the Privacy Shield (USA)</w:t>
      </w:r>
      <w:r w:rsidR="008873F6">
        <w:rPr>
          <w:rFonts w:ascii="Arial" w:hAnsi="Arial" w:cs="Arial"/>
        </w:rPr>
        <w:t>.</w:t>
      </w:r>
      <w:r w:rsidR="00BF53F0">
        <w:rPr>
          <w:rFonts w:ascii="Arial" w:hAnsi="Arial" w:cs="Arial"/>
        </w:rPr>
        <w:t xml:space="preserve"> The </w:t>
      </w:r>
      <w:r w:rsidR="008643E4" w:rsidRPr="004440E8">
        <w:rPr>
          <w:rFonts w:ascii="Arial" w:hAnsi="Arial" w:cs="Arial"/>
        </w:rPr>
        <w:t xml:space="preserve">European </w:t>
      </w:r>
      <w:r w:rsidR="00BF53F0" w:rsidRPr="004440E8">
        <w:rPr>
          <w:rFonts w:ascii="Arial" w:hAnsi="Arial" w:cs="Arial"/>
        </w:rPr>
        <w:t xml:space="preserve">Commission </w:t>
      </w:r>
      <w:r w:rsidR="004440E8" w:rsidRPr="004440E8">
        <w:rPr>
          <w:rFonts w:ascii="Arial" w:hAnsi="Arial" w:cs="Arial"/>
        </w:rPr>
        <w:t xml:space="preserve">has confirmed Privacy Shield provides adequate protection to personal data transferred to the US. </w:t>
      </w:r>
      <w:r w:rsidRPr="004A1D50">
        <w:rPr>
          <w:rFonts w:ascii="Arial" w:hAnsi="Arial" w:cs="Arial"/>
        </w:rPr>
        <w:t xml:space="preserve"> </w:t>
      </w:r>
      <w:r w:rsidR="004440E8">
        <w:rPr>
          <w:rFonts w:ascii="Arial" w:hAnsi="Arial" w:cs="Arial"/>
        </w:rPr>
        <w:t>In the event that there</w:t>
      </w:r>
      <w:r w:rsidRPr="004A1D50">
        <w:rPr>
          <w:rFonts w:ascii="Arial" w:hAnsi="Arial" w:cs="Arial"/>
        </w:rPr>
        <w:t xml:space="preserve"> are instances of non-compliance with the US certification program or the EU Act, jurisdiction will be subject to the applicable jurisdiction specifi</w:t>
      </w:r>
      <w:r w:rsidR="004440E8">
        <w:rPr>
          <w:rFonts w:ascii="Arial" w:hAnsi="Arial" w:cs="Arial"/>
        </w:rPr>
        <w:t xml:space="preserve">ed in the </w:t>
      </w:r>
      <w:r w:rsidRPr="004A1D50">
        <w:rPr>
          <w:rFonts w:ascii="Arial" w:hAnsi="Arial" w:cs="Arial"/>
        </w:rPr>
        <w:t xml:space="preserve">terms </w:t>
      </w:r>
      <w:r w:rsidR="004440E8">
        <w:rPr>
          <w:rFonts w:ascii="Arial" w:hAnsi="Arial" w:cs="Arial"/>
        </w:rPr>
        <w:t xml:space="preserve">of the agreement </w:t>
      </w:r>
      <w:r w:rsidRPr="004A1D50">
        <w:rPr>
          <w:rFonts w:ascii="Arial" w:hAnsi="Arial" w:cs="Arial"/>
        </w:rPr>
        <w:t xml:space="preserve">and the relevant law. </w:t>
      </w:r>
    </w:p>
    <w:p w14:paraId="7C948629" w14:textId="77777777" w:rsidR="00FD5085" w:rsidRPr="004A1D50" w:rsidRDefault="00FD5085" w:rsidP="00FD5085">
      <w:pPr>
        <w:jc w:val="both"/>
        <w:rPr>
          <w:rFonts w:ascii="Arial" w:hAnsi="Arial" w:cs="Arial"/>
        </w:rPr>
      </w:pPr>
      <w:r w:rsidRPr="004A1D50">
        <w:rPr>
          <w:rFonts w:ascii="Arial" w:hAnsi="Arial" w:cs="Arial"/>
        </w:rPr>
        <w:t>The M</w:t>
      </w:r>
      <w:r>
        <w:rPr>
          <w:rFonts w:ascii="Arial" w:hAnsi="Arial" w:cs="Arial"/>
        </w:rPr>
        <w:t xml:space="preserve">aster </w:t>
      </w:r>
      <w:r w:rsidRPr="004A1D50">
        <w:rPr>
          <w:rFonts w:ascii="Arial" w:hAnsi="Arial" w:cs="Arial"/>
        </w:rPr>
        <w:t>S</w:t>
      </w:r>
      <w:r>
        <w:rPr>
          <w:rFonts w:ascii="Arial" w:hAnsi="Arial" w:cs="Arial"/>
        </w:rPr>
        <w:t xml:space="preserve">ervice </w:t>
      </w:r>
      <w:r w:rsidRPr="004A1D50">
        <w:rPr>
          <w:rFonts w:ascii="Arial" w:hAnsi="Arial" w:cs="Arial"/>
        </w:rPr>
        <w:t>A</w:t>
      </w:r>
      <w:r>
        <w:rPr>
          <w:rFonts w:ascii="Arial" w:hAnsi="Arial" w:cs="Arial"/>
        </w:rPr>
        <w:t>greement (MSA) we have in place with Twilio</w:t>
      </w:r>
      <w:r w:rsidRPr="004A1D50">
        <w:rPr>
          <w:rFonts w:ascii="Arial" w:hAnsi="Arial" w:cs="Arial"/>
        </w:rPr>
        <w:t xml:space="preserve"> contains a </w:t>
      </w:r>
      <w:r w:rsidRPr="004A1D50">
        <w:rPr>
          <w:rFonts w:ascii="Arial" w:hAnsi="Arial" w:cs="Arial"/>
          <w:b/>
          <w:bCs/>
          <w:i/>
          <w:iCs/>
        </w:rPr>
        <w:t>Data Protection Addendum</w:t>
      </w:r>
      <w:r w:rsidRPr="004A1D50">
        <w:rPr>
          <w:rFonts w:ascii="Arial" w:hAnsi="Arial" w:cs="Arial"/>
        </w:rPr>
        <w:t>.</w:t>
      </w:r>
    </w:p>
    <w:p w14:paraId="68EBD4F8" w14:textId="77777777" w:rsidR="00FD5085" w:rsidRPr="004A1D50" w:rsidRDefault="00FD5085" w:rsidP="00FD5085">
      <w:pPr>
        <w:jc w:val="both"/>
        <w:rPr>
          <w:rFonts w:ascii="Arial" w:hAnsi="Arial" w:cs="Arial"/>
        </w:rPr>
      </w:pPr>
      <w:r w:rsidRPr="004A1D50">
        <w:rPr>
          <w:rFonts w:ascii="Arial" w:hAnsi="Arial" w:cs="Arial"/>
        </w:rPr>
        <w:t xml:space="preserve">The MSA overall is governed and interpreted by the laws of </w:t>
      </w:r>
      <w:r w:rsidRPr="004A1D50">
        <w:rPr>
          <w:rFonts w:ascii="Arial" w:hAnsi="Arial" w:cs="Arial"/>
          <w:b/>
          <w:bCs/>
        </w:rPr>
        <w:t>England and Wales</w:t>
      </w:r>
      <w:r w:rsidRPr="004A1D50">
        <w:rPr>
          <w:rFonts w:ascii="Arial" w:hAnsi="Arial" w:cs="Arial"/>
        </w:rPr>
        <w:t>.</w:t>
      </w:r>
    </w:p>
    <w:p w14:paraId="3561EBC8" w14:textId="2AA76D1B" w:rsidR="00E76264" w:rsidRDefault="00FD5085" w:rsidP="00E1726D">
      <w:pPr>
        <w:jc w:val="both"/>
        <w:rPr>
          <w:rFonts w:ascii="Arial" w:hAnsi="Arial" w:cs="Arial"/>
        </w:rPr>
      </w:pPr>
      <w:r w:rsidRPr="004A1D50">
        <w:rPr>
          <w:rFonts w:ascii="Arial" w:hAnsi="Arial" w:cs="Arial"/>
        </w:rPr>
        <w:t>Please note Twilio will not be holding any customer contact information, once received and the broadcast issued, the information is immediately deleted by Twilio</w:t>
      </w:r>
      <w:r>
        <w:rPr>
          <w:rFonts w:ascii="Arial" w:hAnsi="Arial" w:cs="Arial"/>
        </w:rPr>
        <w:t>, with data logs being redacted.</w:t>
      </w:r>
    </w:p>
    <w:p w14:paraId="729D21EE" w14:textId="0CF424BB" w:rsidR="00FD5085" w:rsidRPr="00FD5085" w:rsidRDefault="00E76264" w:rsidP="00FD5085">
      <w:pPr>
        <w:pStyle w:val="ListParagraph"/>
        <w:numPr>
          <w:ilvl w:val="0"/>
          <w:numId w:val="1"/>
        </w:numPr>
        <w:rPr>
          <w:rFonts w:ascii="Arial" w:hAnsi="Arial" w:cs="Arial"/>
        </w:rPr>
      </w:pPr>
      <w:r w:rsidRPr="00D55356">
        <w:rPr>
          <w:rFonts w:ascii="Arial" w:hAnsi="Arial" w:cs="Arial"/>
          <w:b/>
          <w:sz w:val="20"/>
          <w:szCs w:val="20"/>
        </w:rPr>
        <w:t>CoMC determinations</w:t>
      </w:r>
    </w:p>
    <w:p w14:paraId="5E7FA3B4" w14:textId="50287B4C" w:rsidR="00E76264" w:rsidRDefault="00FD5085" w:rsidP="00E1726D">
      <w:pPr>
        <w:jc w:val="both"/>
        <w:rPr>
          <w:rFonts w:ascii="Arial" w:hAnsi="Arial" w:cs="Arial"/>
        </w:rPr>
      </w:pPr>
      <w:r w:rsidRPr="00FD5085">
        <w:rPr>
          <w:rFonts w:ascii="Arial" w:hAnsi="Arial" w:cs="Arial"/>
        </w:rPr>
        <w:t>The UK Link June 2020 Major Release was implemented on 27th June 2020</w:t>
      </w:r>
      <w:r w:rsidR="00CC3866">
        <w:rPr>
          <w:rFonts w:ascii="Arial" w:hAnsi="Arial" w:cs="Arial"/>
        </w:rPr>
        <w:t>.</w:t>
      </w:r>
      <w:r w:rsidRPr="00FD5085">
        <w:rPr>
          <w:rFonts w:ascii="Arial" w:hAnsi="Arial" w:cs="Arial"/>
        </w:rPr>
        <w:t xml:space="preserve"> XRN4850 – </w:t>
      </w:r>
      <w:r w:rsidR="00CC3866">
        <w:rPr>
          <w:rFonts w:ascii="Arial" w:hAnsi="Arial" w:cs="Arial"/>
        </w:rPr>
        <w:t>N</w:t>
      </w:r>
      <w:r w:rsidRPr="00FD5085">
        <w:rPr>
          <w:rFonts w:ascii="Arial" w:hAnsi="Arial" w:cs="Arial"/>
        </w:rPr>
        <w:t xml:space="preserve">otice of </w:t>
      </w:r>
      <w:r w:rsidR="00CC3866">
        <w:rPr>
          <w:rFonts w:ascii="Arial" w:hAnsi="Arial" w:cs="Arial"/>
        </w:rPr>
        <w:t>C</w:t>
      </w:r>
      <w:r w:rsidRPr="00FD5085">
        <w:rPr>
          <w:rFonts w:ascii="Arial" w:hAnsi="Arial" w:cs="Arial"/>
        </w:rPr>
        <w:t xml:space="preserve">ustomer </w:t>
      </w:r>
      <w:r w:rsidR="00CC3866">
        <w:rPr>
          <w:rFonts w:ascii="Arial" w:hAnsi="Arial" w:cs="Arial"/>
        </w:rPr>
        <w:t>C</w:t>
      </w:r>
      <w:r w:rsidRPr="00FD5085">
        <w:rPr>
          <w:rFonts w:ascii="Arial" w:hAnsi="Arial" w:cs="Arial"/>
        </w:rPr>
        <w:t xml:space="preserve">ontact </w:t>
      </w:r>
      <w:r w:rsidR="00CC3866">
        <w:rPr>
          <w:rFonts w:ascii="Arial" w:hAnsi="Arial" w:cs="Arial"/>
        </w:rPr>
        <w:t>D</w:t>
      </w:r>
      <w:r w:rsidRPr="00FD5085">
        <w:rPr>
          <w:rFonts w:ascii="Arial" w:hAnsi="Arial" w:cs="Arial"/>
        </w:rPr>
        <w:t xml:space="preserve">etails to Transporters, was delivered as part of the release, </w:t>
      </w:r>
      <w:r w:rsidR="00CC3866">
        <w:rPr>
          <w:rFonts w:ascii="Arial" w:hAnsi="Arial" w:cs="Arial"/>
        </w:rPr>
        <w:t xml:space="preserve">which means </w:t>
      </w:r>
      <w:r w:rsidRPr="00FD5085">
        <w:rPr>
          <w:rFonts w:ascii="Arial" w:hAnsi="Arial" w:cs="Arial"/>
        </w:rPr>
        <w:t>we were</w:t>
      </w:r>
      <w:r w:rsidR="00CC3866">
        <w:rPr>
          <w:rFonts w:ascii="Arial" w:hAnsi="Arial" w:cs="Arial"/>
        </w:rPr>
        <w:t xml:space="preserve"> now</w:t>
      </w:r>
      <w:r w:rsidRPr="00FD5085">
        <w:rPr>
          <w:rFonts w:ascii="Arial" w:hAnsi="Arial" w:cs="Arial"/>
        </w:rPr>
        <w:t xml:space="preserve"> able to implement the functionality to send information onto Twilio to issue out broadcast email and/or SMS messaging.</w:t>
      </w:r>
    </w:p>
    <w:p w14:paraId="3B8BB256" w14:textId="2D89F53B" w:rsidR="00B0762C" w:rsidRPr="004A1D50" w:rsidRDefault="00FD5085" w:rsidP="00FD5085">
      <w:pPr>
        <w:jc w:val="both"/>
        <w:rPr>
          <w:rFonts w:ascii="Arial" w:hAnsi="Arial" w:cs="Arial"/>
        </w:rPr>
      </w:pPr>
      <w:r>
        <w:rPr>
          <w:rFonts w:ascii="Arial" w:hAnsi="Arial" w:cs="Arial"/>
        </w:rPr>
        <w:lastRenderedPageBreak/>
        <w:t>D</w:t>
      </w:r>
      <w:r w:rsidR="00B0762C" w:rsidRPr="004A1D50">
        <w:rPr>
          <w:rFonts w:ascii="Arial" w:hAnsi="Arial" w:cs="Arial"/>
        </w:rPr>
        <w:t>uring final due diligence checks it was ascertained that no formal notification or approval had been gained from customers accepting th</w:t>
      </w:r>
      <w:r w:rsidR="00CC3866">
        <w:rPr>
          <w:rFonts w:ascii="Arial" w:hAnsi="Arial" w:cs="Arial"/>
        </w:rPr>
        <w:t xml:space="preserve">at personal data </w:t>
      </w:r>
      <w:r w:rsidR="00B0762C" w:rsidRPr="004A1D50">
        <w:rPr>
          <w:rFonts w:ascii="Arial" w:hAnsi="Arial" w:cs="Arial"/>
        </w:rPr>
        <w:t xml:space="preserve">will be </w:t>
      </w:r>
      <w:r w:rsidR="00CC3866">
        <w:rPr>
          <w:rFonts w:ascii="Arial" w:hAnsi="Arial" w:cs="Arial"/>
        </w:rPr>
        <w:t>transferred</w:t>
      </w:r>
      <w:r w:rsidR="00B0762C" w:rsidRPr="004A1D50">
        <w:rPr>
          <w:rFonts w:ascii="Arial" w:hAnsi="Arial" w:cs="Arial"/>
        </w:rPr>
        <w:t xml:space="preserve"> outside of the E</w:t>
      </w:r>
      <w:r>
        <w:rPr>
          <w:rFonts w:ascii="Arial" w:hAnsi="Arial" w:cs="Arial"/>
        </w:rPr>
        <w:t>E</w:t>
      </w:r>
      <w:r w:rsidR="00B0762C" w:rsidRPr="004A1D50">
        <w:rPr>
          <w:rFonts w:ascii="Arial" w:hAnsi="Arial" w:cs="Arial"/>
        </w:rPr>
        <w:t>U</w:t>
      </w:r>
      <w:r w:rsidR="00CC3866">
        <w:rPr>
          <w:rFonts w:ascii="Arial" w:hAnsi="Arial" w:cs="Arial"/>
        </w:rPr>
        <w:t xml:space="preserve"> to the USA, where the </w:t>
      </w:r>
      <w:proofErr w:type="gramStart"/>
      <w:r w:rsidR="00CC3866">
        <w:rPr>
          <w:rFonts w:ascii="Arial" w:hAnsi="Arial" w:cs="Arial"/>
        </w:rPr>
        <w:t>third party</w:t>
      </w:r>
      <w:proofErr w:type="gramEnd"/>
      <w:r w:rsidR="00CC3866">
        <w:rPr>
          <w:rFonts w:ascii="Arial" w:hAnsi="Arial" w:cs="Arial"/>
        </w:rPr>
        <w:t xml:space="preserve"> supplier</w:t>
      </w:r>
      <w:r w:rsidR="00B0762C" w:rsidRPr="004A1D50">
        <w:rPr>
          <w:rFonts w:ascii="Arial" w:hAnsi="Arial" w:cs="Arial"/>
        </w:rPr>
        <w:t xml:space="preserve"> is based.  </w:t>
      </w:r>
    </w:p>
    <w:p w14:paraId="50AA2251" w14:textId="66D8B40F" w:rsidR="005827F8" w:rsidRDefault="00B0762C" w:rsidP="00FD5085">
      <w:pPr>
        <w:jc w:val="both"/>
        <w:rPr>
          <w:rFonts w:ascii="Arial" w:hAnsi="Arial" w:cs="Arial"/>
        </w:rPr>
      </w:pPr>
      <w:r w:rsidRPr="004A1D50">
        <w:rPr>
          <w:rFonts w:ascii="Arial" w:hAnsi="Arial" w:cs="Arial"/>
        </w:rPr>
        <w:t>This means at present the Change implementation has only allowed the functionality for Shippers to begin populating the End Consumer Contact details, and the broadcast functionality for Transporters is disabled until it has been approved by CoMC.</w:t>
      </w:r>
    </w:p>
    <w:p w14:paraId="6EB24057" w14:textId="77777777" w:rsidR="004C6673" w:rsidRDefault="00C01676" w:rsidP="003D2D2A">
      <w:pPr>
        <w:jc w:val="both"/>
        <w:rPr>
          <w:rFonts w:ascii="Arial" w:hAnsi="Arial" w:cs="Arial"/>
        </w:rPr>
      </w:pPr>
      <w:r>
        <w:rPr>
          <w:rFonts w:ascii="Arial" w:hAnsi="Arial" w:cs="Arial"/>
        </w:rPr>
        <w:t>To satisfy the requirements under the DSC</w:t>
      </w:r>
      <w:r w:rsidR="00744BB6">
        <w:rPr>
          <w:rFonts w:ascii="Arial" w:hAnsi="Arial" w:cs="Arial"/>
        </w:rPr>
        <w:t xml:space="preserve">, </w:t>
      </w:r>
      <w:r w:rsidR="00D64C99">
        <w:rPr>
          <w:rFonts w:ascii="Arial" w:hAnsi="Arial" w:cs="Arial"/>
        </w:rPr>
        <w:t xml:space="preserve">the data controller must provide consent to any personal data that is being transferred outside of the EEA. </w:t>
      </w:r>
      <w:r w:rsidR="00BE4CFE">
        <w:rPr>
          <w:rFonts w:ascii="Arial" w:hAnsi="Arial" w:cs="Arial"/>
        </w:rPr>
        <w:t xml:space="preserve">As controllers of the data that is being shared with Twilio, </w:t>
      </w:r>
      <w:r w:rsidR="00FD5085" w:rsidRPr="00FD5085">
        <w:rPr>
          <w:rFonts w:ascii="Arial" w:hAnsi="Arial" w:cs="Arial"/>
        </w:rPr>
        <w:t xml:space="preserve">CoMC is requested to provide consent for </w:t>
      </w:r>
      <w:r w:rsidR="00BE4CFE">
        <w:rPr>
          <w:rFonts w:ascii="Arial" w:hAnsi="Arial" w:cs="Arial"/>
        </w:rPr>
        <w:t xml:space="preserve">the personal </w:t>
      </w:r>
      <w:r w:rsidR="00FD5085" w:rsidRPr="00FD5085">
        <w:rPr>
          <w:rFonts w:ascii="Arial" w:hAnsi="Arial" w:cs="Arial"/>
        </w:rPr>
        <w:t xml:space="preserve">data </w:t>
      </w:r>
      <w:r w:rsidR="00BE4CFE">
        <w:rPr>
          <w:rFonts w:ascii="Arial" w:hAnsi="Arial" w:cs="Arial"/>
        </w:rPr>
        <w:t xml:space="preserve">listed above </w:t>
      </w:r>
      <w:r w:rsidR="00FD5085" w:rsidRPr="00FD5085">
        <w:rPr>
          <w:rFonts w:ascii="Arial" w:hAnsi="Arial" w:cs="Arial"/>
        </w:rPr>
        <w:t>to be transferred</w:t>
      </w:r>
      <w:r w:rsidR="00FD5085">
        <w:rPr>
          <w:rFonts w:ascii="Arial" w:hAnsi="Arial" w:cs="Arial"/>
        </w:rPr>
        <w:t xml:space="preserve"> outside of the EEA,</w:t>
      </w:r>
      <w:r w:rsidR="00FD5085" w:rsidRPr="00FD5085">
        <w:rPr>
          <w:rFonts w:ascii="Arial" w:hAnsi="Arial" w:cs="Arial"/>
        </w:rPr>
        <w:t xml:space="preserve"> to the US</w:t>
      </w:r>
      <w:r w:rsidR="00FD5085">
        <w:rPr>
          <w:rFonts w:ascii="Arial" w:hAnsi="Arial" w:cs="Arial"/>
        </w:rPr>
        <w:t xml:space="preserve">. </w:t>
      </w:r>
    </w:p>
    <w:p w14:paraId="457348CB" w14:textId="3FC797BA" w:rsidR="00293782" w:rsidRPr="00E1726D" w:rsidRDefault="00FD5085" w:rsidP="003D2D2A">
      <w:pPr>
        <w:jc w:val="both"/>
        <w:rPr>
          <w:rFonts w:ascii="Arial" w:hAnsi="Arial" w:cs="Arial"/>
        </w:rPr>
      </w:pPr>
      <w:r>
        <w:rPr>
          <w:rFonts w:ascii="Arial" w:hAnsi="Arial" w:cs="Arial"/>
        </w:rPr>
        <w:t>Once</w:t>
      </w:r>
      <w:r w:rsidR="005827F8" w:rsidRPr="004A1D50">
        <w:rPr>
          <w:rFonts w:ascii="Arial" w:hAnsi="Arial" w:cs="Arial"/>
        </w:rPr>
        <w:t xml:space="preserve"> necessary approval</w:t>
      </w:r>
      <w:r>
        <w:rPr>
          <w:rFonts w:ascii="Arial" w:hAnsi="Arial" w:cs="Arial"/>
        </w:rPr>
        <w:t xml:space="preserve"> has been received</w:t>
      </w:r>
      <w:r w:rsidR="005827F8" w:rsidRPr="004A1D50">
        <w:rPr>
          <w:rFonts w:ascii="Arial" w:hAnsi="Arial" w:cs="Arial"/>
        </w:rPr>
        <w:t xml:space="preserve">, the functionality </w:t>
      </w:r>
      <w:r>
        <w:rPr>
          <w:rFonts w:ascii="Arial" w:hAnsi="Arial" w:cs="Arial"/>
        </w:rPr>
        <w:t xml:space="preserve">can </w:t>
      </w:r>
      <w:r w:rsidR="005827F8" w:rsidRPr="004A1D50">
        <w:rPr>
          <w:rFonts w:ascii="Arial" w:hAnsi="Arial" w:cs="Arial"/>
        </w:rPr>
        <w:t xml:space="preserve">be set live.  </w:t>
      </w:r>
    </w:p>
    <w:p w14:paraId="362A32E3" w14:textId="241B3D2B" w:rsidR="004A1D50" w:rsidRPr="00E1726D" w:rsidRDefault="00293782" w:rsidP="004A1D50">
      <w:pPr>
        <w:rPr>
          <w:rFonts w:ascii="Arial" w:hAnsi="Arial" w:cs="Arial"/>
        </w:rPr>
      </w:pPr>
      <w:r w:rsidRPr="00E1726D">
        <w:rPr>
          <w:rFonts w:ascii="Arial" w:hAnsi="Arial" w:cs="Arial"/>
        </w:rPr>
        <w:t xml:space="preserve">If you have any questions or concerns, please </w:t>
      </w:r>
      <w:r w:rsidR="004A1D50" w:rsidRPr="00E1726D">
        <w:rPr>
          <w:rFonts w:ascii="Arial" w:hAnsi="Arial" w:cs="Arial"/>
        </w:rPr>
        <w:t>contact</w:t>
      </w:r>
      <w:r w:rsidR="003D09F4">
        <w:rPr>
          <w:rFonts w:ascii="Arial" w:hAnsi="Arial" w:cs="Arial"/>
        </w:rPr>
        <w:t xml:space="preserve"> either: </w:t>
      </w:r>
    </w:p>
    <w:p w14:paraId="0BEEF520" w14:textId="77777777" w:rsidR="004A1D50" w:rsidRDefault="004A1D50" w:rsidP="004A1D50">
      <w:pPr>
        <w:rPr>
          <w:rFonts w:ascii="Arial" w:eastAsiaTheme="minorEastAsia" w:hAnsi="Arial" w:cs="Arial"/>
          <w:noProof/>
          <w:lang w:eastAsia="en-GB"/>
        </w:rPr>
      </w:pPr>
      <w:r>
        <w:rPr>
          <w:rFonts w:ascii="Arial" w:eastAsiaTheme="minorEastAsia" w:hAnsi="Arial" w:cs="Arial"/>
          <w:noProof/>
          <w:lang w:eastAsia="en-GB"/>
        </w:rPr>
        <w:t>Surfaraz Tambe | Project Manager</w:t>
      </w:r>
    </w:p>
    <w:p w14:paraId="258FEB63" w14:textId="44064F98" w:rsidR="004A1D50" w:rsidRDefault="00166573">
      <w:pPr>
        <w:rPr>
          <w:rFonts w:ascii="Arial" w:eastAsiaTheme="minorEastAsia" w:hAnsi="Arial" w:cs="Arial"/>
          <w:b/>
          <w:bCs/>
          <w:noProof/>
          <w:color w:val="1F497D"/>
          <w:lang w:eastAsia="en-GB"/>
        </w:rPr>
      </w:pPr>
      <w:hyperlink r:id="rId8" w:history="1">
        <w:r w:rsidR="004A1D50">
          <w:rPr>
            <w:rStyle w:val="Hyperlink"/>
            <w:rFonts w:ascii="Arial" w:eastAsiaTheme="minorEastAsia" w:hAnsi="Arial" w:cs="Arial"/>
            <w:noProof/>
          </w:rPr>
          <w:t>surfaraz.tambe@xoserve.com</w:t>
        </w:r>
      </w:hyperlink>
      <w:r w:rsidR="004A1D50">
        <w:rPr>
          <w:rFonts w:ascii="Arial" w:eastAsiaTheme="minorEastAsia" w:hAnsi="Arial" w:cs="Arial"/>
          <w:noProof/>
          <w:lang w:eastAsia="en-GB"/>
        </w:rPr>
        <w:t xml:space="preserve"> </w:t>
      </w:r>
      <w:r w:rsidR="004A1D50">
        <w:rPr>
          <w:rFonts w:ascii="Arial" w:eastAsiaTheme="minorEastAsia" w:hAnsi="Arial" w:cs="Arial"/>
          <w:b/>
          <w:bCs/>
          <w:noProof/>
          <w:color w:val="1F497D"/>
          <w:lang w:eastAsia="en-GB"/>
        </w:rPr>
        <w:t>+44 1212 292 693</w:t>
      </w:r>
    </w:p>
    <w:p w14:paraId="63E18E24" w14:textId="3BE64E54" w:rsidR="003D09F4" w:rsidRPr="005D2423" w:rsidRDefault="003D09F4">
      <w:pPr>
        <w:rPr>
          <w:rFonts w:ascii="Arial" w:hAnsi="Arial" w:cs="Arial"/>
        </w:rPr>
      </w:pPr>
      <w:r w:rsidRPr="005D2423">
        <w:rPr>
          <w:rFonts w:ascii="Arial" w:hAnsi="Arial" w:cs="Arial"/>
        </w:rPr>
        <w:t xml:space="preserve">Jayne McGlone </w:t>
      </w:r>
      <w:r w:rsidR="000F0B35" w:rsidRPr="005D2423">
        <w:rPr>
          <w:rFonts w:ascii="Arial" w:hAnsi="Arial" w:cs="Arial"/>
        </w:rPr>
        <w:t xml:space="preserve">| DSC Compliance Manager </w:t>
      </w:r>
    </w:p>
    <w:p w14:paraId="0D57B427" w14:textId="6CD494BF" w:rsidR="000F0B35" w:rsidRDefault="00166573">
      <w:pPr>
        <w:rPr>
          <w:rFonts w:ascii="Arial" w:hAnsi="Arial" w:cs="Arial"/>
          <w:sz w:val="20"/>
          <w:szCs w:val="20"/>
        </w:rPr>
      </w:pPr>
      <w:hyperlink r:id="rId9" w:history="1">
        <w:r w:rsidR="000F0B35" w:rsidRPr="005D2423">
          <w:rPr>
            <w:rStyle w:val="Hyperlink"/>
            <w:rFonts w:ascii="Arial" w:hAnsi="Arial" w:cs="Arial"/>
          </w:rPr>
          <w:t>Jayne.mcglone@xoserve.com</w:t>
        </w:r>
      </w:hyperlink>
      <w:r w:rsidR="005D2423">
        <w:rPr>
          <w:rFonts w:ascii="Arial" w:hAnsi="Arial" w:cs="Arial"/>
        </w:rPr>
        <w:t xml:space="preserve"> </w:t>
      </w:r>
      <w:r w:rsidR="00296323" w:rsidRPr="005D2423">
        <w:rPr>
          <w:rFonts w:ascii="Arial" w:hAnsi="Arial" w:cs="Arial"/>
          <w:b/>
          <w:color w:val="002060"/>
        </w:rPr>
        <w:t>+44 1212 292 291</w:t>
      </w:r>
    </w:p>
    <w:sectPr w:rsidR="000F0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6284"/>
    <w:multiLevelType w:val="hybridMultilevel"/>
    <w:tmpl w:val="6B3C79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94734B"/>
    <w:multiLevelType w:val="multilevel"/>
    <w:tmpl w:val="BE0EB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A1652"/>
    <w:multiLevelType w:val="multilevel"/>
    <w:tmpl w:val="D4683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30B4B"/>
    <w:multiLevelType w:val="hybridMultilevel"/>
    <w:tmpl w:val="C0EEF7DE"/>
    <w:lvl w:ilvl="0" w:tplc="AC943B5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74704B"/>
    <w:multiLevelType w:val="multilevel"/>
    <w:tmpl w:val="7316A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CE4424"/>
    <w:multiLevelType w:val="hybridMultilevel"/>
    <w:tmpl w:val="932682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D113729"/>
    <w:multiLevelType w:val="hybridMultilevel"/>
    <w:tmpl w:val="932682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37"/>
    <w:rsid w:val="00002643"/>
    <w:rsid w:val="00041769"/>
    <w:rsid w:val="00063D77"/>
    <w:rsid w:val="000C47CF"/>
    <w:rsid w:val="000F0B35"/>
    <w:rsid w:val="0013004F"/>
    <w:rsid w:val="00166573"/>
    <w:rsid w:val="0022242E"/>
    <w:rsid w:val="00293782"/>
    <w:rsid w:val="00296323"/>
    <w:rsid w:val="003D09F4"/>
    <w:rsid w:val="003D2D2A"/>
    <w:rsid w:val="003D6705"/>
    <w:rsid w:val="004440E8"/>
    <w:rsid w:val="004A1D50"/>
    <w:rsid w:val="004C6673"/>
    <w:rsid w:val="0057287B"/>
    <w:rsid w:val="005827F8"/>
    <w:rsid w:val="005919A1"/>
    <w:rsid w:val="00593098"/>
    <w:rsid w:val="005D2423"/>
    <w:rsid w:val="00636001"/>
    <w:rsid w:val="006421F1"/>
    <w:rsid w:val="006B0507"/>
    <w:rsid w:val="006F0D0B"/>
    <w:rsid w:val="00722819"/>
    <w:rsid w:val="00744BB6"/>
    <w:rsid w:val="00760C73"/>
    <w:rsid w:val="007B65A5"/>
    <w:rsid w:val="008064D5"/>
    <w:rsid w:val="00846A6C"/>
    <w:rsid w:val="008643E4"/>
    <w:rsid w:val="008873F6"/>
    <w:rsid w:val="008C518E"/>
    <w:rsid w:val="008D37BC"/>
    <w:rsid w:val="008F7F19"/>
    <w:rsid w:val="00954037"/>
    <w:rsid w:val="009621CB"/>
    <w:rsid w:val="00975E67"/>
    <w:rsid w:val="00986905"/>
    <w:rsid w:val="009945AD"/>
    <w:rsid w:val="009C1893"/>
    <w:rsid w:val="009C35E2"/>
    <w:rsid w:val="00A11116"/>
    <w:rsid w:val="00A76F6F"/>
    <w:rsid w:val="00AB0A61"/>
    <w:rsid w:val="00B015F4"/>
    <w:rsid w:val="00B0762C"/>
    <w:rsid w:val="00B11222"/>
    <w:rsid w:val="00B554D0"/>
    <w:rsid w:val="00BE154F"/>
    <w:rsid w:val="00BE4CFE"/>
    <w:rsid w:val="00BF53F0"/>
    <w:rsid w:val="00C01676"/>
    <w:rsid w:val="00C24BCF"/>
    <w:rsid w:val="00C354C8"/>
    <w:rsid w:val="00C4211F"/>
    <w:rsid w:val="00C65C2E"/>
    <w:rsid w:val="00C83E4E"/>
    <w:rsid w:val="00CC3866"/>
    <w:rsid w:val="00D64C99"/>
    <w:rsid w:val="00D850BD"/>
    <w:rsid w:val="00DA13FD"/>
    <w:rsid w:val="00E1726D"/>
    <w:rsid w:val="00E21296"/>
    <w:rsid w:val="00E76264"/>
    <w:rsid w:val="00E944DA"/>
    <w:rsid w:val="00EB1124"/>
    <w:rsid w:val="00EC0807"/>
    <w:rsid w:val="00F0476D"/>
    <w:rsid w:val="00F51C25"/>
    <w:rsid w:val="00F53A15"/>
    <w:rsid w:val="00FD5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18F2"/>
  <w15:chartTrackingRefBased/>
  <w15:docId w15:val="{6DD3588A-B2AE-49B1-83CB-152E4854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037"/>
    <w:pPr>
      <w:spacing w:after="200" w:line="276" w:lineRule="auto"/>
    </w:pPr>
  </w:style>
  <w:style w:type="paragraph" w:styleId="Heading2">
    <w:name w:val="heading 2"/>
    <w:basedOn w:val="Normal"/>
    <w:link w:val="Heading2Char"/>
    <w:uiPriority w:val="9"/>
    <w:semiHidden/>
    <w:unhideWhenUsed/>
    <w:qFormat/>
    <w:rsid w:val="00954037"/>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Bullet 1,List Paragraph Char Char Char,List Paragraph Char Char,List Paragraph1,RFP SUB Points,Use Case List Paragraph,b1,Bullet for no #'s,Body Bullet,Alpha List Paragraph,List_TIS,lp1,Ref,new"/>
    <w:basedOn w:val="Normal"/>
    <w:link w:val="ListParagraphChar"/>
    <w:uiPriority w:val="34"/>
    <w:qFormat/>
    <w:rsid w:val="00954037"/>
    <w:pPr>
      <w:ind w:left="720"/>
      <w:contextualSpacing/>
    </w:pPr>
  </w:style>
  <w:style w:type="character" w:customStyle="1" w:styleId="Heading2Char">
    <w:name w:val="Heading 2 Char"/>
    <w:basedOn w:val="DefaultParagraphFont"/>
    <w:link w:val="Heading2"/>
    <w:uiPriority w:val="9"/>
    <w:semiHidden/>
    <w:rsid w:val="00954037"/>
    <w:rPr>
      <w:rFonts w:ascii="Calibri" w:hAnsi="Calibri" w:cs="Calibri"/>
      <w:b/>
      <w:bCs/>
      <w:sz w:val="36"/>
      <w:szCs w:val="36"/>
      <w:lang w:eastAsia="en-GB"/>
    </w:rPr>
  </w:style>
  <w:style w:type="character" w:styleId="Hyperlink">
    <w:name w:val="Hyperlink"/>
    <w:basedOn w:val="DefaultParagraphFont"/>
    <w:uiPriority w:val="99"/>
    <w:unhideWhenUsed/>
    <w:rsid w:val="00954037"/>
    <w:rPr>
      <w:color w:val="0563C1"/>
      <w:u w:val="single"/>
    </w:rPr>
  </w:style>
  <w:style w:type="paragraph" w:styleId="NormalWeb">
    <w:name w:val="Normal (Web)"/>
    <w:basedOn w:val="Normal"/>
    <w:uiPriority w:val="99"/>
    <w:unhideWhenUsed/>
    <w:rsid w:val="00954037"/>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293782"/>
  </w:style>
  <w:style w:type="character" w:customStyle="1" w:styleId="ListParagraphChar">
    <w:name w:val="List Paragraph Char"/>
    <w:aliases w:val="Equipment Char,Figure_name Char,Numbered Indented Text Char,Bullet 1 Char,List Paragraph Char Char Char Char,List Paragraph Char Char Char1,List Paragraph1 Char,RFP SUB Points Char,Use Case List Paragraph Char,b1 Char,List_TIS Char"/>
    <w:link w:val="ListParagraph"/>
    <w:uiPriority w:val="34"/>
    <w:qFormat/>
    <w:locked/>
    <w:rsid w:val="005827F8"/>
  </w:style>
  <w:style w:type="paragraph" w:styleId="BalloonText">
    <w:name w:val="Balloon Text"/>
    <w:basedOn w:val="Normal"/>
    <w:link w:val="BalloonTextChar"/>
    <w:uiPriority w:val="99"/>
    <w:semiHidden/>
    <w:unhideWhenUsed/>
    <w:rsid w:val="00CC3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866"/>
    <w:rPr>
      <w:rFonts w:ascii="Segoe UI" w:hAnsi="Segoe UI" w:cs="Segoe UI"/>
      <w:sz w:val="18"/>
      <w:szCs w:val="18"/>
    </w:rPr>
  </w:style>
  <w:style w:type="character" w:styleId="UnresolvedMention">
    <w:name w:val="Unresolved Mention"/>
    <w:basedOn w:val="DefaultParagraphFont"/>
    <w:uiPriority w:val="99"/>
    <w:semiHidden/>
    <w:unhideWhenUsed/>
    <w:rsid w:val="000F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61650">
      <w:bodyDiv w:val="1"/>
      <w:marLeft w:val="0"/>
      <w:marRight w:val="0"/>
      <w:marTop w:val="0"/>
      <w:marBottom w:val="0"/>
      <w:divBdr>
        <w:top w:val="none" w:sz="0" w:space="0" w:color="auto"/>
        <w:left w:val="none" w:sz="0" w:space="0" w:color="auto"/>
        <w:bottom w:val="none" w:sz="0" w:space="0" w:color="auto"/>
        <w:right w:val="none" w:sz="0" w:space="0" w:color="auto"/>
      </w:divBdr>
    </w:div>
    <w:div w:id="1220244599">
      <w:bodyDiv w:val="1"/>
      <w:marLeft w:val="0"/>
      <w:marRight w:val="0"/>
      <w:marTop w:val="0"/>
      <w:marBottom w:val="0"/>
      <w:divBdr>
        <w:top w:val="none" w:sz="0" w:space="0" w:color="auto"/>
        <w:left w:val="none" w:sz="0" w:space="0" w:color="auto"/>
        <w:bottom w:val="none" w:sz="0" w:space="0" w:color="auto"/>
        <w:right w:val="none" w:sz="0" w:space="0" w:color="auto"/>
      </w:divBdr>
    </w:div>
    <w:div w:id="1268856692">
      <w:bodyDiv w:val="1"/>
      <w:marLeft w:val="0"/>
      <w:marRight w:val="0"/>
      <w:marTop w:val="0"/>
      <w:marBottom w:val="0"/>
      <w:divBdr>
        <w:top w:val="none" w:sz="0" w:space="0" w:color="auto"/>
        <w:left w:val="none" w:sz="0" w:space="0" w:color="auto"/>
        <w:bottom w:val="none" w:sz="0" w:space="0" w:color="auto"/>
        <w:right w:val="none" w:sz="0" w:space="0" w:color="auto"/>
      </w:divBdr>
    </w:div>
    <w:div w:id="1305311888">
      <w:bodyDiv w:val="1"/>
      <w:marLeft w:val="0"/>
      <w:marRight w:val="0"/>
      <w:marTop w:val="0"/>
      <w:marBottom w:val="0"/>
      <w:divBdr>
        <w:top w:val="none" w:sz="0" w:space="0" w:color="auto"/>
        <w:left w:val="none" w:sz="0" w:space="0" w:color="auto"/>
        <w:bottom w:val="none" w:sz="0" w:space="0" w:color="auto"/>
        <w:right w:val="none" w:sz="0" w:space="0" w:color="auto"/>
      </w:divBdr>
    </w:div>
    <w:div w:id="1332222233">
      <w:bodyDiv w:val="1"/>
      <w:marLeft w:val="0"/>
      <w:marRight w:val="0"/>
      <w:marTop w:val="0"/>
      <w:marBottom w:val="0"/>
      <w:divBdr>
        <w:top w:val="none" w:sz="0" w:space="0" w:color="auto"/>
        <w:left w:val="none" w:sz="0" w:space="0" w:color="auto"/>
        <w:bottom w:val="none" w:sz="0" w:space="0" w:color="auto"/>
        <w:right w:val="none" w:sz="0" w:space="0" w:color="auto"/>
      </w:divBdr>
    </w:div>
    <w:div w:id="1517882621">
      <w:bodyDiv w:val="1"/>
      <w:marLeft w:val="0"/>
      <w:marRight w:val="0"/>
      <w:marTop w:val="0"/>
      <w:marBottom w:val="0"/>
      <w:divBdr>
        <w:top w:val="none" w:sz="0" w:space="0" w:color="auto"/>
        <w:left w:val="none" w:sz="0" w:space="0" w:color="auto"/>
        <w:bottom w:val="none" w:sz="0" w:space="0" w:color="auto"/>
        <w:right w:val="none" w:sz="0" w:space="0" w:color="auto"/>
      </w:divBdr>
    </w:div>
    <w:div w:id="1678463212">
      <w:bodyDiv w:val="1"/>
      <w:marLeft w:val="0"/>
      <w:marRight w:val="0"/>
      <w:marTop w:val="0"/>
      <w:marBottom w:val="0"/>
      <w:divBdr>
        <w:top w:val="none" w:sz="0" w:space="0" w:color="auto"/>
        <w:left w:val="none" w:sz="0" w:space="0" w:color="auto"/>
        <w:bottom w:val="none" w:sz="0" w:space="0" w:color="auto"/>
        <w:right w:val="none" w:sz="0" w:space="0" w:color="auto"/>
      </w:divBdr>
    </w:div>
    <w:div w:id="18501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g.burton@xoserv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yne.mcglone@xoser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8B998-3289-4397-AA81-4CAACEA671C0}">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3092569d-7549-4f1f-b838-122d264c6bd8"/>
    <ds:schemaRef ds:uri="01f7a547-d57a-44ce-a211-81869c79743b"/>
  </ds:schemaRefs>
</ds:datastoreItem>
</file>

<file path=customXml/itemProps2.xml><?xml version="1.0" encoding="utf-8"?>
<ds:datastoreItem xmlns:ds="http://schemas.openxmlformats.org/officeDocument/2006/customXml" ds:itemID="{C80CD274-8467-4518-8C47-4B8F94727A4C}">
  <ds:schemaRefs>
    <ds:schemaRef ds:uri="http://schemas.microsoft.com/sharepoint/v3/contenttype/forms"/>
  </ds:schemaRefs>
</ds:datastoreItem>
</file>

<file path=customXml/itemProps3.xml><?xml version="1.0" encoding="utf-8"?>
<ds:datastoreItem xmlns:ds="http://schemas.openxmlformats.org/officeDocument/2006/customXml" ds:itemID="{F7E59172-5907-4194-824B-C5506C1A0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Xoserve Limited</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Tambe, Surfaraz</dc:creator>
  <cp:keywords/>
  <dc:description/>
  <cp:lastModifiedBy>Clarke, Angela</cp:lastModifiedBy>
  <cp:revision>2</cp:revision>
  <dcterms:created xsi:type="dcterms:W3CDTF">2020-07-06T16:23:00Z</dcterms:created>
  <dcterms:modified xsi:type="dcterms:W3CDTF">2020-07-06T16:23:00Z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ies>
</file>