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FC6" w:rsidRDefault="002268BC">
      <w:pPr>
        <w:pStyle w:val="Title"/>
      </w:pPr>
      <w:r>
        <w:t>DSC Change Proposal Document</w:t>
      </w:r>
    </w:p>
    <w:p w:rsidR="00B21FC6" w:rsidRDefault="002268BC">
      <w:pPr>
        <w:spacing w:after="0"/>
      </w:pPr>
      <w:r>
        <w:rPr>
          <w:rFonts w:cs="Arial"/>
          <w:b/>
          <w:bCs/>
          <w:noProof/>
          <w:color w:val="3E5AA8"/>
        </w:rPr>
        <mc:AlternateContent>
          <mc:Choice Requires="wps">
            <w:drawing>
              <wp:anchor distT="0" distB="0" distL="114300" distR="114300" simplePos="0" relativeHeight="251659266" behindDoc="0" locked="0" layoutInCell="1" allowOverlap="1">
                <wp:simplePos x="0" y="0"/>
                <wp:positionH relativeFrom="column">
                  <wp:posOffset>4111625</wp:posOffset>
                </wp:positionH>
                <wp:positionV relativeFrom="paragraph">
                  <wp:posOffset>36195</wp:posOffset>
                </wp:positionV>
                <wp:extent cx="116839"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FCBC55"/>
                        </a:solidFill>
                      </wps:spPr>
                      <wps:bodyPr vertOverflow="overflow" horzOverflow="overflow" vert="horz" lIns="91440" tIns="45720" rIns="91440" bIns="45720" anchor="ctr"/>
                    </wps:wsp>
                  </a:graphicData>
                </a:graphic>
              </wp:anchor>
            </w:drawing>
          </mc:Choice>
          <mc:Fallback>
            <w:pict>
              <v:rect w14:anchorId="538AE247" id="drawingObject1" o:spid="_x0000_s1026" style="position:absolute;margin-left:323.75pt;margin-top:2.85pt;width:9.2pt;height:7.3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" fillcolor="#fcbc55" stroked="f"/>
            </w:pict>
          </mc:Fallback>
        </mc:AlternateContent>
      </w:r>
      <w:r>
        <w:t xml:space="preserve">Customers to fill out all of the information in the sections coloured   </w:t>
      </w:r>
    </w:p>
    <w:p w:rsidR="00B21FC6" w:rsidRDefault="002268BC">
      <w:pPr>
        <w:spacing w:after="0"/>
      </w:pPr>
      <w:r>
        <w:rPr>
          <w:rFonts w:cs="Arial"/>
          <w:b/>
          <w:bCs/>
          <w:noProof/>
          <w:color w:val="3E5AA8"/>
        </w:rPr>
        <mc:AlternateContent>
          <mc:Choice Requires="wps">
            <w:drawing>
              <wp:anchor distT="0" distB="0" distL="114300" distR="114300" simplePos="0" relativeHeight="251661314" behindDoc="0" locked="0" layoutInCell="1" allowOverlap="1">
                <wp:simplePos x="0" y="0"/>
                <wp:positionH relativeFrom="column">
                  <wp:posOffset>3949700</wp:posOffset>
                </wp:positionH>
                <wp:positionV relativeFrom="paragraph">
                  <wp:posOffset>32384</wp:posOffset>
                </wp:positionV>
                <wp:extent cx="116839"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3680DDCA" id="drawingObject2" o:spid="_x0000_s1026" style="position:absolute;margin-left:311pt;margin-top:2.55pt;width:9.2pt;height:7.3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" fillcolor="#40d1f5" stroked="f"/>
            </w:pict>
          </mc:Fallback>
        </mc:AlternateContent>
      </w:r>
      <w:r>
        <w:t xml:space="preserve">Xoserve to fill out all of the information in the sections coloured </w:t>
      </w:r>
    </w:p>
    <w:p w:rsidR="00B21FC6" w:rsidRDefault="002268BC">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B21FC6">
        <w:trPr>
          <w:trHeight w:val="403"/>
        </w:trPr>
        <w:tc>
          <w:tcPr>
            <w:tcW w:w="1225" w:type="pct"/>
            <w:shd w:val="clear" w:color="auto" w:fill="B3EDFB"/>
            <w:vAlign w:val="center"/>
          </w:tcPr>
          <w:p w:rsidR="00B21FC6" w:rsidRDefault="002268BC">
            <w:pPr>
              <w:jc w:val="right"/>
              <w:rPr>
                <w:rFonts w:cs="Arial"/>
              </w:rPr>
            </w:pPr>
            <w:r>
              <w:rPr>
                <w:rFonts w:cs="Arial"/>
              </w:rPr>
              <w:t>Change Reference:</w:t>
            </w:r>
          </w:p>
        </w:tc>
        <w:tc>
          <w:tcPr>
            <w:tcW w:w="3775" w:type="pct"/>
            <w:gridSpan w:val="4"/>
            <w:vAlign w:val="center"/>
          </w:tcPr>
          <w:p w:rsidR="00B21FC6" w:rsidRDefault="002A7787">
            <w:pPr>
              <w:rPr>
                <w:rFonts w:cs="Arial"/>
              </w:rPr>
            </w:pPr>
            <w:r>
              <w:rPr>
                <w:rFonts w:cs="Arial"/>
              </w:rPr>
              <w:t>XRN5299</w:t>
            </w:r>
          </w:p>
        </w:tc>
      </w:tr>
      <w:tr w:rsidR="00B21FC6">
        <w:trPr>
          <w:trHeight w:val="403"/>
        </w:trPr>
        <w:tc>
          <w:tcPr>
            <w:tcW w:w="1225" w:type="pct"/>
            <w:shd w:val="clear" w:color="auto" w:fill="FEE4BB"/>
            <w:vAlign w:val="center"/>
          </w:tcPr>
          <w:p w:rsidR="00B21FC6" w:rsidRDefault="002268BC">
            <w:pPr>
              <w:jc w:val="right"/>
              <w:rPr>
                <w:rFonts w:cs="Arial"/>
              </w:rPr>
            </w:pPr>
            <w:r>
              <w:rPr>
                <w:rFonts w:cs="Arial"/>
              </w:rPr>
              <w:t>Change Title:</w:t>
            </w:r>
          </w:p>
        </w:tc>
        <w:tc>
          <w:tcPr>
            <w:tcW w:w="3775" w:type="pct"/>
            <w:gridSpan w:val="4"/>
            <w:vAlign w:val="center"/>
          </w:tcPr>
          <w:p w:rsidR="00B21FC6" w:rsidRDefault="002268BC">
            <w:pPr>
              <w:rPr>
                <w:rFonts w:cs="Arial"/>
              </w:rPr>
            </w:pPr>
            <w:r>
              <w:rPr>
                <w:rFonts w:cs="Arial"/>
              </w:rPr>
              <w:t xml:space="preserve">Future Billing </w:t>
            </w:r>
            <w:r w:rsidR="00652590">
              <w:rPr>
                <w:rFonts w:cs="Arial"/>
              </w:rPr>
              <w:t>M</w:t>
            </w:r>
            <w:r>
              <w:rPr>
                <w:rFonts w:cs="Arial"/>
              </w:rPr>
              <w:t xml:space="preserve">ethodology </w:t>
            </w:r>
            <w:r w:rsidR="00C2282F">
              <w:rPr>
                <w:rFonts w:cs="Arial"/>
              </w:rPr>
              <w:t>(analysis only)</w:t>
            </w:r>
          </w:p>
        </w:tc>
      </w:tr>
      <w:tr w:rsidR="00B21FC6">
        <w:trPr>
          <w:trHeight w:val="403"/>
        </w:trPr>
        <w:tc>
          <w:tcPr>
            <w:tcW w:w="1225" w:type="pct"/>
            <w:shd w:val="clear" w:color="auto" w:fill="FEE4BB"/>
            <w:vAlign w:val="center"/>
          </w:tcPr>
          <w:p w:rsidR="00B21FC6" w:rsidRDefault="002268BC">
            <w:pPr>
              <w:jc w:val="right"/>
              <w:rPr>
                <w:rFonts w:cs="Arial"/>
              </w:rPr>
            </w:pPr>
            <w:r>
              <w:rPr>
                <w:rFonts w:cs="Arial"/>
              </w:rPr>
              <w:t>Date Raised:</w:t>
            </w:r>
          </w:p>
        </w:tc>
        <w:tc>
          <w:tcPr>
            <w:tcW w:w="3775" w:type="pct"/>
            <w:gridSpan w:val="4"/>
            <w:vAlign w:val="center"/>
          </w:tcPr>
          <w:p w:rsidR="00B21FC6" w:rsidRDefault="002268BC">
            <w:pPr>
              <w:rPr>
                <w:rFonts w:cs="Arial"/>
              </w:rPr>
            </w:pPr>
            <w:r>
              <w:rPr>
                <w:rFonts w:cs="Arial"/>
              </w:rPr>
              <w:t>02/12/2020</w:t>
            </w:r>
          </w:p>
        </w:tc>
      </w:tr>
      <w:tr w:rsidR="00B21FC6">
        <w:trPr>
          <w:trHeight w:val="403"/>
        </w:trPr>
        <w:tc>
          <w:tcPr>
            <w:tcW w:w="1225" w:type="pct"/>
            <w:vMerge w:val="restart"/>
            <w:shd w:val="clear" w:color="auto" w:fill="FEE4BB"/>
            <w:vAlign w:val="center"/>
          </w:tcPr>
          <w:p w:rsidR="00B21FC6" w:rsidRDefault="002268BC">
            <w:pPr>
              <w:jc w:val="right"/>
              <w:rPr>
                <w:rFonts w:cs="Arial"/>
              </w:rPr>
            </w:pPr>
            <w:r>
              <w:rPr>
                <w:rFonts w:cs="Arial"/>
              </w:rPr>
              <w:t>Sponsor Representative Details:</w:t>
            </w:r>
          </w:p>
        </w:tc>
        <w:tc>
          <w:tcPr>
            <w:tcW w:w="840" w:type="pct"/>
            <w:shd w:val="clear" w:color="auto" w:fill="FEE4BB"/>
            <w:vAlign w:val="center"/>
          </w:tcPr>
          <w:p w:rsidR="00B21FC6" w:rsidRDefault="002268BC">
            <w:pPr>
              <w:jc w:val="right"/>
              <w:rPr>
                <w:rFonts w:cs="Arial"/>
              </w:rPr>
            </w:pPr>
            <w:r>
              <w:rPr>
                <w:rFonts w:cs="Arial"/>
              </w:rPr>
              <w:t>Organisation:</w:t>
            </w:r>
          </w:p>
        </w:tc>
        <w:tc>
          <w:tcPr>
            <w:tcW w:w="2935" w:type="pct"/>
            <w:gridSpan w:val="3"/>
            <w:vAlign w:val="center"/>
          </w:tcPr>
          <w:p w:rsidR="00B21FC6" w:rsidRDefault="002268BC">
            <w:pPr>
              <w:rPr>
                <w:rFonts w:cs="Arial"/>
              </w:rPr>
            </w:pPr>
            <w:r>
              <w:rPr>
                <w:rFonts w:cs="Arial"/>
              </w:rPr>
              <w:t>Cadent</w:t>
            </w:r>
          </w:p>
        </w:tc>
      </w:tr>
      <w:tr w:rsidR="00B21FC6">
        <w:trPr>
          <w:trHeight w:val="403"/>
        </w:trPr>
        <w:tc>
          <w:tcPr>
            <w:tcW w:w="1225" w:type="pct"/>
            <w:vMerge/>
            <w:shd w:val="clear" w:color="auto" w:fill="FEE4BB"/>
            <w:vAlign w:val="center"/>
          </w:tcPr>
          <w:p w:rsidR="00B21FC6" w:rsidRDefault="00B21FC6"/>
        </w:tc>
        <w:tc>
          <w:tcPr>
            <w:tcW w:w="840" w:type="pct"/>
            <w:shd w:val="clear" w:color="auto" w:fill="FEE4BB"/>
            <w:vAlign w:val="center"/>
          </w:tcPr>
          <w:p w:rsidR="00B21FC6" w:rsidRDefault="002268BC">
            <w:pPr>
              <w:jc w:val="right"/>
              <w:rPr>
                <w:rFonts w:cs="Arial"/>
              </w:rPr>
            </w:pPr>
            <w:r>
              <w:rPr>
                <w:rFonts w:cs="Arial"/>
              </w:rPr>
              <w:t>Name:</w:t>
            </w:r>
          </w:p>
        </w:tc>
        <w:tc>
          <w:tcPr>
            <w:tcW w:w="2935" w:type="pct"/>
            <w:gridSpan w:val="3"/>
            <w:vAlign w:val="center"/>
          </w:tcPr>
          <w:p w:rsidR="00B21FC6" w:rsidRDefault="002268BC">
            <w:pPr>
              <w:rPr>
                <w:rFonts w:cs="Arial"/>
              </w:rPr>
            </w:pPr>
            <w:r>
              <w:rPr>
                <w:rFonts w:cs="Arial"/>
              </w:rPr>
              <w:t>James Whitmore</w:t>
            </w:r>
          </w:p>
        </w:tc>
      </w:tr>
      <w:tr w:rsidR="00B21FC6">
        <w:trPr>
          <w:trHeight w:val="403"/>
        </w:trPr>
        <w:tc>
          <w:tcPr>
            <w:tcW w:w="1225" w:type="pct"/>
            <w:vMerge/>
            <w:shd w:val="clear" w:color="auto" w:fill="FEE4BB"/>
            <w:vAlign w:val="center"/>
          </w:tcPr>
          <w:p w:rsidR="00B21FC6" w:rsidRDefault="00B21FC6"/>
        </w:tc>
        <w:tc>
          <w:tcPr>
            <w:tcW w:w="840" w:type="pct"/>
            <w:shd w:val="clear" w:color="auto" w:fill="FEE4BB"/>
            <w:vAlign w:val="center"/>
          </w:tcPr>
          <w:p w:rsidR="00B21FC6" w:rsidRDefault="002268BC">
            <w:pPr>
              <w:jc w:val="right"/>
              <w:rPr>
                <w:rFonts w:cs="Arial"/>
              </w:rPr>
            </w:pPr>
            <w:r>
              <w:rPr>
                <w:rFonts w:cs="Arial"/>
              </w:rPr>
              <w:t>Email:</w:t>
            </w:r>
          </w:p>
        </w:tc>
        <w:tc>
          <w:tcPr>
            <w:tcW w:w="2935" w:type="pct"/>
            <w:gridSpan w:val="3"/>
            <w:vAlign w:val="center"/>
          </w:tcPr>
          <w:p w:rsidR="00B21FC6" w:rsidRDefault="002268BC">
            <w:pPr>
              <w:rPr>
                <w:rFonts w:cs="Arial"/>
              </w:rPr>
            </w:pPr>
            <w:r>
              <w:rPr>
                <w:rFonts w:cs="Arial"/>
              </w:rPr>
              <w:t>james.whitmore3@cadentgas.com</w:t>
            </w:r>
          </w:p>
        </w:tc>
      </w:tr>
      <w:tr w:rsidR="00B21FC6">
        <w:trPr>
          <w:trHeight w:val="403"/>
        </w:trPr>
        <w:tc>
          <w:tcPr>
            <w:tcW w:w="1225" w:type="pct"/>
            <w:vMerge/>
            <w:shd w:val="clear" w:color="auto" w:fill="FEE4BB"/>
            <w:vAlign w:val="center"/>
          </w:tcPr>
          <w:p w:rsidR="00B21FC6" w:rsidRDefault="00B21FC6"/>
        </w:tc>
        <w:tc>
          <w:tcPr>
            <w:tcW w:w="840" w:type="pct"/>
            <w:shd w:val="clear" w:color="auto" w:fill="FEE4BB"/>
            <w:vAlign w:val="center"/>
          </w:tcPr>
          <w:p w:rsidR="00B21FC6" w:rsidRDefault="002268BC">
            <w:pPr>
              <w:jc w:val="right"/>
              <w:rPr>
                <w:rFonts w:cs="Arial"/>
              </w:rPr>
            </w:pPr>
            <w:r>
              <w:rPr>
                <w:rFonts w:cs="Arial"/>
              </w:rPr>
              <w:t>Telephone:</w:t>
            </w:r>
          </w:p>
        </w:tc>
        <w:tc>
          <w:tcPr>
            <w:tcW w:w="2935" w:type="pct"/>
            <w:gridSpan w:val="3"/>
            <w:vAlign w:val="center"/>
          </w:tcPr>
          <w:p w:rsidR="00B21FC6" w:rsidRDefault="002268BC">
            <w:pPr>
              <w:rPr>
                <w:rFonts w:cs="Arial"/>
              </w:rPr>
            </w:pPr>
            <w:r>
              <w:rPr>
                <w:rFonts w:cs="Arial"/>
              </w:rPr>
              <w:t xml:space="preserve">07970937925 </w:t>
            </w:r>
          </w:p>
        </w:tc>
      </w:tr>
      <w:tr w:rsidR="00B21FC6">
        <w:trPr>
          <w:trHeight w:val="403"/>
        </w:trPr>
        <w:tc>
          <w:tcPr>
            <w:tcW w:w="1225" w:type="pct"/>
            <w:vMerge w:val="restart"/>
            <w:shd w:val="clear" w:color="auto" w:fill="FEE4BB"/>
            <w:vAlign w:val="center"/>
          </w:tcPr>
          <w:p w:rsidR="00B21FC6" w:rsidRDefault="002268BC">
            <w:pPr>
              <w:jc w:val="right"/>
              <w:rPr>
                <w:rFonts w:cs="Arial"/>
              </w:rPr>
            </w:pPr>
            <w:r>
              <w:rPr>
                <w:rFonts w:cs="Arial"/>
              </w:rPr>
              <w:t>Xoserve Representative Details:</w:t>
            </w:r>
          </w:p>
        </w:tc>
        <w:tc>
          <w:tcPr>
            <w:tcW w:w="840" w:type="pct"/>
            <w:shd w:val="clear" w:color="auto" w:fill="FEE4BB"/>
            <w:vAlign w:val="center"/>
          </w:tcPr>
          <w:p w:rsidR="00B21FC6" w:rsidRDefault="002268BC">
            <w:pPr>
              <w:jc w:val="right"/>
              <w:rPr>
                <w:rFonts w:cs="Arial"/>
              </w:rPr>
            </w:pPr>
            <w:r>
              <w:rPr>
                <w:rFonts w:cs="Arial"/>
              </w:rPr>
              <w:t>Name:</w:t>
            </w:r>
          </w:p>
        </w:tc>
        <w:tc>
          <w:tcPr>
            <w:tcW w:w="2935" w:type="pct"/>
            <w:gridSpan w:val="3"/>
            <w:vAlign w:val="center"/>
          </w:tcPr>
          <w:p w:rsidR="00B21FC6" w:rsidRDefault="002268BC">
            <w:pPr>
              <w:rPr>
                <w:rFonts w:cs="Arial"/>
              </w:rPr>
            </w:pPr>
            <w:r>
              <w:rPr>
                <w:rFonts w:cs="Arial"/>
              </w:rPr>
              <w:t>Victoria Mustard</w:t>
            </w:r>
          </w:p>
        </w:tc>
      </w:tr>
      <w:tr w:rsidR="00B21FC6">
        <w:trPr>
          <w:trHeight w:val="403"/>
        </w:trPr>
        <w:tc>
          <w:tcPr>
            <w:tcW w:w="1225" w:type="pct"/>
            <w:vMerge/>
            <w:shd w:val="clear" w:color="auto" w:fill="FEE4BB"/>
            <w:vAlign w:val="center"/>
          </w:tcPr>
          <w:p w:rsidR="00B21FC6" w:rsidRDefault="00B21FC6"/>
        </w:tc>
        <w:tc>
          <w:tcPr>
            <w:tcW w:w="840" w:type="pct"/>
            <w:shd w:val="clear" w:color="auto" w:fill="FEE4BB"/>
            <w:vAlign w:val="center"/>
          </w:tcPr>
          <w:p w:rsidR="00B21FC6" w:rsidRDefault="002268BC">
            <w:pPr>
              <w:jc w:val="right"/>
              <w:rPr>
                <w:rFonts w:cs="Arial"/>
              </w:rPr>
            </w:pPr>
            <w:r>
              <w:rPr>
                <w:rFonts w:cs="Arial"/>
              </w:rPr>
              <w:t>Email:</w:t>
            </w:r>
          </w:p>
        </w:tc>
        <w:tc>
          <w:tcPr>
            <w:tcW w:w="2935" w:type="pct"/>
            <w:gridSpan w:val="3"/>
            <w:vAlign w:val="center"/>
          </w:tcPr>
          <w:p w:rsidR="00B21FC6" w:rsidRDefault="002268BC">
            <w:pPr>
              <w:rPr>
                <w:rFonts w:cs="Arial"/>
              </w:rPr>
            </w:pPr>
            <w:r>
              <w:rPr>
                <w:rFonts w:cs="Arial"/>
              </w:rPr>
              <w:t>victoria.mustard1@xoserve.com</w:t>
            </w:r>
          </w:p>
        </w:tc>
      </w:tr>
      <w:tr w:rsidR="00B21FC6">
        <w:trPr>
          <w:trHeight w:val="403"/>
        </w:trPr>
        <w:tc>
          <w:tcPr>
            <w:tcW w:w="1225" w:type="pct"/>
            <w:vMerge/>
            <w:shd w:val="clear" w:color="auto" w:fill="FEE4BB"/>
            <w:vAlign w:val="center"/>
          </w:tcPr>
          <w:p w:rsidR="00B21FC6" w:rsidRDefault="00B21FC6"/>
        </w:tc>
        <w:tc>
          <w:tcPr>
            <w:tcW w:w="840" w:type="pct"/>
            <w:shd w:val="clear" w:color="auto" w:fill="FEE4BB"/>
            <w:vAlign w:val="center"/>
          </w:tcPr>
          <w:p w:rsidR="00B21FC6" w:rsidRDefault="002268BC">
            <w:pPr>
              <w:jc w:val="right"/>
              <w:rPr>
                <w:rFonts w:cs="Arial"/>
              </w:rPr>
            </w:pPr>
            <w:r>
              <w:rPr>
                <w:rFonts w:cs="Arial"/>
              </w:rPr>
              <w:t>Telephone:</w:t>
            </w:r>
          </w:p>
        </w:tc>
        <w:tc>
          <w:tcPr>
            <w:tcW w:w="2935" w:type="pct"/>
            <w:gridSpan w:val="3"/>
            <w:vAlign w:val="center"/>
          </w:tcPr>
          <w:p w:rsidR="00B21FC6" w:rsidRDefault="002268BC">
            <w:pPr>
              <w:rPr>
                <w:rFonts w:cs="Arial"/>
              </w:rPr>
            </w:pPr>
            <w:r>
              <w:rPr>
                <w:rFonts w:cs="Arial"/>
              </w:rPr>
              <w:t>07519605322</w:t>
            </w:r>
          </w:p>
        </w:tc>
      </w:tr>
      <w:tr w:rsidR="00B21FC6">
        <w:trPr>
          <w:trHeight w:val="403"/>
        </w:trPr>
        <w:tc>
          <w:tcPr>
            <w:tcW w:w="1225" w:type="pct"/>
            <w:vMerge/>
            <w:shd w:val="clear" w:color="auto" w:fill="FEE4BB"/>
            <w:vAlign w:val="center"/>
          </w:tcPr>
          <w:p w:rsidR="00B21FC6" w:rsidRDefault="00B21FC6"/>
        </w:tc>
        <w:tc>
          <w:tcPr>
            <w:tcW w:w="840" w:type="pct"/>
            <w:shd w:val="clear" w:color="auto" w:fill="B3EDFB"/>
            <w:vAlign w:val="center"/>
          </w:tcPr>
          <w:p w:rsidR="00B21FC6" w:rsidRDefault="002268BC">
            <w:pPr>
              <w:jc w:val="right"/>
              <w:rPr>
                <w:rFonts w:cs="Arial"/>
              </w:rPr>
            </w:pPr>
            <w:r>
              <w:rPr>
                <w:rFonts w:cs="Arial"/>
              </w:rPr>
              <w:t>Business Owner:</w:t>
            </w:r>
          </w:p>
        </w:tc>
        <w:tc>
          <w:tcPr>
            <w:tcW w:w="2935" w:type="pct"/>
            <w:gridSpan w:val="3"/>
            <w:vAlign w:val="center"/>
          </w:tcPr>
          <w:p w:rsidR="00B21FC6" w:rsidRDefault="002A7787">
            <w:pPr>
              <w:rPr>
                <w:rFonts w:cs="Arial"/>
              </w:rPr>
            </w:pPr>
            <w:r>
              <w:rPr>
                <w:rFonts w:cs="Arial"/>
              </w:rPr>
              <w:t xml:space="preserve">TBC </w:t>
            </w:r>
          </w:p>
        </w:tc>
      </w:tr>
      <w:tr w:rsidR="00B21FC6">
        <w:trPr>
          <w:trHeight w:val="403"/>
        </w:trPr>
        <w:tc>
          <w:tcPr>
            <w:tcW w:w="1225" w:type="pct"/>
            <w:vMerge w:val="restart"/>
            <w:shd w:val="clear" w:color="auto" w:fill="FEE4BB"/>
            <w:vAlign w:val="center"/>
          </w:tcPr>
          <w:p w:rsidR="00B21FC6" w:rsidRDefault="002268BC">
            <w:pPr>
              <w:jc w:val="right"/>
              <w:rPr>
                <w:rFonts w:cs="Arial"/>
              </w:rPr>
            </w:pPr>
            <w:r>
              <w:rPr>
                <w:rFonts w:cs="Arial"/>
              </w:rPr>
              <w:t>Change Status:</w:t>
            </w:r>
          </w:p>
        </w:tc>
        <w:tc>
          <w:tcPr>
            <w:tcW w:w="1258" w:type="pct"/>
            <w:gridSpan w:val="2"/>
            <w:vAlign w:val="center"/>
          </w:tcPr>
          <w:p w:rsidR="00B21FC6" w:rsidRDefault="002268B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Proposal</w:t>
            </w:r>
          </w:p>
        </w:tc>
        <w:tc>
          <w:tcPr>
            <w:tcW w:w="1259"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With DSG</w:t>
            </w:r>
          </w:p>
        </w:tc>
        <w:tc>
          <w:tcPr>
            <w:tcW w:w="1259"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Out for Review</w:t>
            </w:r>
          </w:p>
        </w:tc>
      </w:tr>
      <w:tr w:rsidR="00B21FC6">
        <w:trPr>
          <w:trHeight w:val="403"/>
        </w:trPr>
        <w:tc>
          <w:tcPr>
            <w:tcW w:w="1225" w:type="pct"/>
            <w:vMerge/>
            <w:shd w:val="clear" w:color="auto" w:fill="FEE4BB"/>
            <w:vAlign w:val="center"/>
          </w:tcPr>
          <w:p w:rsidR="00B21FC6" w:rsidRDefault="00B21FC6"/>
        </w:tc>
        <w:tc>
          <w:tcPr>
            <w:tcW w:w="1258" w:type="pct"/>
            <w:gridSpan w:val="2"/>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Voting</w:t>
            </w:r>
          </w:p>
        </w:tc>
        <w:tc>
          <w:tcPr>
            <w:tcW w:w="1259"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Approved</w:t>
            </w:r>
          </w:p>
        </w:tc>
        <w:tc>
          <w:tcPr>
            <w:tcW w:w="1259"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Rejected</w:t>
            </w:r>
          </w:p>
        </w:tc>
      </w:tr>
    </w:tbl>
    <w:p w:rsidR="00B21FC6" w:rsidRDefault="002268BC">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B21FC6">
        <w:trPr>
          <w:trHeight w:val="403"/>
        </w:trPr>
        <w:tc>
          <w:tcPr>
            <w:tcW w:w="1225" w:type="pct"/>
            <w:vMerge w:val="restart"/>
            <w:shd w:val="clear" w:color="auto" w:fill="FEE4BB"/>
            <w:vAlign w:val="center"/>
          </w:tcPr>
          <w:p w:rsidR="00B21FC6" w:rsidRDefault="002268BC">
            <w:pPr>
              <w:jc w:val="right"/>
              <w:rPr>
                <w:rFonts w:cs="Arial"/>
              </w:rPr>
            </w:pPr>
            <w:r>
              <w:rPr>
                <w:rFonts w:cs="Arial"/>
              </w:rPr>
              <w:t>Customer Class(es):</w:t>
            </w:r>
          </w:p>
        </w:tc>
        <w:tc>
          <w:tcPr>
            <w:tcW w:w="1527" w:type="pct"/>
            <w:vAlign w:val="center"/>
          </w:tcPr>
          <w:p w:rsidR="00B21FC6" w:rsidRDefault="00C2282F">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93392E">
              <w:rPr>
                <w:rFonts w:cs="Arial"/>
              </w:rPr>
            </w:r>
            <w:r w:rsidR="0093392E">
              <w:rPr>
                <w:rFonts w:cs="Arial"/>
              </w:rPr>
              <w:fldChar w:fldCharType="separate"/>
            </w:r>
            <w:r>
              <w:rPr>
                <w:rFonts w:cs="Arial"/>
              </w:rPr>
              <w:fldChar w:fldCharType="end"/>
            </w:r>
            <w:r w:rsidR="002268BC">
              <w:rPr>
                <w:rFonts w:cs="Arial"/>
              </w:rPr>
              <w:t xml:space="preserve"> Shipper</w:t>
            </w:r>
          </w:p>
        </w:tc>
        <w:tc>
          <w:tcPr>
            <w:tcW w:w="2248" w:type="pct"/>
            <w:vAlign w:val="center"/>
          </w:tcPr>
          <w:p w:rsidR="00B21FC6" w:rsidRDefault="002268B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r>
      <w:tr w:rsidR="00B21FC6">
        <w:trPr>
          <w:trHeight w:val="403"/>
        </w:trPr>
        <w:tc>
          <w:tcPr>
            <w:tcW w:w="1225" w:type="pct"/>
            <w:vMerge/>
            <w:shd w:val="clear" w:color="auto" w:fill="FEE4BB"/>
            <w:vAlign w:val="center"/>
          </w:tcPr>
          <w:p w:rsidR="00B21FC6" w:rsidRDefault="00B21FC6"/>
        </w:tc>
        <w:tc>
          <w:tcPr>
            <w:tcW w:w="1527" w:type="pct"/>
            <w:vAlign w:val="center"/>
          </w:tcPr>
          <w:p w:rsidR="00B21FC6" w:rsidRDefault="00C2282F">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sidR="0093392E">
              <w:rPr>
                <w:rFonts w:cs="Arial"/>
              </w:rPr>
            </w:r>
            <w:r w:rsidR="0093392E">
              <w:rPr>
                <w:rFonts w:cs="Arial"/>
              </w:rPr>
              <w:fldChar w:fldCharType="separate"/>
            </w:r>
            <w:r>
              <w:rPr>
                <w:rFonts w:cs="Arial"/>
              </w:rPr>
              <w:fldChar w:fldCharType="end"/>
            </w:r>
            <w:r w:rsidR="002268BC">
              <w:rPr>
                <w:rFonts w:cs="Arial"/>
              </w:rPr>
              <w:t xml:space="preserve"> NG Transmission</w:t>
            </w:r>
          </w:p>
        </w:tc>
        <w:tc>
          <w:tcPr>
            <w:tcW w:w="2248" w:type="pct"/>
            <w:vAlign w:val="center"/>
          </w:tcPr>
          <w:p w:rsidR="00B21FC6" w:rsidRDefault="00C2282F">
            <w:pPr>
              <w:rPr>
                <w:rFonts w:cs="Arial"/>
              </w:rPr>
            </w:pPr>
            <w:r>
              <w:rPr>
                <w:rFonts w:cs="Arial"/>
              </w:rPr>
              <w:fldChar w:fldCharType="begin">
                <w:ffData>
                  <w:name w:val=""/>
                  <w:enabled w:val="0"/>
                  <w:calcOnExit w:val="0"/>
                  <w:checkBox>
                    <w:sizeAuto/>
                    <w:default w:val="0"/>
                  </w:checkBox>
                </w:ffData>
              </w:fldChar>
            </w:r>
            <w:r>
              <w:rPr>
                <w:rFonts w:cs="Arial"/>
              </w:rPr>
              <w:instrText xml:space="preserve"> FORMCHECKBOX </w:instrText>
            </w:r>
            <w:r w:rsidR="0093392E">
              <w:rPr>
                <w:rFonts w:cs="Arial"/>
              </w:rPr>
            </w:r>
            <w:r w:rsidR="0093392E">
              <w:rPr>
                <w:rFonts w:cs="Arial"/>
              </w:rPr>
              <w:fldChar w:fldCharType="separate"/>
            </w:r>
            <w:r>
              <w:rPr>
                <w:rFonts w:cs="Arial"/>
              </w:rPr>
              <w:fldChar w:fldCharType="end"/>
            </w:r>
            <w:r w:rsidR="002268BC">
              <w:rPr>
                <w:rFonts w:cs="Arial"/>
              </w:rPr>
              <w:t xml:space="preserve"> IGT</w:t>
            </w:r>
          </w:p>
        </w:tc>
      </w:tr>
      <w:tr w:rsidR="00B21FC6">
        <w:trPr>
          <w:trHeight w:val="403"/>
        </w:trPr>
        <w:tc>
          <w:tcPr>
            <w:tcW w:w="1225" w:type="pct"/>
            <w:vMerge/>
            <w:shd w:val="clear" w:color="auto" w:fill="FEE4BB"/>
            <w:vAlign w:val="center"/>
          </w:tcPr>
          <w:p w:rsidR="00B21FC6" w:rsidRDefault="00B21FC6"/>
        </w:tc>
        <w:tc>
          <w:tcPr>
            <w:tcW w:w="1527"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All</w:t>
            </w:r>
          </w:p>
        </w:tc>
        <w:tc>
          <w:tcPr>
            <w:tcW w:w="2248"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[&lt;If [Other] please provide details here&gt;]</w:t>
            </w:r>
          </w:p>
        </w:tc>
      </w:tr>
      <w:tr w:rsidR="00B21FC6">
        <w:trPr>
          <w:trHeight w:val="403"/>
        </w:trPr>
        <w:tc>
          <w:tcPr>
            <w:tcW w:w="1225" w:type="pct"/>
            <w:shd w:val="clear" w:color="auto" w:fill="FEE4BB"/>
            <w:vAlign w:val="center"/>
          </w:tcPr>
          <w:p w:rsidR="00B21FC6" w:rsidRDefault="002268BC">
            <w:pPr>
              <w:jc w:val="right"/>
              <w:rPr>
                <w:rFonts w:cs="Arial"/>
              </w:rPr>
            </w:pPr>
            <w:r>
              <w:rPr>
                <w:rFonts w:cs="Arial"/>
              </w:rPr>
              <w:t>Justification for Customer Class(es) selection</w:t>
            </w:r>
          </w:p>
        </w:tc>
        <w:tc>
          <w:tcPr>
            <w:tcW w:w="3775" w:type="pct"/>
            <w:gridSpan w:val="2"/>
            <w:vAlign w:val="center"/>
          </w:tcPr>
          <w:p w:rsidR="00B21FC6" w:rsidRDefault="002A7787">
            <w:pPr>
              <w:rPr>
                <w:rFonts w:cs="Arial"/>
              </w:rPr>
            </w:pPr>
            <w:r>
              <w:rPr>
                <w:rFonts w:cs="Arial"/>
              </w:rPr>
              <w:t xml:space="preserve">The existing </w:t>
            </w:r>
            <w:r w:rsidR="00C9142A">
              <w:rPr>
                <w:rFonts w:cs="Arial"/>
              </w:rPr>
              <w:t>UK-Link E</w:t>
            </w:r>
            <w:r>
              <w:rPr>
                <w:rFonts w:cs="Arial"/>
              </w:rPr>
              <w:t xml:space="preserve">nergy </w:t>
            </w:r>
            <w:r w:rsidR="00C9142A">
              <w:rPr>
                <w:rFonts w:cs="Arial"/>
              </w:rPr>
              <w:t>B</w:t>
            </w:r>
            <w:r>
              <w:rPr>
                <w:rFonts w:cs="Arial"/>
              </w:rPr>
              <w:t xml:space="preserve">alancing, </w:t>
            </w:r>
            <w:r w:rsidR="00C9142A">
              <w:rPr>
                <w:rFonts w:cs="Arial"/>
              </w:rPr>
              <w:t xml:space="preserve">Capacity, </w:t>
            </w:r>
            <w:r>
              <w:rPr>
                <w:rFonts w:cs="Arial"/>
              </w:rPr>
              <w:t>meter point allocation, reconciliation, invoicing</w:t>
            </w:r>
            <w:r w:rsidR="00C9142A">
              <w:rPr>
                <w:rFonts w:cs="Arial"/>
              </w:rPr>
              <w:t xml:space="preserve"> and, their associated</w:t>
            </w:r>
            <w:r>
              <w:rPr>
                <w:rFonts w:cs="Arial"/>
              </w:rPr>
              <w:t xml:space="preserve"> business p</w:t>
            </w:r>
            <w:r w:rsidR="00C9142A">
              <w:rPr>
                <w:rFonts w:cs="Arial"/>
              </w:rPr>
              <w:t>r</w:t>
            </w:r>
            <w:r w:rsidR="002268BC">
              <w:rPr>
                <w:rFonts w:cs="Arial"/>
              </w:rPr>
              <w:t xml:space="preserve">ocesses </w:t>
            </w:r>
            <w:r w:rsidR="00C9142A">
              <w:rPr>
                <w:rFonts w:cs="Arial"/>
              </w:rPr>
              <w:t xml:space="preserve">will </w:t>
            </w:r>
            <w:r w:rsidR="002268BC">
              <w:rPr>
                <w:rFonts w:cs="Arial"/>
              </w:rPr>
              <w:t>be impacted</w:t>
            </w:r>
            <w:r w:rsidR="00C9142A">
              <w:rPr>
                <w:rFonts w:cs="Arial"/>
              </w:rPr>
              <w:t>.</w:t>
            </w:r>
          </w:p>
        </w:tc>
      </w:tr>
    </w:tbl>
    <w:p w:rsidR="00B21FC6" w:rsidRDefault="002268BC">
      <w:pPr>
        <w:pStyle w:val="Heading1"/>
      </w:pPr>
      <w:r>
        <w:t>A3: Proposer Requirements / Final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B21FC6">
        <w:trPr>
          <w:trHeight w:val="1523"/>
        </w:trPr>
        <w:tc>
          <w:tcPr>
            <w:tcW w:w="1224" w:type="pct"/>
            <w:shd w:val="clear" w:color="auto" w:fill="FEE4BB"/>
            <w:vAlign w:val="center"/>
          </w:tcPr>
          <w:p w:rsidR="00B21FC6" w:rsidRDefault="002268BC">
            <w:pPr>
              <w:jc w:val="right"/>
              <w:rPr>
                <w:rFonts w:cs="Arial"/>
              </w:rPr>
            </w:pPr>
            <w:r>
              <w:rPr>
                <w:rFonts w:cs="Arial"/>
              </w:rPr>
              <w:t>Problem Statement:</w:t>
            </w:r>
          </w:p>
          <w:p w:rsidR="00B21FC6" w:rsidRDefault="00B21FC6">
            <w:pPr>
              <w:jc w:val="right"/>
              <w:rPr>
                <w:rFonts w:cs="Arial"/>
              </w:rPr>
            </w:pPr>
          </w:p>
        </w:tc>
        <w:tc>
          <w:tcPr>
            <w:tcW w:w="3776" w:type="pct"/>
            <w:gridSpan w:val="2"/>
            <w:vAlign w:val="center"/>
          </w:tcPr>
          <w:p w:rsidR="007A359D" w:rsidRPr="00C9142A" w:rsidRDefault="007A359D" w:rsidP="007A359D">
            <w:pPr>
              <w:autoSpaceDE w:val="0"/>
              <w:autoSpaceDN w:val="0"/>
              <w:adjustRightInd w:val="0"/>
              <w:rPr>
                <w:rFonts w:cs="Arial"/>
              </w:rPr>
            </w:pPr>
            <w:r w:rsidRPr="00C9142A">
              <w:rPr>
                <w:rFonts w:cs="Arial"/>
              </w:rPr>
              <w:t>Cadent’s continued work on its Future Billing Methodology (FBM) Project now requires Xoserve to undertake a re-assessment of the further defined conceptual requirements. The options require further assessment to determine the best approach and measures to unlock potential to de-carbonise heat using existing gas networks.</w:t>
            </w:r>
          </w:p>
          <w:p w:rsidR="007A359D" w:rsidRDefault="007A359D" w:rsidP="007A359D">
            <w:pPr>
              <w:autoSpaceDE w:val="0"/>
              <w:autoSpaceDN w:val="0"/>
              <w:adjustRightInd w:val="0"/>
              <w:rPr>
                <w:rFonts w:cs="Arial"/>
                <w:sz w:val="20"/>
                <w:szCs w:val="20"/>
              </w:rPr>
            </w:pPr>
          </w:p>
          <w:p w:rsidR="007A359D" w:rsidRDefault="007A359D" w:rsidP="007A359D">
            <w:pPr>
              <w:autoSpaceDE w:val="0"/>
              <w:autoSpaceDN w:val="0"/>
              <w:adjustRightInd w:val="0"/>
              <w:rPr>
                <w:rFonts w:cs="Arial"/>
              </w:rPr>
            </w:pPr>
            <w:r w:rsidRPr="00C9142A">
              <w:rPr>
                <w:rFonts w:cs="Arial"/>
              </w:rPr>
              <w:t xml:space="preserve">Cadent (and the other DNs) recognise elements of this project will impact Xoserve systems and business processes. There are three </w:t>
            </w:r>
            <w:r w:rsidRPr="00C9142A">
              <w:rPr>
                <w:rFonts w:cs="Arial"/>
              </w:rPr>
              <w:lastRenderedPageBreak/>
              <w:t>solution options that Xoserve is required to re-assess:</w:t>
            </w:r>
          </w:p>
          <w:p w:rsidR="00C9142A" w:rsidRPr="00C9142A" w:rsidRDefault="00C9142A" w:rsidP="007A359D">
            <w:pPr>
              <w:autoSpaceDE w:val="0"/>
              <w:autoSpaceDN w:val="0"/>
              <w:adjustRightInd w:val="0"/>
              <w:rPr>
                <w:rFonts w:cs="Arial"/>
              </w:rPr>
            </w:pPr>
          </w:p>
          <w:p w:rsidR="007A359D" w:rsidRPr="00C9142A" w:rsidRDefault="007A359D" w:rsidP="007A359D">
            <w:pPr>
              <w:autoSpaceDE w:val="0"/>
              <w:autoSpaceDN w:val="0"/>
              <w:adjustRightInd w:val="0"/>
              <w:rPr>
                <w:rFonts w:cs="Arial"/>
              </w:rPr>
            </w:pPr>
            <w:r w:rsidRPr="00C9142A">
              <w:rPr>
                <w:rFonts w:cs="Arial"/>
              </w:rPr>
              <w:t xml:space="preserve">• </w:t>
            </w:r>
            <w:r w:rsidRPr="00C9142A">
              <w:rPr>
                <w:rFonts w:cs="Arial"/>
                <w:b/>
                <w:bCs/>
              </w:rPr>
              <w:t xml:space="preserve">Pragmatic solution - </w:t>
            </w:r>
            <w:r w:rsidRPr="00C9142A">
              <w:rPr>
                <w:rFonts w:cs="Arial"/>
              </w:rPr>
              <w:t>(discrete CV Zones within LDZs for embedded</w:t>
            </w:r>
            <w:r w:rsidR="00073982">
              <w:rPr>
                <w:rFonts w:cs="Arial"/>
              </w:rPr>
              <w:t xml:space="preserve"> </w:t>
            </w:r>
            <w:r w:rsidRPr="00C9142A">
              <w:rPr>
                <w:rFonts w:cs="Arial"/>
              </w:rPr>
              <w:t>entry points such as existing and new biomethane sites, and other</w:t>
            </w:r>
            <w:r w:rsidR="00073982">
              <w:rPr>
                <w:rFonts w:cs="Arial"/>
              </w:rPr>
              <w:t xml:space="preserve"> </w:t>
            </w:r>
            <w:r w:rsidRPr="00C9142A">
              <w:rPr>
                <w:rFonts w:cs="Arial"/>
              </w:rPr>
              <w:t>potential embedded supplies such as BioSNG, Hydrogen Blend and</w:t>
            </w:r>
            <w:r w:rsidR="00073982">
              <w:rPr>
                <w:rFonts w:cs="Arial"/>
              </w:rPr>
              <w:t xml:space="preserve"> </w:t>
            </w:r>
            <w:r w:rsidRPr="00C9142A">
              <w:rPr>
                <w:rFonts w:cs="Arial"/>
              </w:rPr>
              <w:t>Shale Gas) –envisaged between 500 – 1,500 “island” CV zones across</w:t>
            </w:r>
            <w:r w:rsidR="00073982">
              <w:rPr>
                <w:rFonts w:cs="Arial"/>
              </w:rPr>
              <w:t xml:space="preserve"> </w:t>
            </w:r>
            <w:r w:rsidRPr="00C9142A">
              <w:rPr>
                <w:rFonts w:cs="Arial"/>
              </w:rPr>
              <w:t>the DNs’ 13 LDZs.</w:t>
            </w:r>
          </w:p>
          <w:p w:rsidR="007A359D" w:rsidRDefault="007A359D" w:rsidP="007A359D">
            <w:pPr>
              <w:autoSpaceDE w:val="0"/>
              <w:autoSpaceDN w:val="0"/>
              <w:adjustRightInd w:val="0"/>
              <w:rPr>
                <w:rFonts w:cs="Arial"/>
                <w:sz w:val="20"/>
                <w:szCs w:val="20"/>
              </w:rPr>
            </w:pPr>
          </w:p>
          <w:p w:rsidR="007A359D" w:rsidRPr="00073982" w:rsidRDefault="007A359D" w:rsidP="007A359D">
            <w:pPr>
              <w:autoSpaceDE w:val="0"/>
              <w:autoSpaceDN w:val="0"/>
              <w:adjustRightInd w:val="0"/>
              <w:rPr>
                <w:rFonts w:cs="Arial"/>
              </w:rPr>
            </w:pPr>
            <w:r w:rsidRPr="00073982">
              <w:rPr>
                <w:rFonts w:cs="Arial"/>
              </w:rPr>
              <w:t xml:space="preserve">• </w:t>
            </w:r>
            <w:r w:rsidRPr="00073982">
              <w:rPr>
                <w:rFonts w:cs="Arial"/>
                <w:b/>
                <w:bCs/>
              </w:rPr>
              <w:t xml:space="preserve">Composite solution - </w:t>
            </w:r>
            <w:r w:rsidRPr="00073982">
              <w:rPr>
                <w:rFonts w:cs="Arial"/>
              </w:rPr>
              <w:t>(CV zones for each and every input point to the</w:t>
            </w:r>
            <w:r w:rsidR="00073982">
              <w:rPr>
                <w:rFonts w:cs="Arial"/>
              </w:rPr>
              <w:t xml:space="preserve"> </w:t>
            </w:r>
            <w:r w:rsidRPr="00073982">
              <w:rPr>
                <w:rFonts w:cs="Arial"/>
              </w:rPr>
              <w:t>LDZ, so each LDZ broken down into “x” number of CV zones) – it is</w:t>
            </w:r>
            <w:r w:rsidR="00073982">
              <w:rPr>
                <w:rFonts w:cs="Arial"/>
              </w:rPr>
              <w:t xml:space="preserve"> </w:t>
            </w:r>
            <w:r w:rsidRPr="00073982">
              <w:rPr>
                <w:rFonts w:cs="Arial"/>
              </w:rPr>
              <w:t>expected that up to 10,000 CV zones in total across the 13 LDZs, to</w:t>
            </w:r>
            <w:r w:rsidR="00073982">
              <w:rPr>
                <w:rFonts w:cs="Arial"/>
              </w:rPr>
              <w:t xml:space="preserve"> </w:t>
            </w:r>
            <w:r w:rsidRPr="00073982">
              <w:rPr>
                <w:rFonts w:cs="Arial"/>
              </w:rPr>
              <w:t>effectively manage universal attribution of CV from each input source to</w:t>
            </w:r>
            <w:r w:rsidR="00073982">
              <w:rPr>
                <w:rFonts w:cs="Arial"/>
              </w:rPr>
              <w:t xml:space="preserve"> </w:t>
            </w:r>
            <w:r w:rsidRPr="00073982">
              <w:rPr>
                <w:rFonts w:cs="Arial"/>
              </w:rPr>
              <w:t xml:space="preserve">Supply Meter points designated to each CV zone. This </w:t>
            </w:r>
            <w:r w:rsidR="00C9142A" w:rsidRPr="00073982">
              <w:rPr>
                <w:rFonts w:cs="Arial"/>
              </w:rPr>
              <w:t xml:space="preserve">anticipates </w:t>
            </w:r>
            <w:r w:rsidRPr="00073982">
              <w:rPr>
                <w:rFonts w:cs="Arial"/>
              </w:rPr>
              <w:t>the</w:t>
            </w:r>
            <w:r w:rsidR="00073982">
              <w:rPr>
                <w:rFonts w:cs="Arial"/>
              </w:rPr>
              <w:t xml:space="preserve"> </w:t>
            </w:r>
            <w:r w:rsidRPr="00073982">
              <w:rPr>
                <w:rFonts w:cs="Arial"/>
              </w:rPr>
              <w:t>need for within-LDZ CV measurement points to provide greater</w:t>
            </w:r>
            <w:r w:rsidR="00073982">
              <w:rPr>
                <w:rFonts w:cs="Arial"/>
              </w:rPr>
              <w:t xml:space="preserve"> </w:t>
            </w:r>
            <w:r w:rsidRPr="00073982">
              <w:rPr>
                <w:rFonts w:cs="Arial"/>
              </w:rPr>
              <w:t>granularity of CV attribution.</w:t>
            </w:r>
          </w:p>
          <w:p w:rsidR="00C9142A" w:rsidRDefault="00C9142A" w:rsidP="007A359D">
            <w:pPr>
              <w:autoSpaceDE w:val="0"/>
              <w:autoSpaceDN w:val="0"/>
              <w:adjustRightInd w:val="0"/>
              <w:rPr>
                <w:rFonts w:cs="Arial"/>
                <w:sz w:val="20"/>
                <w:szCs w:val="20"/>
              </w:rPr>
            </w:pPr>
          </w:p>
          <w:p w:rsidR="007A359D" w:rsidRPr="00073982" w:rsidRDefault="007A359D" w:rsidP="007A359D">
            <w:pPr>
              <w:autoSpaceDE w:val="0"/>
              <w:autoSpaceDN w:val="0"/>
              <w:adjustRightInd w:val="0"/>
              <w:rPr>
                <w:rFonts w:cs="Arial"/>
              </w:rPr>
            </w:pPr>
            <w:r w:rsidRPr="00073982">
              <w:rPr>
                <w:rFonts w:cs="Arial"/>
              </w:rPr>
              <w:t xml:space="preserve">• </w:t>
            </w:r>
            <w:r w:rsidRPr="00073982">
              <w:rPr>
                <w:rFonts w:cs="Arial"/>
                <w:b/>
                <w:bCs/>
              </w:rPr>
              <w:t xml:space="preserve">Ideal solution – </w:t>
            </w:r>
            <w:r w:rsidRPr="00073982">
              <w:rPr>
                <w:rFonts w:cs="Arial"/>
              </w:rPr>
              <w:t>As for Composite, but with attribution of CV data from</w:t>
            </w:r>
            <w:r w:rsidR="00073982">
              <w:rPr>
                <w:rFonts w:cs="Arial"/>
              </w:rPr>
              <w:t xml:space="preserve"> </w:t>
            </w:r>
            <w:r w:rsidRPr="00073982">
              <w:rPr>
                <w:rFonts w:cs="Arial"/>
              </w:rPr>
              <w:t>CV measurement points to smart meters via DCC. – It is recognised</w:t>
            </w:r>
            <w:r w:rsidR="00073982">
              <w:rPr>
                <w:rFonts w:cs="Arial"/>
              </w:rPr>
              <w:t xml:space="preserve"> </w:t>
            </w:r>
            <w:r w:rsidRPr="00073982">
              <w:rPr>
                <w:rFonts w:cs="Arial"/>
              </w:rPr>
              <w:t>that the additional data items and channels would potentially involve a</w:t>
            </w:r>
            <w:r w:rsidR="00073982">
              <w:rPr>
                <w:rFonts w:cs="Arial"/>
              </w:rPr>
              <w:t xml:space="preserve"> </w:t>
            </w:r>
            <w:r w:rsidRPr="00073982">
              <w:rPr>
                <w:rFonts w:cs="Arial"/>
              </w:rPr>
              <w:t xml:space="preserve">number of changes outside the Nexus billing </w:t>
            </w:r>
            <w:r w:rsidR="00073982">
              <w:rPr>
                <w:rFonts w:cs="Arial"/>
              </w:rPr>
              <w:t>s</w:t>
            </w:r>
            <w:r w:rsidRPr="00073982">
              <w:rPr>
                <w:rFonts w:cs="Arial"/>
              </w:rPr>
              <w:t>ystem, but CV would be</w:t>
            </w:r>
            <w:r w:rsidR="00073982">
              <w:rPr>
                <w:rFonts w:cs="Arial"/>
              </w:rPr>
              <w:t xml:space="preserve"> </w:t>
            </w:r>
            <w:r w:rsidRPr="00073982">
              <w:rPr>
                <w:rFonts w:cs="Arial"/>
              </w:rPr>
              <w:t xml:space="preserve">attributed via approx. 44,000 CV measurement points across </w:t>
            </w:r>
            <w:r w:rsidR="00073982">
              <w:rPr>
                <w:rFonts w:cs="Arial"/>
              </w:rPr>
              <w:t xml:space="preserve">DN </w:t>
            </w:r>
            <w:r w:rsidRPr="00073982">
              <w:rPr>
                <w:rFonts w:cs="Arial"/>
              </w:rPr>
              <w:t>networks to Supply Meter point data via DCC, as for smart meter reads,</w:t>
            </w:r>
            <w:r w:rsidR="00073982">
              <w:rPr>
                <w:rFonts w:cs="Arial"/>
              </w:rPr>
              <w:t xml:space="preserve"> </w:t>
            </w:r>
            <w:r w:rsidRPr="00073982">
              <w:rPr>
                <w:rFonts w:cs="Arial"/>
              </w:rPr>
              <w:t>as distinct from X-ref tables within the billing system. The concept here</w:t>
            </w:r>
            <w:r w:rsidR="00073982">
              <w:rPr>
                <w:rFonts w:cs="Arial"/>
              </w:rPr>
              <w:t xml:space="preserve"> </w:t>
            </w:r>
            <w:r w:rsidRPr="00073982">
              <w:rPr>
                <w:rFonts w:cs="Arial"/>
              </w:rPr>
              <w:t>is that the data flows in this arrangement would provide an evolutionary</w:t>
            </w:r>
            <w:r w:rsidR="00073982">
              <w:rPr>
                <w:rFonts w:cs="Arial"/>
              </w:rPr>
              <w:t xml:space="preserve"> </w:t>
            </w:r>
            <w:r w:rsidRPr="00073982">
              <w:rPr>
                <w:rFonts w:cs="Arial"/>
              </w:rPr>
              <w:t>precursor to actual CV measurement at the smart meter itself. We</w:t>
            </w:r>
            <w:r w:rsidR="00073982">
              <w:rPr>
                <w:rFonts w:cs="Arial"/>
              </w:rPr>
              <w:t xml:space="preserve"> </w:t>
            </w:r>
            <w:r w:rsidRPr="00073982">
              <w:rPr>
                <w:rFonts w:cs="Arial"/>
              </w:rPr>
              <w:t>would expect that the Ideal solution would only be achievable in the</w:t>
            </w:r>
          </w:p>
          <w:p w:rsidR="007A359D" w:rsidRPr="00073982" w:rsidRDefault="007A359D" w:rsidP="007A359D">
            <w:pPr>
              <w:autoSpaceDE w:val="0"/>
              <w:autoSpaceDN w:val="0"/>
              <w:adjustRightInd w:val="0"/>
              <w:rPr>
                <w:rFonts w:cs="Arial"/>
              </w:rPr>
            </w:pPr>
            <w:r w:rsidRPr="00073982">
              <w:rPr>
                <w:rFonts w:cs="Arial"/>
              </w:rPr>
              <w:t>longer term.</w:t>
            </w:r>
          </w:p>
          <w:p w:rsidR="00C9142A" w:rsidRDefault="00C9142A" w:rsidP="007A359D">
            <w:pPr>
              <w:autoSpaceDE w:val="0"/>
              <w:autoSpaceDN w:val="0"/>
              <w:adjustRightInd w:val="0"/>
              <w:rPr>
                <w:rFonts w:cs="Arial"/>
                <w:sz w:val="20"/>
                <w:szCs w:val="20"/>
              </w:rPr>
            </w:pPr>
          </w:p>
          <w:p w:rsidR="007A359D" w:rsidRPr="00073982" w:rsidRDefault="007A359D" w:rsidP="007A359D">
            <w:pPr>
              <w:autoSpaceDE w:val="0"/>
              <w:autoSpaceDN w:val="0"/>
              <w:adjustRightInd w:val="0"/>
              <w:rPr>
                <w:rFonts w:cs="Arial"/>
              </w:rPr>
            </w:pPr>
            <w:r w:rsidRPr="00073982">
              <w:rPr>
                <w:rFonts w:cs="Arial"/>
              </w:rPr>
              <w:t>Key questions to be considered in providing an initial assessment of</w:t>
            </w:r>
            <w:r w:rsidR="00073982">
              <w:rPr>
                <w:rFonts w:cs="Arial"/>
              </w:rPr>
              <w:t xml:space="preserve"> the conceptual solutions and identifying costs are;</w:t>
            </w:r>
          </w:p>
          <w:p w:rsidR="007A359D" w:rsidRPr="00073982" w:rsidRDefault="007A359D" w:rsidP="00C9142A">
            <w:pPr>
              <w:pStyle w:val="ListParagraph"/>
              <w:numPr>
                <w:ilvl w:val="0"/>
                <w:numId w:val="2"/>
              </w:numPr>
              <w:autoSpaceDE w:val="0"/>
              <w:autoSpaceDN w:val="0"/>
              <w:adjustRightInd w:val="0"/>
              <w:ind w:left="320" w:hanging="284"/>
              <w:rPr>
                <w:rFonts w:cs="Arial"/>
              </w:rPr>
            </w:pPr>
            <w:r w:rsidRPr="00073982">
              <w:rPr>
                <w:rFonts w:cs="Arial"/>
              </w:rPr>
              <w:t xml:space="preserve">If LDZs were sub-divided into CV zones how would </w:t>
            </w:r>
            <w:r w:rsidR="00C9142A" w:rsidRPr="00073982">
              <w:rPr>
                <w:rFonts w:cs="Arial"/>
              </w:rPr>
              <w:t xml:space="preserve">Xoserve systems, processes </w:t>
            </w:r>
            <w:r w:rsidRPr="00073982">
              <w:rPr>
                <w:rFonts w:cs="Arial"/>
              </w:rPr>
              <w:t>and data be impacted?</w:t>
            </w:r>
          </w:p>
          <w:p w:rsidR="007A359D" w:rsidRPr="00073982" w:rsidRDefault="007A359D" w:rsidP="00C9142A">
            <w:pPr>
              <w:pStyle w:val="ListParagraph"/>
              <w:numPr>
                <w:ilvl w:val="0"/>
                <w:numId w:val="2"/>
              </w:numPr>
              <w:autoSpaceDE w:val="0"/>
              <w:autoSpaceDN w:val="0"/>
              <w:adjustRightInd w:val="0"/>
              <w:ind w:left="320" w:hanging="284"/>
              <w:rPr>
                <w:rFonts w:cs="Arial"/>
              </w:rPr>
            </w:pPr>
            <w:r w:rsidRPr="00073982">
              <w:rPr>
                <w:rFonts w:cs="Arial"/>
              </w:rPr>
              <w:t>What would be the most efficient process to support a daily CV</w:t>
            </w:r>
          </w:p>
          <w:p w:rsidR="007A359D" w:rsidRPr="00073982" w:rsidRDefault="00C9142A" w:rsidP="00C9142A">
            <w:pPr>
              <w:pStyle w:val="ListParagraph"/>
              <w:autoSpaceDE w:val="0"/>
              <w:autoSpaceDN w:val="0"/>
              <w:adjustRightInd w:val="0"/>
              <w:ind w:left="320" w:hanging="284"/>
              <w:rPr>
                <w:rFonts w:cs="Arial"/>
              </w:rPr>
            </w:pPr>
            <w:r w:rsidRPr="00073982">
              <w:rPr>
                <w:rFonts w:cs="Arial"/>
              </w:rPr>
              <w:t xml:space="preserve">     </w:t>
            </w:r>
            <w:r w:rsidR="007A359D" w:rsidRPr="00073982">
              <w:rPr>
                <w:rFonts w:cs="Arial"/>
              </w:rPr>
              <w:t xml:space="preserve">regime linkage to </w:t>
            </w:r>
            <w:r w:rsidRPr="00073982">
              <w:rPr>
                <w:rFonts w:cs="Arial"/>
              </w:rPr>
              <w:t>reconciliation, settlement and invoicing</w:t>
            </w:r>
          </w:p>
          <w:p w:rsidR="007A359D" w:rsidRPr="00073982" w:rsidRDefault="007A359D" w:rsidP="00C9142A">
            <w:pPr>
              <w:pStyle w:val="ListParagraph"/>
              <w:numPr>
                <w:ilvl w:val="0"/>
                <w:numId w:val="2"/>
              </w:numPr>
              <w:autoSpaceDE w:val="0"/>
              <w:autoSpaceDN w:val="0"/>
              <w:adjustRightInd w:val="0"/>
              <w:ind w:left="320" w:hanging="284"/>
              <w:rPr>
                <w:rFonts w:cs="Arial"/>
              </w:rPr>
            </w:pPr>
            <w:r w:rsidRPr="00073982">
              <w:rPr>
                <w:rFonts w:cs="Arial"/>
              </w:rPr>
              <w:t>Would it be cost effective to “evolve” between solutions over</w:t>
            </w:r>
          </w:p>
          <w:p w:rsidR="007A359D" w:rsidRPr="00073982" w:rsidRDefault="00C9142A" w:rsidP="00C9142A">
            <w:pPr>
              <w:pStyle w:val="ListParagraph"/>
              <w:autoSpaceDE w:val="0"/>
              <w:autoSpaceDN w:val="0"/>
              <w:adjustRightInd w:val="0"/>
              <w:ind w:left="320" w:hanging="284"/>
              <w:rPr>
                <w:rFonts w:cs="Arial"/>
              </w:rPr>
            </w:pPr>
            <w:r w:rsidRPr="00073982">
              <w:rPr>
                <w:rFonts w:cs="Arial"/>
              </w:rPr>
              <w:t xml:space="preserve">     </w:t>
            </w:r>
            <w:r w:rsidR="007A359D" w:rsidRPr="00073982">
              <w:rPr>
                <w:rFonts w:cs="Arial"/>
              </w:rPr>
              <w:t>time, or to go straight to Composite? (Bearing in mind that Ideal</w:t>
            </w:r>
          </w:p>
          <w:p w:rsidR="00B21FC6" w:rsidRPr="00C9142A" w:rsidRDefault="007A359D" w:rsidP="00C9142A">
            <w:pPr>
              <w:pStyle w:val="ListParagraph"/>
              <w:numPr>
                <w:ilvl w:val="0"/>
                <w:numId w:val="2"/>
              </w:numPr>
              <w:ind w:left="320" w:hanging="284"/>
              <w:rPr>
                <w:rFonts w:cs="Arial"/>
              </w:rPr>
            </w:pPr>
            <w:r w:rsidRPr="00073982">
              <w:rPr>
                <w:rFonts w:cs="Arial"/>
              </w:rPr>
              <w:t>would be a longer-term solution)</w:t>
            </w:r>
          </w:p>
        </w:tc>
      </w:tr>
      <w:tr w:rsidR="00B21FC6">
        <w:trPr>
          <w:trHeight w:val="1523"/>
        </w:trPr>
        <w:tc>
          <w:tcPr>
            <w:tcW w:w="1224" w:type="pct"/>
            <w:shd w:val="clear" w:color="auto" w:fill="FEE4BB"/>
            <w:vAlign w:val="center"/>
          </w:tcPr>
          <w:p w:rsidR="00B21FC6" w:rsidRDefault="002268BC">
            <w:pPr>
              <w:jc w:val="right"/>
              <w:rPr>
                <w:rFonts w:cs="Arial"/>
              </w:rPr>
            </w:pPr>
            <w:r>
              <w:rPr>
                <w:rFonts w:cs="Arial"/>
              </w:rPr>
              <w:lastRenderedPageBreak/>
              <w:t>Change Description:</w:t>
            </w:r>
          </w:p>
        </w:tc>
        <w:tc>
          <w:tcPr>
            <w:tcW w:w="3776" w:type="pct"/>
            <w:gridSpan w:val="2"/>
            <w:vAlign w:val="center"/>
          </w:tcPr>
          <w:p w:rsidR="00B21FC6" w:rsidRDefault="00073982">
            <w:pPr>
              <w:rPr>
                <w:rFonts w:cs="Arial"/>
              </w:rPr>
            </w:pPr>
            <w:r>
              <w:rPr>
                <w:rFonts w:cs="Arial"/>
              </w:rPr>
              <w:t>As per the attached Cadent document</w:t>
            </w:r>
            <w:r w:rsidR="00796795">
              <w:rPr>
                <w:rFonts w:cs="Arial"/>
              </w:rPr>
              <w:t>:</w:t>
            </w:r>
          </w:p>
          <w:p w:rsidR="00C2282F" w:rsidRDefault="00C2282F" w:rsidP="00796795">
            <w:pPr>
              <w:rPr>
                <w:rFonts w:cs="Arial"/>
              </w:rPr>
            </w:pPr>
          </w:p>
          <w:p w:rsidR="0093392E" w:rsidRDefault="0093392E" w:rsidP="00796795">
            <w:pPr>
              <w:rPr>
                <w:rFonts w:cs="Arial"/>
              </w:rPr>
            </w:pPr>
            <w:hyperlink r:id="rId7" w:history="1">
              <w:r w:rsidRPr="0093392E">
                <w:rPr>
                  <w:rStyle w:val="Hyperlink"/>
                  <w:rFonts w:cs="Arial"/>
                </w:rPr>
                <w:t>CADENT NIC04 - FBM CHANGES FOR XOSERVE</w:t>
              </w:r>
            </w:hyperlink>
          </w:p>
          <w:p w:rsidR="00456A5C" w:rsidRDefault="00456A5C" w:rsidP="00796795">
            <w:pPr>
              <w:rPr>
                <w:rFonts w:cs="Arial"/>
              </w:rPr>
            </w:pPr>
          </w:p>
          <w:p w:rsidR="00B43FB6" w:rsidRDefault="00B43FB6" w:rsidP="00796795">
            <w:pPr>
              <w:rPr>
                <w:rFonts w:cs="Arial"/>
              </w:rPr>
            </w:pPr>
            <w:r>
              <w:rPr>
                <w:rFonts w:cs="Arial"/>
              </w:rPr>
              <w:t xml:space="preserve">Note: Xoserve has previously provided XRN4323 (July 2017) that provided an initial high-level cost estimate. It </w:t>
            </w:r>
            <w:r w:rsidRPr="0093392E">
              <w:rPr>
                <w:rFonts w:cs="Arial"/>
              </w:rPr>
              <w:t>might</w:t>
            </w:r>
            <w:r>
              <w:rPr>
                <w:rFonts w:cs="Arial"/>
              </w:rPr>
              <w:t xml:space="preserve"> be beneficial to use this as a basis for XRN5299.</w:t>
            </w:r>
          </w:p>
        </w:tc>
      </w:tr>
      <w:tr w:rsidR="00B21FC6">
        <w:trPr>
          <w:trHeight w:val="403"/>
        </w:trPr>
        <w:tc>
          <w:tcPr>
            <w:tcW w:w="1224" w:type="pct"/>
            <w:shd w:val="clear" w:color="auto" w:fill="FEE4BB"/>
            <w:vAlign w:val="center"/>
          </w:tcPr>
          <w:p w:rsidR="00B21FC6" w:rsidRDefault="002268BC">
            <w:pPr>
              <w:jc w:val="right"/>
              <w:rPr>
                <w:rFonts w:cs="Arial"/>
              </w:rPr>
            </w:pPr>
            <w:r>
              <w:rPr>
                <w:rFonts w:cs="Arial"/>
              </w:rPr>
              <w:t>Proposed Release:</w:t>
            </w:r>
          </w:p>
        </w:tc>
        <w:tc>
          <w:tcPr>
            <w:tcW w:w="3776" w:type="pct"/>
            <w:gridSpan w:val="2"/>
            <w:vAlign w:val="center"/>
          </w:tcPr>
          <w:p w:rsidR="00B21FC6" w:rsidRDefault="002268BC">
            <w:pPr>
              <w:rPr>
                <w:rFonts w:cs="Arial"/>
              </w:rPr>
            </w:pPr>
            <w:r>
              <w:rPr>
                <w:rFonts w:cs="Arial"/>
              </w:rPr>
              <w:t xml:space="preserve">Not </w:t>
            </w:r>
            <w:r w:rsidR="00073982">
              <w:rPr>
                <w:rFonts w:cs="Arial"/>
              </w:rPr>
              <w:t>applicable – assessment of costs and development timescales only</w:t>
            </w:r>
          </w:p>
          <w:p w:rsidR="0045152A" w:rsidRDefault="0045152A">
            <w:pPr>
              <w:rPr>
                <w:rFonts w:cs="Arial"/>
              </w:rPr>
            </w:pPr>
            <w:bookmarkStart w:id="0" w:name="_GoBack"/>
            <w:bookmarkEnd w:id="0"/>
          </w:p>
          <w:p w:rsidR="0045152A" w:rsidRDefault="0045152A" w:rsidP="0045152A">
            <w:pPr>
              <w:autoSpaceDE w:val="0"/>
              <w:autoSpaceDN w:val="0"/>
              <w:adjustRightInd w:val="0"/>
              <w:rPr>
                <w:rFonts w:cs="Arial"/>
              </w:rPr>
            </w:pPr>
            <w:r w:rsidRPr="0045152A">
              <w:rPr>
                <w:rFonts w:cs="Arial"/>
                <w:b/>
                <w:color w:val="0070C0"/>
              </w:rPr>
              <w:t>Note:</w:t>
            </w:r>
            <w:r w:rsidRPr="0045152A">
              <w:rPr>
                <w:rFonts w:cs="Arial"/>
                <w:color w:val="0070C0"/>
              </w:rPr>
              <w:t xml:space="preserve"> The high-level cost assessment is required for the purpose of informing Ofgem in Cadent’s March ’21 Stage Gate report (SG1 Report).  Therefore, the costs are required, at the latest by 17</w:t>
            </w:r>
            <w:r w:rsidRPr="0045152A">
              <w:rPr>
                <w:rFonts w:cs="Arial"/>
                <w:color w:val="0070C0"/>
                <w:vertAlign w:val="superscript"/>
              </w:rPr>
              <w:t>th</w:t>
            </w:r>
            <w:r w:rsidRPr="0045152A">
              <w:rPr>
                <w:rFonts w:cs="Arial"/>
                <w:color w:val="0070C0"/>
              </w:rPr>
              <w:t xml:space="preserve"> February ’21.</w:t>
            </w:r>
          </w:p>
        </w:tc>
      </w:tr>
      <w:tr w:rsidR="00B21FC6">
        <w:trPr>
          <w:trHeight w:val="403"/>
        </w:trPr>
        <w:tc>
          <w:tcPr>
            <w:tcW w:w="1224" w:type="pct"/>
            <w:vMerge w:val="restart"/>
            <w:shd w:val="clear" w:color="auto" w:fill="FEE4BB"/>
            <w:vAlign w:val="center"/>
          </w:tcPr>
          <w:p w:rsidR="00B21FC6" w:rsidRDefault="002268BC">
            <w:pPr>
              <w:jc w:val="right"/>
              <w:rPr>
                <w:rFonts w:cs="Arial"/>
              </w:rPr>
            </w:pPr>
            <w:r>
              <w:rPr>
                <w:rFonts w:cs="Arial"/>
              </w:rPr>
              <w:t xml:space="preserve">Proposed </w:t>
            </w:r>
            <w:r>
              <w:rPr>
                <w:rFonts w:cs="Arial"/>
              </w:rPr>
              <w:lastRenderedPageBreak/>
              <w:t>Consultation Period:</w:t>
            </w:r>
          </w:p>
        </w:tc>
        <w:tc>
          <w:tcPr>
            <w:tcW w:w="1888" w:type="pct"/>
            <w:vAlign w:val="center"/>
          </w:tcPr>
          <w:p w:rsidR="00B21FC6" w:rsidRDefault="002268BC">
            <w:pPr>
              <w:rPr>
                <w:rFonts w:cs="Arial"/>
              </w:rPr>
            </w:pPr>
            <w:r>
              <w:rPr>
                <w:rFonts w:cs="Arial"/>
              </w:rPr>
              <w:lastRenderedPageBreak/>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B21FC6">
        <w:trPr>
          <w:trHeight w:val="403"/>
        </w:trPr>
        <w:tc>
          <w:tcPr>
            <w:tcW w:w="1224" w:type="pct"/>
            <w:vMerge/>
            <w:shd w:val="clear" w:color="auto" w:fill="FEE4BB"/>
            <w:vAlign w:val="center"/>
          </w:tcPr>
          <w:p w:rsidR="00B21FC6" w:rsidRDefault="00B21FC6"/>
        </w:tc>
        <w:tc>
          <w:tcPr>
            <w:tcW w:w="1888"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vAlign w:val="center"/>
          </w:tcPr>
          <w:p w:rsidR="00B21FC6" w:rsidRDefault="002268B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[TBC]</w:t>
            </w:r>
          </w:p>
        </w:tc>
      </w:tr>
    </w:tbl>
    <w:p w:rsidR="00B21FC6" w:rsidRDefault="002268BC">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B21FC6">
        <w:trPr>
          <w:trHeight w:val="850"/>
        </w:trPr>
        <w:tc>
          <w:tcPr>
            <w:tcW w:w="1224" w:type="pct"/>
            <w:vMerge w:val="restart"/>
            <w:shd w:val="clear" w:color="auto" w:fill="FEE4BB"/>
            <w:vAlign w:val="center"/>
          </w:tcPr>
          <w:p w:rsidR="00B21FC6" w:rsidRDefault="002268BC">
            <w:pPr>
              <w:jc w:val="right"/>
              <w:rPr>
                <w:rFonts w:cs="Arial"/>
              </w:rPr>
            </w:pPr>
            <w:r>
              <w:rPr>
                <w:rFonts w:cs="Arial"/>
              </w:rPr>
              <w:t>Benefit Description:</w:t>
            </w:r>
          </w:p>
        </w:tc>
        <w:tc>
          <w:tcPr>
            <w:tcW w:w="3776" w:type="pct"/>
            <w:vAlign w:val="center"/>
          </w:tcPr>
          <w:p w:rsidR="00C2282F" w:rsidRPr="0045152A" w:rsidRDefault="00073982">
            <w:r w:rsidRPr="0045152A">
              <w:t xml:space="preserve">The primary driver for the FBM Project is to identify a robust, cost-effective option to support the decarbonisation of heat to help meet the UK’s 2050 emissions target. </w:t>
            </w:r>
          </w:p>
          <w:p w:rsidR="00C2282F" w:rsidRPr="0045152A" w:rsidRDefault="00C2282F"/>
          <w:p w:rsidR="00B21FC6" w:rsidRDefault="00073982">
            <w:pPr>
              <w:rPr>
                <w:rFonts w:cs="Arial"/>
              </w:rPr>
            </w:pPr>
            <w:r w:rsidRPr="0045152A">
              <w:t>The aim is to achieve this using Great Britain’s existing gas distribution networks to transport renewable and other low carbon gases without the need for enrichment with fossil-based gases to standardise its energy content (calorific value or CV) for billing purposes.</w:t>
            </w:r>
          </w:p>
        </w:tc>
      </w:tr>
      <w:tr w:rsidR="00B21FC6">
        <w:trPr>
          <w:trHeight w:val="403"/>
        </w:trPr>
        <w:tc>
          <w:tcPr>
            <w:tcW w:w="1224" w:type="pct"/>
            <w:vMerge/>
            <w:shd w:val="clear" w:color="auto" w:fill="FEE4BB"/>
            <w:vAlign w:val="center"/>
          </w:tcPr>
          <w:p w:rsidR="00B21FC6" w:rsidRDefault="00B21FC6"/>
        </w:tc>
        <w:tc>
          <w:tcPr>
            <w:tcW w:w="3776" w:type="pct"/>
            <w:vAlign w:val="center"/>
          </w:tcPr>
          <w:p w:rsidR="00B21FC6" w:rsidRDefault="002268BC">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B21FC6">
        <w:trPr>
          <w:trHeight w:val="850"/>
        </w:trPr>
        <w:tc>
          <w:tcPr>
            <w:tcW w:w="1224" w:type="pct"/>
            <w:vMerge w:val="restart"/>
            <w:shd w:val="clear" w:color="auto" w:fill="FEE4BB"/>
            <w:vAlign w:val="center"/>
          </w:tcPr>
          <w:p w:rsidR="00B21FC6" w:rsidRDefault="002268BC">
            <w:pPr>
              <w:jc w:val="right"/>
              <w:rPr>
                <w:rFonts w:cs="Arial"/>
              </w:rPr>
            </w:pPr>
            <w:r>
              <w:rPr>
                <w:rFonts w:cs="Arial"/>
              </w:rPr>
              <w:t>Benefit Realisation:</w:t>
            </w:r>
          </w:p>
        </w:tc>
        <w:tc>
          <w:tcPr>
            <w:tcW w:w="3776" w:type="pct"/>
            <w:vAlign w:val="center"/>
          </w:tcPr>
          <w:p w:rsidR="00B21FC6" w:rsidRDefault="00C2282F">
            <w:pPr>
              <w:rPr>
                <w:rFonts w:cs="Arial"/>
              </w:rPr>
            </w:pPr>
            <w:r>
              <w:rPr>
                <w:rFonts w:cs="Arial"/>
              </w:rPr>
              <w:t>The identification of a robust and sustainable solution will afford the DNs with the opportunity to meet their carbon Net Zero ambitions in the event of solution implementation.</w:t>
            </w:r>
          </w:p>
        </w:tc>
      </w:tr>
      <w:tr w:rsidR="00B21FC6">
        <w:trPr>
          <w:trHeight w:val="70"/>
        </w:trPr>
        <w:tc>
          <w:tcPr>
            <w:tcW w:w="1224" w:type="pct"/>
            <w:vMerge/>
            <w:shd w:val="clear" w:color="auto" w:fill="FEE4BB"/>
            <w:vAlign w:val="center"/>
          </w:tcPr>
          <w:p w:rsidR="00B21FC6" w:rsidRDefault="00B21FC6"/>
        </w:tc>
        <w:tc>
          <w:tcPr>
            <w:tcW w:w="3776" w:type="pct"/>
            <w:vAlign w:val="center"/>
          </w:tcPr>
          <w:p w:rsidR="00B21FC6" w:rsidRDefault="002268BC">
            <w:pPr>
              <w:rPr>
                <w:rFonts w:cs="Arial"/>
              </w:rPr>
            </w:pPr>
            <w:r>
              <w:rPr>
                <w:rFonts w:cs="Arial"/>
                <w:i/>
                <w:iCs/>
                <w:color w:val="3E5AA8"/>
                <w:sz w:val="18"/>
                <w:szCs w:val="18"/>
              </w:rPr>
              <w:t>When are the benefits of the change likely to be realised?</w:t>
            </w:r>
          </w:p>
        </w:tc>
      </w:tr>
      <w:tr w:rsidR="00B21FC6">
        <w:trPr>
          <w:trHeight w:val="850"/>
        </w:trPr>
        <w:tc>
          <w:tcPr>
            <w:tcW w:w="1224" w:type="pct"/>
            <w:vMerge w:val="restart"/>
            <w:shd w:val="clear" w:color="auto" w:fill="FEE4BB"/>
            <w:vAlign w:val="center"/>
          </w:tcPr>
          <w:p w:rsidR="00B21FC6" w:rsidRDefault="002268BC">
            <w:pPr>
              <w:jc w:val="right"/>
              <w:rPr>
                <w:rFonts w:cs="Arial"/>
              </w:rPr>
            </w:pPr>
            <w:r>
              <w:rPr>
                <w:rFonts w:cs="Arial"/>
              </w:rPr>
              <w:t>Benefit Dependencies:</w:t>
            </w:r>
          </w:p>
        </w:tc>
        <w:tc>
          <w:tcPr>
            <w:tcW w:w="3776" w:type="pct"/>
            <w:vAlign w:val="center"/>
          </w:tcPr>
          <w:p w:rsidR="00B21FC6" w:rsidRDefault="00C2282F">
            <w:pPr>
              <w:rPr>
                <w:rFonts w:cs="Arial"/>
              </w:rPr>
            </w:pPr>
            <w:r>
              <w:rPr>
                <w:rFonts w:cs="Arial"/>
              </w:rPr>
              <w:t xml:space="preserve">Changes to the existing Statutory and Regulatory obligations e.g. The Thermal Energy Regulations, </w:t>
            </w:r>
            <w:r w:rsidR="0045152A">
              <w:rPr>
                <w:rFonts w:cs="Arial"/>
              </w:rPr>
              <w:t xml:space="preserve">GS(M)R, </w:t>
            </w:r>
            <w:r>
              <w:rPr>
                <w:rFonts w:cs="Arial"/>
              </w:rPr>
              <w:t xml:space="preserve">UNC. </w:t>
            </w:r>
          </w:p>
        </w:tc>
      </w:tr>
      <w:tr w:rsidR="00B21FC6">
        <w:trPr>
          <w:trHeight w:val="403"/>
        </w:trPr>
        <w:tc>
          <w:tcPr>
            <w:tcW w:w="1224" w:type="pct"/>
            <w:vMerge/>
            <w:shd w:val="clear" w:color="auto" w:fill="FEE4BB"/>
            <w:vAlign w:val="center"/>
          </w:tcPr>
          <w:p w:rsidR="00B21FC6" w:rsidRDefault="00B21FC6"/>
        </w:tc>
        <w:tc>
          <w:tcPr>
            <w:tcW w:w="3776" w:type="pct"/>
            <w:vAlign w:val="center"/>
          </w:tcPr>
          <w:p w:rsidR="00B21FC6" w:rsidRDefault="002268BC">
            <w:pPr>
              <w:rPr>
                <w:rFonts w:cs="Arial"/>
              </w:rPr>
            </w:pPr>
            <w:r>
              <w:rPr>
                <w:rFonts w:cs="Arial"/>
                <w:i/>
                <w:iCs/>
                <w:color w:val="3E5AA8"/>
                <w:sz w:val="18"/>
                <w:szCs w:val="18"/>
              </w:rPr>
              <w:t>Please detail any dependencies that would be outside the scope of the change, this could be reliance on another delivery, reliance on some other event that the projects has not got direct control of.</w:t>
            </w:r>
          </w:p>
        </w:tc>
      </w:tr>
    </w:tbl>
    <w:p w:rsidR="00B21FC6" w:rsidRDefault="002268BC">
      <w:pPr>
        <w:pStyle w:val="Heading1"/>
      </w:pPr>
      <w:r>
        <w:t xml:space="preserve">A5: Final Delivery Sub-Group (DSG) Recommendations – Removed </w:t>
      </w:r>
      <w:r>
        <w:rPr>
          <w:b w:val="0"/>
          <w:bCs w:val="0"/>
          <w:color w:val="auto"/>
          <w:sz w:val="22"/>
          <w:szCs w:val="22"/>
        </w:rPr>
        <w:t>(see Section C for DSG recommendations)</w:t>
      </w:r>
    </w:p>
    <w:p w:rsidR="00B21FC6" w:rsidRDefault="002268BC">
      <w:pPr>
        <w:pStyle w:val="Heading1"/>
      </w:pPr>
      <w:r>
        <w:t>A6: Service Lines and 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B21FC6">
        <w:trPr>
          <w:trHeight w:val="403"/>
        </w:trPr>
        <w:tc>
          <w:tcPr>
            <w:tcW w:w="1222" w:type="pct"/>
            <w:shd w:val="clear" w:color="auto" w:fill="B3EDFB"/>
            <w:vAlign w:val="center"/>
          </w:tcPr>
          <w:p w:rsidR="00B21FC6" w:rsidRDefault="002268BC">
            <w:pPr>
              <w:jc w:val="right"/>
              <w:rPr>
                <w:rFonts w:cs="Arial"/>
              </w:rPr>
            </w:pPr>
            <w:r>
              <w:rPr>
                <w:rFonts w:cs="Arial"/>
              </w:rPr>
              <w:t xml:space="preserve">Service Line(s) Impacted - New or existing </w:t>
            </w:r>
          </w:p>
        </w:tc>
        <w:tc>
          <w:tcPr>
            <w:tcW w:w="3778" w:type="pct"/>
            <w:gridSpan w:val="3"/>
            <w:vAlign w:val="center"/>
          </w:tcPr>
          <w:p w:rsidR="00B21FC6" w:rsidRDefault="002A7787">
            <w:pPr>
              <w:rPr>
                <w:rFonts w:cs="Arial"/>
              </w:rPr>
            </w:pPr>
            <w:r>
              <w:rPr>
                <w:rFonts w:cs="Arial"/>
              </w:rPr>
              <w:t>tbc</w:t>
            </w:r>
          </w:p>
        </w:tc>
      </w:tr>
      <w:tr w:rsidR="00B21FC6">
        <w:trPr>
          <w:trHeight w:val="403"/>
        </w:trPr>
        <w:tc>
          <w:tcPr>
            <w:tcW w:w="1222" w:type="pct"/>
            <w:shd w:val="clear" w:color="auto" w:fill="B3EDFB"/>
            <w:vAlign w:val="center"/>
          </w:tcPr>
          <w:p w:rsidR="00B21FC6" w:rsidRDefault="002268BC">
            <w:pPr>
              <w:jc w:val="right"/>
              <w:rPr>
                <w:rFonts w:cs="Arial"/>
              </w:rPr>
            </w:pPr>
            <w:r>
              <w:rPr>
                <w:rFonts w:cs="Arial"/>
              </w:rPr>
              <w:t>Level of Impact</w:t>
            </w:r>
          </w:p>
        </w:tc>
        <w:tc>
          <w:tcPr>
            <w:tcW w:w="3778" w:type="pct"/>
            <w:gridSpan w:val="3"/>
            <w:vAlign w:val="center"/>
          </w:tcPr>
          <w:p w:rsidR="00B21FC6" w:rsidRDefault="002268BC">
            <w:pPr>
              <w:rPr>
                <w:rFonts w:cs="Arial"/>
              </w:rPr>
            </w:pPr>
            <w:r>
              <w:rPr>
                <w:rFonts w:cs="Arial"/>
              </w:rPr>
              <w:t>Major</w:t>
            </w:r>
            <w:r w:rsidR="002A7787">
              <w:rPr>
                <w:rFonts w:cs="Arial"/>
              </w:rPr>
              <w:t xml:space="preserve"> </w:t>
            </w:r>
            <w:r w:rsidRPr="002A7787">
              <w:rPr>
                <w:rFonts w:cs="Arial"/>
                <w:strike/>
              </w:rPr>
              <w:t>/ Minor/ Unclear/ None</w:t>
            </w:r>
          </w:p>
        </w:tc>
      </w:tr>
      <w:tr w:rsidR="00B21FC6">
        <w:trPr>
          <w:trHeight w:val="403"/>
        </w:trPr>
        <w:tc>
          <w:tcPr>
            <w:tcW w:w="1222" w:type="pct"/>
            <w:shd w:val="clear" w:color="auto" w:fill="B3EDFB"/>
            <w:vAlign w:val="center"/>
          </w:tcPr>
          <w:p w:rsidR="00B21FC6" w:rsidRDefault="002268BC">
            <w:pPr>
              <w:jc w:val="right"/>
              <w:rPr>
                <w:rFonts w:cs="Arial"/>
              </w:rPr>
            </w:pPr>
            <w:r>
              <w:rPr>
                <w:rFonts w:cs="Arial"/>
              </w:rPr>
              <w:t>If None please give justification</w:t>
            </w:r>
          </w:p>
        </w:tc>
        <w:tc>
          <w:tcPr>
            <w:tcW w:w="3778" w:type="pct"/>
            <w:gridSpan w:val="3"/>
            <w:vAlign w:val="center"/>
          </w:tcPr>
          <w:p w:rsidR="00B21FC6" w:rsidRDefault="00B21FC6">
            <w:pPr>
              <w:rPr>
                <w:rFonts w:cs="Arial"/>
              </w:rPr>
            </w:pPr>
          </w:p>
        </w:tc>
      </w:tr>
      <w:tr w:rsidR="00B21FC6">
        <w:trPr>
          <w:trHeight w:val="403"/>
        </w:trPr>
        <w:tc>
          <w:tcPr>
            <w:tcW w:w="1222" w:type="pct"/>
            <w:shd w:val="clear" w:color="auto" w:fill="B3EDFB"/>
            <w:vAlign w:val="center"/>
          </w:tcPr>
          <w:p w:rsidR="00B21FC6" w:rsidRDefault="002268BC">
            <w:pPr>
              <w:jc w:val="right"/>
              <w:rPr>
                <w:rFonts w:cs="Arial"/>
              </w:rPr>
            </w:pPr>
            <w:r>
              <w:rPr>
                <w:rFonts w:cs="Arial"/>
              </w:rPr>
              <w:t xml:space="preserve">Impacts on UK Link Manual/ Data Permissions Matrix  </w:t>
            </w:r>
          </w:p>
        </w:tc>
        <w:tc>
          <w:tcPr>
            <w:tcW w:w="3778" w:type="pct"/>
            <w:gridSpan w:val="3"/>
            <w:vAlign w:val="center"/>
          </w:tcPr>
          <w:p w:rsidR="00B21FC6" w:rsidRDefault="00B21FC6">
            <w:pPr>
              <w:rPr>
                <w:rFonts w:cs="Arial"/>
              </w:rPr>
            </w:pPr>
          </w:p>
        </w:tc>
      </w:tr>
      <w:tr w:rsidR="00B21FC6">
        <w:trPr>
          <w:trHeight w:val="403"/>
        </w:trPr>
        <w:tc>
          <w:tcPr>
            <w:tcW w:w="1222" w:type="pct"/>
            <w:shd w:val="clear" w:color="auto" w:fill="B3EDFB"/>
            <w:vAlign w:val="center"/>
          </w:tcPr>
          <w:p w:rsidR="00B21FC6" w:rsidRDefault="002268BC">
            <w:pPr>
              <w:jc w:val="right"/>
              <w:rPr>
                <w:rFonts w:cs="Arial"/>
              </w:rPr>
            </w:pPr>
            <w:r>
              <w:rPr>
                <w:rFonts w:cs="Arial"/>
              </w:rPr>
              <w:t>Level of Impact</w:t>
            </w:r>
          </w:p>
        </w:tc>
        <w:tc>
          <w:tcPr>
            <w:tcW w:w="3778" w:type="pct"/>
            <w:gridSpan w:val="3"/>
            <w:vAlign w:val="center"/>
          </w:tcPr>
          <w:p w:rsidR="00B21FC6" w:rsidRDefault="002268BC">
            <w:pPr>
              <w:rPr>
                <w:rFonts w:cs="Arial"/>
              </w:rPr>
            </w:pPr>
            <w:r w:rsidRPr="002A7787">
              <w:rPr>
                <w:rFonts w:cs="Arial"/>
                <w:strike/>
              </w:rPr>
              <w:t>Major/ Minor/</w:t>
            </w:r>
            <w:r>
              <w:rPr>
                <w:rFonts w:cs="Arial"/>
              </w:rPr>
              <w:t xml:space="preserve"> Unclear/ </w:t>
            </w:r>
            <w:r w:rsidRPr="002A7787">
              <w:rPr>
                <w:rFonts w:cs="Arial"/>
                <w:strike/>
              </w:rPr>
              <w:t>None</w:t>
            </w:r>
          </w:p>
        </w:tc>
      </w:tr>
      <w:tr w:rsidR="00B21FC6">
        <w:trPr>
          <w:trHeight w:val="403"/>
        </w:trPr>
        <w:tc>
          <w:tcPr>
            <w:tcW w:w="1222" w:type="pct"/>
            <w:shd w:val="clear" w:color="auto" w:fill="B3EDFB"/>
            <w:vAlign w:val="center"/>
          </w:tcPr>
          <w:p w:rsidR="00B21FC6" w:rsidRDefault="002268BC">
            <w:pPr>
              <w:jc w:val="right"/>
              <w:rPr>
                <w:rFonts w:cs="Arial"/>
              </w:rPr>
            </w:pPr>
            <w:r>
              <w:rPr>
                <w:rFonts w:cs="Arial"/>
              </w:rPr>
              <w:t xml:space="preserve">If None please give justification </w:t>
            </w:r>
          </w:p>
        </w:tc>
        <w:tc>
          <w:tcPr>
            <w:tcW w:w="3778" w:type="pct"/>
            <w:gridSpan w:val="3"/>
            <w:vAlign w:val="center"/>
          </w:tcPr>
          <w:p w:rsidR="00B21FC6" w:rsidRDefault="00B21FC6">
            <w:pPr>
              <w:rPr>
                <w:rFonts w:cs="Arial"/>
              </w:rPr>
            </w:pPr>
          </w:p>
        </w:tc>
      </w:tr>
      <w:tr w:rsidR="00B21FC6">
        <w:trPr>
          <w:trHeight w:val="403"/>
        </w:trPr>
        <w:tc>
          <w:tcPr>
            <w:tcW w:w="1222" w:type="pct"/>
            <w:vMerge w:val="restart"/>
            <w:shd w:val="clear" w:color="auto" w:fill="B3EDFB"/>
            <w:vAlign w:val="center"/>
          </w:tcPr>
          <w:p w:rsidR="00B21FC6" w:rsidRDefault="002268BC">
            <w:pPr>
              <w:jc w:val="right"/>
              <w:rPr>
                <w:rFonts w:cs="Arial"/>
              </w:rPr>
            </w:pPr>
            <w:r>
              <w:rPr>
                <w:rFonts w:cs="Arial"/>
              </w:rPr>
              <w:t>Funding Classes</w:t>
            </w:r>
          </w:p>
          <w:p w:rsidR="00B21FC6" w:rsidRDefault="002268BC">
            <w:pPr>
              <w:jc w:val="right"/>
              <w:rPr>
                <w:rFonts w:cs="Arial"/>
              </w:rPr>
            </w:pPr>
            <w:r>
              <w:rPr>
                <w:rFonts w:cs="Arial"/>
              </w:rPr>
              <w:t>:</w:t>
            </w:r>
          </w:p>
        </w:tc>
        <w:tc>
          <w:tcPr>
            <w:tcW w:w="1911" w:type="pct"/>
            <w:shd w:val="clear" w:color="auto" w:fill="B3EDFB"/>
            <w:vAlign w:val="center"/>
          </w:tcPr>
          <w:p w:rsidR="00B21FC6" w:rsidRDefault="002268BC">
            <w:pPr>
              <w:rPr>
                <w:rFonts w:cs="Arial"/>
              </w:rPr>
            </w:pPr>
            <w:r>
              <w:rPr>
                <w:rFonts w:cs="Arial"/>
              </w:rPr>
              <w:t>Customer Classes/ Funding</w:t>
            </w:r>
          </w:p>
        </w:tc>
        <w:tc>
          <w:tcPr>
            <w:tcW w:w="840" w:type="pct"/>
            <w:shd w:val="clear" w:color="auto" w:fill="B3EDFB"/>
            <w:vAlign w:val="center"/>
          </w:tcPr>
          <w:p w:rsidR="00B21FC6" w:rsidRDefault="002268BC">
            <w:pPr>
              <w:rPr>
                <w:rFonts w:cs="Arial"/>
              </w:rPr>
            </w:pPr>
            <w:r>
              <w:rPr>
                <w:rFonts w:cs="Arial"/>
              </w:rPr>
              <w:t>Delivery of Change</w:t>
            </w:r>
          </w:p>
        </w:tc>
        <w:tc>
          <w:tcPr>
            <w:tcW w:w="1027" w:type="pct"/>
            <w:shd w:val="clear" w:color="auto" w:fill="B3EDFB"/>
            <w:vAlign w:val="center"/>
          </w:tcPr>
          <w:p w:rsidR="00B21FC6" w:rsidRDefault="002268BC">
            <w:pPr>
              <w:rPr>
                <w:rFonts w:cs="Arial"/>
              </w:rPr>
            </w:pPr>
            <w:r>
              <w:rPr>
                <w:rFonts w:cs="Arial"/>
              </w:rPr>
              <w:t xml:space="preserve">On-going Budget Amendment </w:t>
            </w:r>
          </w:p>
        </w:tc>
      </w:tr>
      <w:tr w:rsidR="00B21FC6">
        <w:trPr>
          <w:trHeight w:val="403"/>
        </w:trPr>
        <w:tc>
          <w:tcPr>
            <w:tcW w:w="1222" w:type="pct"/>
            <w:vMerge/>
            <w:shd w:val="clear" w:color="auto" w:fill="B3EDFB"/>
            <w:vAlign w:val="center"/>
          </w:tcPr>
          <w:p w:rsidR="00B21FC6" w:rsidRDefault="00B21FC6"/>
        </w:tc>
        <w:tc>
          <w:tcPr>
            <w:tcW w:w="1911" w:type="pct"/>
            <w:vAlign w:val="center"/>
          </w:tcPr>
          <w:p w:rsidR="00B21FC6" w:rsidRDefault="00C2282F">
            <w:pPr>
              <w:rPr>
                <w:rFonts w:cs="Arial"/>
              </w:rPr>
            </w:pPr>
            <w:r>
              <w:rPr>
                <w:rFonts w:cs="Arial"/>
              </w:rPr>
              <w:fldChar w:fldCharType="begin">
                <w:ffData>
                  <w:name w:val=""/>
                  <w:enabled w:val="0"/>
                  <w:calcOnExit w:val="0"/>
                  <w:checkBox>
                    <w:sizeAuto/>
                    <w:default w:val="0"/>
                  </w:checkBox>
                </w:ffData>
              </w:fldChar>
            </w:r>
            <w:r>
              <w:rPr>
                <w:rFonts w:cs="Arial"/>
              </w:rPr>
              <w:instrText xml:space="preserve"> FORMCHECKBOX </w:instrText>
            </w:r>
            <w:r w:rsidR="0093392E">
              <w:rPr>
                <w:rFonts w:cs="Arial"/>
              </w:rPr>
            </w:r>
            <w:r w:rsidR="0093392E">
              <w:rPr>
                <w:rFonts w:cs="Arial"/>
              </w:rPr>
              <w:fldChar w:fldCharType="separate"/>
            </w:r>
            <w:r>
              <w:rPr>
                <w:rFonts w:cs="Arial"/>
              </w:rPr>
              <w:fldChar w:fldCharType="end"/>
            </w:r>
            <w:r w:rsidR="002268BC">
              <w:rPr>
                <w:rFonts w:cs="Arial"/>
              </w:rPr>
              <w:t xml:space="preserve"> Shipper</w:t>
            </w:r>
          </w:p>
        </w:tc>
        <w:tc>
          <w:tcPr>
            <w:tcW w:w="840" w:type="pct"/>
            <w:vAlign w:val="center"/>
          </w:tcPr>
          <w:p w:rsidR="00B21FC6" w:rsidRDefault="002268BC">
            <w:pPr>
              <w:rPr>
                <w:rFonts w:cs="Arial"/>
              </w:rPr>
            </w:pPr>
            <w:r>
              <w:rPr>
                <w:rFonts w:cs="Arial"/>
              </w:rPr>
              <w:t>XX %</w:t>
            </w:r>
          </w:p>
        </w:tc>
        <w:tc>
          <w:tcPr>
            <w:tcW w:w="1027" w:type="pct"/>
            <w:vAlign w:val="center"/>
          </w:tcPr>
          <w:p w:rsidR="00B21FC6" w:rsidRDefault="002268BC">
            <w:pPr>
              <w:rPr>
                <w:rFonts w:cs="Arial"/>
              </w:rPr>
            </w:pPr>
            <w:r>
              <w:rPr>
                <w:rFonts w:cs="Arial"/>
              </w:rPr>
              <w:t>XX %</w:t>
            </w:r>
          </w:p>
        </w:tc>
      </w:tr>
      <w:tr w:rsidR="00B21FC6">
        <w:trPr>
          <w:trHeight w:val="403"/>
        </w:trPr>
        <w:tc>
          <w:tcPr>
            <w:tcW w:w="1222" w:type="pct"/>
            <w:vMerge/>
            <w:shd w:val="clear" w:color="auto" w:fill="B3EDFB"/>
            <w:vAlign w:val="center"/>
          </w:tcPr>
          <w:p w:rsidR="00B21FC6" w:rsidRDefault="00B21FC6"/>
        </w:tc>
        <w:tc>
          <w:tcPr>
            <w:tcW w:w="1911" w:type="pct"/>
            <w:vAlign w:val="center"/>
          </w:tcPr>
          <w:p w:rsidR="00B21FC6" w:rsidRDefault="00C2282F">
            <w:pPr>
              <w:rPr>
                <w:rFonts w:cs="Arial"/>
              </w:rPr>
            </w:pPr>
            <w:r>
              <w:rPr>
                <w:rFonts w:cs="Arial"/>
              </w:rPr>
              <w:fldChar w:fldCharType="begin">
                <w:ffData>
                  <w:name w:val=""/>
                  <w:enabled w:val="0"/>
                  <w:calcOnExit w:val="0"/>
                  <w:checkBox>
                    <w:sizeAuto/>
                    <w:default w:val="0"/>
                  </w:checkBox>
                </w:ffData>
              </w:fldChar>
            </w:r>
            <w:r>
              <w:rPr>
                <w:rFonts w:cs="Arial"/>
              </w:rPr>
              <w:instrText xml:space="preserve"> FORMCHECKBOX </w:instrText>
            </w:r>
            <w:r w:rsidR="0093392E">
              <w:rPr>
                <w:rFonts w:cs="Arial"/>
              </w:rPr>
            </w:r>
            <w:r w:rsidR="0093392E">
              <w:rPr>
                <w:rFonts w:cs="Arial"/>
              </w:rPr>
              <w:fldChar w:fldCharType="separate"/>
            </w:r>
            <w:r>
              <w:rPr>
                <w:rFonts w:cs="Arial"/>
              </w:rPr>
              <w:fldChar w:fldCharType="end"/>
            </w:r>
            <w:r w:rsidR="002268BC">
              <w:rPr>
                <w:rFonts w:cs="Arial"/>
              </w:rPr>
              <w:t xml:space="preserve"> National Grid Transmission</w:t>
            </w:r>
          </w:p>
        </w:tc>
        <w:tc>
          <w:tcPr>
            <w:tcW w:w="840" w:type="pct"/>
            <w:vAlign w:val="center"/>
          </w:tcPr>
          <w:p w:rsidR="00B21FC6" w:rsidRDefault="002268BC">
            <w:pPr>
              <w:rPr>
                <w:rFonts w:cs="Arial"/>
              </w:rPr>
            </w:pPr>
            <w:r>
              <w:rPr>
                <w:rFonts w:cs="Arial"/>
              </w:rPr>
              <w:t>XX %</w:t>
            </w:r>
          </w:p>
        </w:tc>
        <w:tc>
          <w:tcPr>
            <w:tcW w:w="1027" w:type="pct"/>
            <w:vAlign w:val="center"/>
          </w:tcPr>
          <w:p w:rsidR="00B21FC6" w:rsidRDefault="002268BC">
            <w:pPr>
              <w:rPr>
                <w:rFonts w:cs="Arial"/>
              </w:rPr>
            </w:pPr>
            <w:r>
              <w:rPr>
                <w:rFonts w:cs="Arial"/>
              </w:rPr>
              <w:t>XX %</w:t>
            </w:r>
          </w:p>
        </w:tc>
      </w:tr>
      <w:tr w:rsidR="00B21FC6">
        <w:trPr>
          <w:trHeight w:val="403"/>
        </w:trPr>
        <w:tc>
          <w:tcPr>
            <w:tcW w:w="1222" w:type="pct"/>
            <w:vMerge/>
            <w:shd w:val="clear" w:color="auto" w:fill="B3EDFB"/>
            <w:vAlign w:val="center"/>
          </w:tcPr>
          <w:p w:rsidR="00B21FC6" w:rsidRDefault="00B21FC6"/>
        </w:tc>
        <w:tc>
          <w:tcPr>
            <w:tcW w:w="1911" w:type="pct"/>
            <w:vAlign w:val="center"/>
          </w:tcPr>
          <w:p w:rsidR="00B21FC6" w:rsidRDefault="002A7787">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sidR="0093392E">
              <w:rPr>
                <w:rFonts w:cs="Arial"/>
              </w:rPr>
            </w:r>
            <w:r w:rsidR="0093392E">
              <w:rPr>
                <w:rFonts w:cs="Arial"/>
              </w:rPr>
              <w:fldChar w:fldCharType="separate"/>
            </w:r>
            <w:r>
              <w:rPr>
                <w:rFonts w:cs="Arial"/>
              </w:rPr>
              <w:fldChar w:fldCharType="end"/>
            </w:r>
            <w:r w:rsidR="002268BC">
              <w:rPr>
                <w:rFonts w:cs="Arial"/>
              </w:rPr>
              <w:t xml:space="preserve"> Distribution Network Operator</w:t>
            </w:r>
          </w:p>
        </w:tc>
        <w:tc>
          <w:tcPr>
            <w:tcW w:w="840" w:type="pct"/>
            <w:vAlign w:val="center"/>
          </w:tcPr>
          <w:p w:rsidR="00B21FC6" w:rsidRDefault="002268BC">
            <w:pPr>
              <w:rPr>
                <w:rFonts w:cs="Arial"/>
              </w:rPr>
            </w:pPr>
            <w:r>
              <w:rPr>
                <w:rFonts w:cs="Arial"/>
              </w:rPr>
              <w:t>XX %</w:t>
            </w:r>
          </w:p>
        </w:tc>
        <w:tc>
          <w:tcPr>
            <w:tcW w:w="1027" w:type="pct"/>
            <w:vAlign w:val="center"/>
          </w:tcPr>
          <w:p w:rsidR="00B21FC6" w:rsidRDefault="002268BC">
            <w:pPr>
              <w:rPr>
                <w:rFonts w:cs="Arial"/>
              </w:rPr>
            </w:pPr>
            <w:r>
              <w:rPr>
                <w:rFonts w:cs="Arial"/>
              </w:rPr>
              <w:t>XX %</w:t>
            </w:r>
          </w:p>
        </w:tc>
      </w:tr>
      <w:tr w:rsidR="00B21FC6">
        <w:trPr>
          <w:trHeight w:val="403"/>
        </w:trPr>
        <w:tc>
          <w:tcPr>
            <w:tcW w:w="1222" w:type="pct"/>
            <w:vMerge/>
            <w:shd w:val="clear" w:color="auto" w:fill="B3EDFB"/>
            <w:vAlign w:val="center"/>
          </w:tcPr>
          <w:p w:rsidR="00B21FC6" w:rsidRDefault="00B21FC6"/>
        </w:tc>
        <w:tc>
          <w:tcPr>
            <w:tcW w:w="1911"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840" w:type="pct"/>
            <w:vAlign w:val="center"/>
          </w:tcPr>
          <w:p w:rsidR="00B21FC6" w:rsidRDefault="002268BC">
            <w:pPr>
              <w:rPr>
                <w:rFonts w:cs="Arial"/>
              </w:rPr>
            </w:pPr>
            <w:r>
              <w:rPr>
                <w:rFonts w:cs="Arial"/>
              </w:rPr>
              <w:t>XX %</w:t>
            </w:r>
          </w:p>
        </w:tc>
        <w:tc>
          <w:tcPr>
            <w:tcW w:w="1027" w:type="pct"/>
            <w:vAlign w:val="center"/>
          </w:tcPr>
          <w:p w:rsidR="00B21FC6" w:rsidRDefault="002268BC">
            <w:pPr>
              <w:rPr>
                <w:rFonts w:cs="Arial"/>
              </w:rPr>
            </w:pPr>
            <w:r>
              <w:rPr>
                <w:rFonts w:cs="Arial"/>
              </w:rPr>
              <w:t>XX %</w:t>
            </w:r>
          </w:p>
        </w:tc>
      </w:tr>
      <w:tr w:rsidR="00B21FC6">
        <w:trPr>
          <w:trHeight w:val="403"/>
        </w:trPr>
        <w:tc>
          <w:tcPr>
            <w:tcW w:w="1222" w:type="pct"/>
            <w:vMerge/>
            <w:shd w:val="clear" w:color="auto" w:fill="B3EDFB"/>
            <w:vAlign w:val="center"/>
          </w:tcPr>
          <w:p w:rsidR="00B21FC6" w:rsidRDefault="00B21FC6"/>
        </w:tc>
        <w:tc>
          <w:tcPr>
            <w:tcW w:w="1911"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&lt;please specify&gt;</w:t>
            </w:r>
          </w:p>
        </w:tc>
        <w:tc>
          <w:tcPr>
            <w:tcW w:w="840" w:type="pct"/>
            <w:vAlign w:val="center"/>
          </w:tcPr>
          <w:p w:rsidR="00B21FC6" w:rsidRDefault="002268BC">
            <w:pPr>
              <w:rPr>
                <w:rFonts w:cs="Arial"/>
              </w:rPr>
            </w:pPr>
            <w:r>
              <w:rPr>
                <w:rFonts w:cs="Arial"/>
              </w:rPr>
              <w:t>XX %</w:t>
            </w:r>
          </w:p>
        </w:tc>
        <w:tc>
          <w:tcPr>
            <w:tcW w:w="1027" w:type="pct"/>
            <w:vAlign w:val="center"/>
          </w:tcPr>
          <w:p w:rsidR="00B21FC6" w:rsidRDefault="002268BC">
            <w:pPr>
              <w:rPr>
                <w:rFonts w:cs="Arial"/>
              </w:rPr>
            </w:pPr>
            <w:r>
              <w:rPr>
                <w:rFonts w:cs="Arial"/>
              </w:rPr>
              <w:t>XX %</w:t>
            </w:r>
          </w:p>
        </w:tc>
      </w:tr>
      <w:tr w:rsidR="00B21FC6">
        <w:trPr>
          <w:trHeight w:val="403"/>
        </w:trPr>
        <w:tc>
          <w:tcPr>
            <w:tcW w:w="1222" w:type="pct"/>
            <w:shd w:val="clear" w:color="auto" w:fill="B3EDFB"/>
            <w:vAlign w:val="center"/>
          </w:tcPr>
          <w:p w:rsidR="00B21FC6" w:rsidRDefault="002268BC">
            <w:pPr>
              <w:jc w:val="right"/>
              <w:rPr>
                <w:rFonts w:cs="Arial"/>
              </w:rPr>
            </w:pPr>
            <w:r>
              <w:rPr>
                <w:rFonts w:cs="Arial"/>
              </w:rPr>
              <w:t>ROM or funding details:</w:t>
            </w:r>
          </w:p>
        </w:tc>
        <w:tc>
          <w:tcPr>
            <w:tcW w:w="3778" w:type="pct"/>
            <w:gridSpan w:val="3"/>
            <w:vAlign w:val="center"/>
          </w:tcPr>
          <w:p w:rsidR="00B21FC6" w:rsidRDefault="002A7787">
            <w:pPr>
              <w:rPr>
                <w:rFonts w:cs="Arial"/>
              </w:rPr>
            </w:pPr>
            <w:r>
              <w:rPr>
                <w:rFonts w:cs="Arial"/>
              </w:rPr>
              <w:t>To be funded through DSC budget investment lines</w:t>
            </w:r>
          </w:p>
        </w:tc>
      </w:tr>
      <w:tr w:rsidR="00B21FC6">
        <w:trPr>
          <w:trHeight w:val="403"/>
        </w:trPr>
        <w:tc>
          <w:tcPr>
            <w:tcW w:w="1222" w:type="pct"/>
            <w:shd w:val="clear" w:color="auto" w:fill="B3EDFB"/>
            <w:vAlign w:val="center"/>
          </w:tcPr>
          <w:p w:rsidR="00B21FC6" w:rsidRDefault="002268BC">
            <w:pPr>
              <w:jc w:val="right"/>
              <w:rPr>
                <w:rFonts w:cs="Arial"/>
              </w:rPr>
            </w:pPr>
            <w:r>
              <w:rPr>
                <w:rFonts w:cs="Arial"/>
              </w:rPr>
              <w:t>Funding Comments:</w:t>
            </w:r>
          </w:p>
        </w:tc>
        <w:tc>
          <w:tcPr>
            <w:tcW w:w="3778" w:type="pct"/>
            <w:gridSpan w:val="3"/>
            <w:vAlign w:val="center"/>
          </w:tcPr>
          <w:p w:rsidR="00B21FC6" w:rsidRDefault="00B21FC6">
            <w:pPr>
              <w:rPr>
                <w:rFonts w:cs="Arial"/>
              </w:rPr>
            </w:pPr>
          </w:p>
        </w:tc>
      </w:tr>
    </w:tbl>
    <w:p w:rsidR="00B21FC6" w:rsidRDefault="002268BC">
      <w:pPr>
        <w:pStyle w:val="Heading1"/>
      </w:pPr>
      <w:r>
        <w:t>A7: 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B21FC6">
        <w:trPr>
          <w:trHeight w:val="403"/>
        </w:trPr>
        <w:tc>
          <w:tcPr>
            <w:tcW w:w="1224" w:type="pct"/>
            <w:shd w:val="clear" w:color="auto" w:fill="B3EDFB"/>
            <w:vAlign w:val="center"/>
          </w:tcPr>
          <w:p w:rsidR="00B21FC6" w:rsidRDefault="002268BC">
            <w:pPr>
              <w:jc w:val="right"/>
              <w:rPr>
                <w:rFonts w:cs="Arial"/>
              </w:rPr>
            </w:pPr>
            <w:r>
              <w:rPr>
                <w:rFonts w:cs="Arial"/>
              </w:rPr>
              <w:t>Change Status:</w:t>
            </w:r>
          </w:p>
        </w:tc>
        <w:tc>
          <w:tcPr>
            <w:tcW w:w="1258"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gridSpan w:val="2"/>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B21FC6">
        <w:trPr>
          <w:trHeight w:val="403"/>
        </w:trPr>
        <w:tc>
          <w:tcPr>
            <w:tcW w:w="1224" w:type="pct"/>
            <w:vMerge w:val="restart"/>
            <w:shd w:val="clear" w:color="auto" w:fill="B3EDFB"/>
            <w:vAlign w:val="center"/>
          </w:tcPr>
          <w:p w:rsidR="00B21FC6" w:rsidRDefault="002268BC">
            <w:pPr>
              <w:jc w:val="right"/>
              <w:rPr>
                <w:rFonts w:cs="Arial"/>
              </w:rPr>
            </w:pPr>
            <w:r>
              <w:rPr>
                <w:rFonts w:cs="Arial"/>
              </w:rPr>
              <w:t>Industry Consultation:</w:t>
            </w:r>
          </w:p>
        </w:tc>
        <w:tc>
          <w:tcPr>
            <w:tcW w:w="1888" w:type="pct"/>
            <w:gridSpan w:val="2"/>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B21FC6">
        <w:trPr>
          <w:trHeight w:val="403"/>
        </w:trPr>
        <w:tc>
          <w:tcPr>
            <w:tcW w:w="1224" w:type="pct"/>
            <w:vMerge/>
            <w:shd w:val="clear" w:color="auto" w:fill="B3EDFB"/>
            <w:vAlign w:val="center"/>
          </w:tcPr>
          <w:p w:rsidR="00B21FC6" w:rsidRDefault="00B21FC6"/>
        </w:tc>
        <w:tc>
          <w:tcPr>
            <w:tcW w:w="1888" w:type="pct"/>
            <w:gridSpan w:val="2"/>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gridSpan w:val="2"/>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B21FC6">
        <w:trPr>
          <w:trHeight w:val="403"/>
        </w:trPr>
        <w:tc>
          <w:tcPr>
            <w:tcW w:w="1224" w:type="pct"/>
            <w:shd w:val="clear" w:color="auto" w:fill="B3EDFB"/>
            <w:vAlign w:val="center"/>
          </w:tcPr>
          <w:p w:rsidR="00B21FC6" w:rsidRDefault="002268BC">
            <w:pPr>
              <w:jc w:val="right"/>
              <w:rPr>
                <w:rFonts w:cs="Arial"/>
              </w:rPr>
            </w:pPr>
            <w:r>
              <w:rPr>
                <w:rFonts w:cs="Arial"/>
              </w:rPr>
              <w:t>Expected date of receipt for responses (to Xoserve)</w:t>
            </w:r>
          </w:p>
        </w:tc>
        <w:tc>
          <w:tcPr>
            <w:tcW w:w="3776" w:type="pct"/>
            <w:gridSpan w:val="4"/>
            <w:vAlign w:val="center"/>
          </w:tcPr>
          <w:p w:rsidR="00B21FC6" w:rsidRDefault="002268BC">
            <w:pPr>
              <w:rPr>
                <w:rFonts w:cs="Arial"/>
              </w:rPr>
            </w:pPr>
            <w:r>
              <w:rPr>
                <w:rFonts w:cs="Arial"/>
              </w:rPr>
              <w:t>XX/XX/XXXX</w:t>
            </w:r>
          </w:p>
        </w:tc>
      </w:tr>
    </w:tbl>
    <w:p w:rsidR="00B21FC6" w:rsidRDefault="00B21FC6"/>
    <w:tbl>
      <w:tblPr>
        <w:tblStyle w:val="TableGrid"/>
        <w:tblW w:w="5018" w:type="pct"/>
        <w:tblInd w:w="-34" w:type="dxa"/>
        <w:tblLayout w:type="fixed"/>
        <w:tblLook w:val="04A0" w:firstRow="1" w:lastRow="0" w:firstColumn="1" w:lastColumn="0" w:noHBand="0" w:noVBand="1"/>
      </w:tblPr>
      <w:tblGrid>
        <w:gridCol w:w="2271"/>
        <w:gridCol w:w="3502"/>
        <w:gridCol w:w="3502"/>
      </w:tblGrid>
      <w:tr w:rsidR="00B21FC6">
        <w:trPr>
          <w:trHeight w:val="403"/>
        </w:trPr>
        <w:tc>
          <w:tcPr>
            <w:tcW w:w="1224" w:type="pct"/>
            <w:shd w:val="clear" w:color="auto" w:fill="B3EDFB"/>
            <w:vAlign w:val="center"/>
          </w:tcPr>
          <w:p w:rsidR="00B21FC6" w:rsidRDefault="002268BC">
            <w:pPr>
              <w:jc w:val="right"/>
              <w:rPr>
                <w:rFonts w:cs="Arial"/>
              </w:rPr>
            </w:pPr>
            <w:r>
              <w:rPr>
                <w:rFonts w:cs="Arial"/>
              </w:rPr>
              <w:t>DSC Consultation Issue:</w:t>
            </w:r>
          </w:p>
        </w:tc>
        <w:tc>
          <w:tcPr>
            <w:tcW w:w="1888"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1888"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B21FC6">
        <w:trPr>
          <w:trHeight w:val="403"/>
        </w:trPr>
        <w:tc>
          <w:tcPr>
            <w:tcW w:w="1224" w:type="pct"/>
            <w:shd w:val="clear" w:color="auto" w:fill="B3EDFB"/>
            <w:vAlign w:val="center"/>
          </w:tcPr>
          <w:p w:rsidR="00B21FC6" w:rsidRDefault="002268BC">
            <w:pPr>
              <w:jc w:val="right"/>
              <w:rPr>
                <w:rFonts w:cs="Arial"/>
              </w:rPr>
            </w:pPr>
            <w:r>
              <w:rPr>
                <w:rFonts w:cs="Arial"/>
              </w:rPr>
              <w:t>Date Issued:</w:t>
            </w:r>
          </w:p>
        </w:tc>
        <w:tc>
          <w:tcPr>
            <w:tcW w:w="3776" w:type="pct"/>
            <w:gridSpan w:val="2"/>
            <w:vAlign w:val="center"/>
          </w:tcPr>
          <w:p w:rsidR="00B21FC6" w:rsidRDefault="002268BC">
            <w:pPr>
              <w:rPr>
                <w:rFonts w:cs="Arial"/>
              </w:rPr>
            </w:pPr>
            <w:r>
              <w:rPr>
                <w:rStyle w:val="PlaceholderText"/>
              </w:rPr>
              <w:t>Click here to enter a date.</w:t>
            </w:r>
          </w:p>
        </w:tc>
      </w:tr>
      <w:tr w:rsidR="00B21FC6">
        <w:trPr>
          <w:trHeight w:val="403"/>
        </w:trPr>
        <w:tc>
          <w:tcPr>
            <w:tcW w:w="1224" w:type="pct"/>
            <w:shd w:val="clear" w:color="auto" w:fill="B3EDFB"/>
            <w:vAlign w:val="center"/>
          </w:tcPr>
          <w:p w:rsidR="00B21FC6" w:rsidRDefault="002268BC">
            <w:pPr>
              <w:jc w:val="right"/>
              <w:rPr>
                <w:rFonts w:cs="Arial"/>
              </w:rPr>
            </w:pPr>
            <w:r>
              <w:rPr>
                <w:rFonts w:cs="Arial"/>
              </w:rPr>
              <w:t>Comms Ref(s):</w:t>
            </w:r>
          </w:p>
        </w:tc>
        <w:tc>
          <w:tcPr>
            <w:tcW w:w="3776" w:type="pct"/>
            <w:gridSpan w:val="2"/>
            <w:vAlign w:val="center"/>
          </w:tcPr>
          <w:p w:rsidR="00B21FC6" w:rsidRDefault="00B21FC6">
            <w:pPr>
              <w:rPr>
                <w:rFonts w:cs="Arial"/>
              </w:rPr>
            </w:pPr>
          </w:p>
        </w:tc>
      </w:tr>
      <w:tr w:rsidR="00B21FC6">
        <w:trPr>
          <w:trHeight w:val="403"/>
        </w:trPr>
        <w:tc>
          <w:tcPr>
            <w:tcW w:w="1224" w:type="pct"/>
            <w:shd w:val="clear" w:color="auto" w:fill="B3EDFB"/>
            <w:vAlign w:val="center"/>
          </w:tcPr>
          <w:p w:rsidR="00B21FC6" w:rsidRDefault="002268BC">
            <w:pPr>
              <w:jc w:val="right"/>
              <w:rPr>
                <w:rFonts w:cs="Arial"/>
              </w:rPr>
            </w:pPr>
            <w:r>
              <w:rPr>
                <w:rFonts w:cs="Arial"/>
              </w:rPr>
              <w:t>Number of Responses:</w:t>
            </w:r>
          </w:p>
        </w:tc>
        <w:tc>
          <w:tcPr>
            <w:tcW w:w="3776" w:type="pct"/>
            <w:gridSpan w:val="2"/>
            <w:vAlign w:val="center"/>
          </w:tcPr>
          <w:p w:rsidR="00B21FC6" w:rsidRDefault="00B21FC6">
            <w:pPr>
              <w:rPr>
                <w:rFonts w:cs="Arial"/>
              </w:rPr>
            </w:pPr>
          </w:p>
        </w:tc>
      </w:tr>
    </w:tbl>
    <w:p w:rsidR="00B21FC6" w:rsidRDefault="00B21FC6"/>
    <w:p w:rsidR="00B21FC6" w:rsidRDefault="002268BC">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B21FC6">
        <w:trPr>
          <w:trHeight w:val="403"/>
        </w:trPr>
        <w:tc>
          <w:tcPr>
            <w:tcW w:w="1224" w:type="pct"/>
            <w:vMerge w:val="restart"/>
            <w:shd w:val="clear" w:color="auto" w:fill="B3EDFB"/>
            <w:vAlign w:val="center"/>
          </w:tcPr>
          <w:p w:rsidR="00B21FC6" w:rsidRDefault="002268BC">
            <w:pPr>
              <w:jc w:val="right"/>
              <w:rPr>
                <w:rFonts w:cs="Arial"/>
              </w:rPr>
            </w:pPr>
            <w:r>
              <w:rPr>
                <w:rFonts w:cs="Arial"/>
              </w:rPr>
              <w:t>Solution Voting:</w:t>
            </w:r>
          </w:p>
        </w:tc>
        <w:tc>
          <w:tcPr>
            <w:tcW w:w="2215" w:type="pct"/>
            <w:gridSpan w:val="3"/>
            <w:vAlign w:val="center"/>
          </w:tcPr>
          <w:p w:rsidR="00B21FC6" w:rsidRDefault="00C2282F">
            <w:pPr>
              <w:rPr>
                <w:rFonts w:cs="Arial"/>
              </w:rPr>
            </w:pPr>
            <w:r>
              <w:rPr>
                <w:rFonts w:cs="Arial"/>
              </w:rPr>
              <w:fldChar w:fldCharType="begin">
                <w:ffData>
                  <w:name w:val=""/>
                  <w:enabled w:val="0"/>
                  <w:calcOnExit w:val="0"/>
                  <w:checkBox>
                    <w:sizeAuto/>
                    <w:default w:val="0"/>
                  </w:checkBox>
                </w:ffData>
              </w:fldChar>
            </w:r>
            <w:r>
              <w:rPr>
                <w:rFonts w:cs="Arial"/>
              </w:rPr>
              <w:instrText xml:space="preserve"> FORMCHECKBOX </w:instrText>
            </w:r>
            <w:r w:rsidR="0093392E">
              <w:rPr>
                <w:rFonts w:cs="Arial"/>
              </w:rPr>
            </w:r>
            <w:r w:rsidR="0093392E">
              <w:rPr>
                <w:rFonts w:cs="Arial"/>
              </w:rPr>
              <w:fldChar w:fldCharType="separate"/>
            </w:r>
            <w:r>
              <w:rPr>
                <w:rFonts w:cs="Arial"/>
              </w:rPr>
              <w:fldChar w:fldCharType="end"/>
            </w:r>
            <w:r w:rsidR="002268BC">
              <w:rPr>
                <w:rFonts w:cs="Arial"/>
              </w:rPr>
              <w:t xml:space="preserve"> Shipper</w:t>
            </w:r>
          </w:p>
        </w:tc>
        <w:tc>
          <w:tcPr>
            <w:tcW w:w="1561" w:type="pct"/>
            <w:vAlign w:val="center"/>
          </w:tcPr>
          <w:p w:rsidR="00B21FC6" w:rsidRDefault="002268BC">
            <w:pPr>
              <w:rPr>
                <w:rFonts w:cs="Arial"/>
              </w:rPr>
            </w:pPr>
            <w:r>
              <w:rPr>
                <w:rStyle w:val="PlaceholderText"/>
              </w:rPr>
              <w:t>Please select.</w:t>
            </w:r>
          </w:p>
        </w:tc>
      </w:tr>
      <w:tr w:rsidR="00B21FC6">
        <w:trPr>
          <w:trHeight w:val="403"/>
        </w:trPr>
        <w:tc>
          <w:tcPr>
            <w:tcW w:w="1224" w:type="pct"/>
            <w:vMerge/>
            <w:shd w:val="clear" w:color="auto" w:fill="B3EDFB"/>
            <w:vAlign w:val="center"/>
          </w:tcPr>
          <w:p w:rsidR="00B21FC6" w:rsidRDefault="00B21FC6"/>
        </w:tc>
        <w:tc>
          <w:tcPr>
            <w:tcW w:w="2215" w:type="pct"/>
            <w:gridSpan w:val="3"/>
            <w:vAlign w:val="center"/>
          </w:tcPr>
          <w:p w:rsidR="00B21FC6" w:rsidRDefault="00C2282F">
            <w:pPr>
              <w:rPr>
                <w:rFonts w:cs="Arial"/>
              </w:rPr>
            </w:pPr>
            <w:r>
              <w:rPr>
                <w:rFonts w:cs="Arial"/>
              </w:rPr>
              <w:fldChar w:fldCharType="begin">
                <w:ffData>
                  <w:name w:val=""/>
                  <w:enabled w:val="0"/>
                  <w:calcOnExit w:val="0"/>
                  <w:checkBox>
                    <w:sizeAuto/>
                    <w:default w:val="0"/>
                  </w:checkBox>
                </w:ffData>
              </w:fldChar>
            </w:r>
            <w:r>
              <w:rPr>
                <w:rFonts w:cs="Arial"/>
              </w:rPr>
              <w:instrText xml:space="preserve"> FORMCHECKBOX </w:instrText>
            </w:r>
            <w:r w:rsidR="0093392E">
              <w:rPr>
                <w:rFonts w:cs="Arial"/>
              </w:rPr>
            </w:r>
            <w:r w:rsidR="0093392E">
              <w:rPr>
                <w:rFonts w:cs="Arial"/>
              </w:rPr>
              <w:fldChar w:fldCharType="separate"/>
            </w:r>
            <w:r>
              <w:rPr>
                <w:rFonts w:cs="Arial"/>
              </w:rPr>
              <w:fldChar w:fldCharType="end"/>
            </w:r>
            <w:r w:rsidR="002268BC">
              <w:rPr>
                <w:rFonts w:cs="Arial"/>
              </w:rPr>
              <w:t xml:space="preserve"> National Grid Transmission</w:t>
            </w:r>
          </w:p>
        </w:tc>
        <w:tc>
          <w:tcPr>
            <w:tcW w:w="1561" w:type="pct"/>
            <w:vAlign w:val="center"/>
          </w:tcPr>
          <w:p w:rsidR="00B21FC6" w:rsidRDefault="002268BC">
            <w:pPr>
              <w:rPr>
                <w:rFonts w:cs="Arial"/>
              </w:rPr>
            </w:pPr>
            <w:r>
              <w:rPr>
                <w:rStyle w:val="PlaceholderText"/>
              </w:rPr>
              <w:t>Please select.</w:t>
            </w:r>
          </w:p>
        </w:tc>
      </w:tr>
      <w:tr w:rsidR="00B21FC6">
        <w:trPr>
          <w:trHeight w:val="403"/>
        </w:trPr>
        <w:tc>
          <w:tcPr>
            <w:tcW w:w="1224" w:type="pct"/>
            <w:vMerge/>
            <w:shd w:val="clear" w:color="auto" w:fill="B3EDFB"/>
            <w:vAlign w:val="center"/>
          </w:tcPr>
          <w:p w:rsidR="00B21FC6" w:rsidRDefault="00B21FC6"/>
        </w:tc>
        <w:tc>
          <w:tcPr>
            <w:tcW w:w="2215" w:type="pct"/>
            <w:gridSpan w:val="3"/>
            <w:vAlign w:val="center"/>
          </w:tcPr>
          <w:p w:rsidR="00B21FC6" w:rsidRDefault="002A7787">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sidR="0093392E">
              <w:rPr>
                <w:rFonts w:cs="Arial"/>
              </w:rPr>
            </w:r>
            <w:r w:rsidR="0093392E">
              <w:rPr>
                <w:rFonts w:cs="Arial"/>
              </w:rPr>
              <w:fldChar w:fldCharType="separate"/>
            </w:r>
            <w:r>
              <w:rPr>
                <w:rFonts w:cs="Arial"/>
              </w:rPr>
              <w:fldChar w:fldCharType="end"/>
            </w:r>
            <w:r w:rsidR="002268BC">
              <w:rPr>
                <w:rFonts w:cs="Arial"/>
              </w:rPr>
              <w:t xml:space="preserve"> Distribution Network Operator</w:t>
            </w:r>
          </w:p>
        </w:tc>
        <w:tc>
          <w:tcPr>
            <w:tcW w:w="1561" w:type="pct"/>
            <w:vAlign w:val="center"/>
          </w:tcPr>
          <w:p w:rsidR="00B21FC6" w:rsidRDefault="002268BC">
            <w:pPr>
              <w:rPr>
                <w:rFonts w:cs="Arial"/>
              </w:rPr>
            </w:pPr>
            <w:r>
              <w:rPr>
                <w:rStyle w:val="PlaceholderText"/>
              </w:rPr>
              <w:t>Please select.</w:t>
            </w:r>
          </w:p>
        </w:tc>
      </w:tr>
      <w:tr w:rsidR="00B21FC6">
        <w:trPr>
          <w:trHeight w:val="403"/>
        </w:trPr>
        <w:tc>
          <w:tcPr>
            <w:tcW w:w="1224" w:type="pct"/>
            <w:vMerge/>
            <w:shd w:val="clear" w:color="auto" w:fill="B3EDFB"/>
            <w:vAlign w:val="center"/>
          </w:tcPr>
          <w:p w:rsidR="00B21FC6" w:rsidRDefault="00B21FC6"/>
        </w:tc>
        <w:tc>
          <w:tcPr>
            <w:tcW w:w="2215" w:type="pct"/>
            <w:gridSpan w:val="3"/>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rsidR="00B21FC6" w:rsidRDefault="002268BC">
            <w:pPr>
              <w:rPr>
                <w:rFonts w:cs="Arial"/>
              </w:rPr>
            </w:pPr>
            <w:r>
              <w:rPr>
                <w:rStyle w:val="PlaceholderText"/>
              </w:rPr>
              <w:t>Please select.</w:t>
            </w:r>
          </w:p>
        </w:tc>
      </w:tr>
      <w:tr w:rsidR="00B21FC6">
        <w:trPr>
          <w:trHeight w:val="403"/>
        </w:trPr>
        <w:tc>
          <w:tcPr>
            <w:tcW w:w="1224" w:type="pct"/>
            <w:shd w:val="clear" w:color="auto" w:fill="B3EDFB"/>
            <w:vAlign w:val="center"/>
          </w:tcPr>
          <w:p w:rsidR="00B21FC6" w:rsidRDefault="002268BC">
            <w:pPr>
              <w:jc w:val="right"/>
              <w:rPr>
                <w:rFonts w:cs="Arial"/>
              </w:rPr>
            </w:pPr>
            <w:r>
              <w:rPr>
                <w:rFonts w:cs="Arial"/>
              </w:rPr>
              <w:t>Meeting Date:</w:t>
            </w:r>
          </w:p>
        </w:tc>
        <w:tc>
          <w:tcPr>
            <w:tcW w:w="3776" w:type="pct"/>
            <w:gridSpan w:val="4"/>
            <w:vAlign w:val="center"/>
          </w:tcPr>
          <w:p w:rsidR="00B21FC6" w:rsidRDefault="002268BC">
            <w:pPr>
              <w:rPr>
                <w:rFonts w:cs="Arial"/>
              </w:rPr>
            </w:pPr>
            <w:r>
              <w:rPr>
                <w:rStyle w:val="PlaceholderText"/>
              </w:rPr>
              <w:t>Click here to enter a date.</w:t>
            </w:r>
          </w:p>
        </w:tc>
      </w:tr>
      <w:tr w:rsidR="00B21FC6">
        <w:trPr>
          <w:trHeight w:val="403"/>
        </w:trPr>
        <w:tc>
          <w:tcPr>
            <w:tcW w:w="1224" w:type="pct"/>
            <w:shd w:val="clear" w:color="auto" w:fill="B3EDFB"/>
            <w:vAlign w:val="center"/>
          </w:tcPr>
          <w:p w:rsidR="00B21FC6" w:rsidRDefault="002268BC">
            <w:pPr>
              <w:jc w:val="right"/>
              <w:rPr>
                <w:rFonts w:cs="Arial"/>
              </w:rPr>
            </w:pPr>
            <w:r>
              <w:rPr>
                <w:rFonts w:cs="Arial"/>
              </w:rPr>
              <w:t>Release Date:</w:t>
            </w:r>
          </w:p>
        </w:tc>
        <w:tc>
          <w:tcPr>
            <w:tcW w:w="3776" w:type="pct"/>
            <w:gridSpan w:val="4"/>
            <w:vAlign w:val="center"/>
          </w:tcPr>
          <w:p w:rsidR="00B21FC6" w:rsidRDefault="002268BC">
            <w:pPr>
              <w:rPr>
                <w:rFonts w:cs="Arial"/>
              </w:rPr>
            </w:pPr>
            <w:r>
              <w:rPr>
                <w:rFonts w:cs="Arial"/>
              </w:rPr>
              <w:t>Release: Feb / Jun / Nov XX or Adhoc DD/MM/YYYY or NA</w:t>
            </w:r>
          </w:p>
        </w:tc>
      </w:tr>
      <w:tr w:rsidR="00B21FC6">
        <w:trPr>
          <w:trHeight w:val="403"/>
        </w:trPr>
        <w:tc>
          <w:tcPr>
            <w:tcW w:w="1224" w:type="pct"/>
            <w:shd w:val="clear" w:color="auto" w:fill="B3EDFB"/>
            <w:vAlign w:val="center"/>
          </w:tcPr>
          <w:p w:rsidR="00B21FC6" w:rsidRDefault="002268BC">
            <w:pPr>
              <w:jc w:val="right"/>
              <w:rPr>
                <w:rFonts w:cs="Arial"/>
              </w:rPr>
            </w:pPr>
            <w:r>
              <w:rPr>
                <w:rFonts w:cs="Arial"/>
              </w:rPr>
              <w:t>Overall Outcome:</w:t>
            </w:r>
          </w:p>
        </w:tc>
        <w:tc>
          <w:tcPr>
            <w:tcW w:w="686"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rsidR="00B21FC6" w:rsidRDefault="002268B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rsidR="00B21FC6" w:rsidRDefault="002268BC">
            <w:pPr>
              <w:rPr>
                <w:rFonts w:cs="Arial"/>
              </w:rPr>
            </w:pPr>
            <w:r>
              <w:rPr>
                <w:rFonts w:cs="Arial"/>
              </w:rPr>
              <w:t>If [Yes] please specify &lt;Release&gt;</w:t>
            </w:r>
          </w:p>
        </w:tc>
      </w:tr>
    </w:tbl>
    <w:p w:rsidR="00B21FC6" w:rsidRDefault="00B21FC6"/>
    <w:p w:rsidR="00B21FC6" w:rsidRDefault="002268BC">
      <w:r>
        <w:t xml:space="preserve">Please send the completed forms to: </w:t>
      </w:r>
      <w:hyperlink r:id="rId8">
        <w:r>
          <w:rPr>
            <w:rStyle w:val="Hyperlink"/>
          </w:rPr>
          <w:t>box.xoserve.portfoliooffice@xoserve.com</w:t>
        </w:r>
      </w:hyperlink>
      <w:r>
        <w:t xml:space="preserve"> </w:t>
      </w:r>
    </w:p>
    <w:p w:rsidR="00B21FC6" w:rsidRDefault="002268BC">
      <w:r>
        <w:br w:type="page"/>
      </w:r>
    </w:p>
    <w:p w:rsidR="00B21FC6" w:rsidRDefault="002268BC">
      <w:pPr>
        <w:pStyle w:val="Title"/>
      </w:pPr>
      <w:r>
        <w:lastRenderedPageBreak/>
        <w:t>Version Control</w:t>
      </w:r>
    </w:p>
    <w:p w:rsidR="00B21FC6" w:rsidRDefault="002268B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B21FC6">
        <w:trPr>
          <w:trHeight w:val="403"/>
        </w:trPr>
        <w:tc>
          <w:tcPr>
            <w:tcW w:w="596" w:type="pct"/>
            <w:shd w:val="clear" w:color="auto" w:fill="B3EDFB"/>
            <w:vAlign w:val="center"/>
          </w:tcPr>
          <w:p w:rsidR="00B21FC6" w:rsidRDefault="002268BC">
            <w:pPr>
              <w:rPr>
                <w:rFonts w:cs="Arial"/>
              </w:rPr>
            </w:pPr>
            <w:r>
              <w:rPr>
                <w:rFonts w:cs="Arial"/>
              </w:rPr>
              <w:t>Version</w:t>
            </w:r>
          </w:p>
        </w:tc>
        <w:tc>
          <w:tcPr>
            <w:tcW w:w="766" w:type="pct"/>
            <w:shd w:val="clear" w:color="auto" w:fill="B3EDFB"/>
            <w:vAlign w:val="center"/>
          </w:tcPr>
          <w:p w:rsidR="00B21FC6" w:rsidRDefault="002268BC">
            <w:pPr>
              <w:rPr>
                <w:rFonts w:cs="Arial"/>
              </w:rPr>
            </w:pPr>
            <w:r>
              <w:rPr>
                <w:rFonts w:cs="Arial"/>
              </w:rPr>
              <w:t>Status</w:t>
            </w:r>
          </w:p>
        </w:tc>
        <w:tc>
          <w:tcPr>
            <w:tcW w:w="767" w:type="pct"/>
            <w:shd w:val="clear" w:color="auto" w:fill="B3EDFB"/>
            <w:vAlign w:val="center"/>
          </w:tcPr>
          <w:p w:rsidR="00B21FC6" w:rsidRDefault="002268BC">
            <w:pPr>
              <w:rPr>
                <w:rFonts w:cs="Arial"/>
              </w:rPr>
            </w:pPr>
            <w:r>
              <w:rPr>
                <w:rFonts w:cs="Arial"/>
              </w:rPr>
              <w:t>Date</w:t>
            </w:r>
          </w:p>
        </w:tc>
        <w:tc>
          <w:tcPr>
            <w:tcW w:w="921" w:type="pct"/>
            <w:shd w:val="clear" w:color="auto" w:fill="B3EDFB"/>
            <w:vAlign w:val="center"/>
          </w:tcPr>
          <w:p w:rsidR="00B21FC6" w:rsidRDefault="002268BC">
            <w:pPr>
              <w:rPr>
                <w:rFonts w:cs="Arial"/>
              </w:rPr>
            </w:pPr>
            <w:r>
              <w:rPr>
                <w:rFonts w:cs="Arial"/>
              </w:rPr>
              <w:t>Author(s)</w:t>
            </w:r>
          </w:p>
        </w:tc>
        <w:tc>
          <w:tcPr>
            <w:tcW w:w="1950" w:type="pct"/>
            <w:shd w:val="clear" w:color="auto" w:fill="B3EDFB"/>
            <w:vAlign w:val="center"/>
          </w:tcPr>
          <w:p w:rsidR="00B21FC6" w:rsidRDefault="002268BC">
            <w:pPr>
              <w:rPr>
                <w:rFonts w:cs="Arial"/>
              </w:rPr>
            </w:pPr>
            <w:r>
              <w:t>Remarks</w:t>
            </w:r>
          </w:p>
        </w:tc>
      </w:tr>
      <w:tr w:rsidR="00B21FC6">
        <w:trPr>
          <w:trHeight w:val="403"/>
        </w:trPr>
        <w:tc>
          <w:tcPr>
            <w:tcW w:w="596" w:type="pct"/>
            <w:shd w:val="clear" w:color="auto" w:fill="FFFFFF"/>
            <w:vAlign w:val="center"/>
          </w:tcPr>
          <w:p w:rsidR="00B21FC6" w:rsidRDefault="00C2282F">
            <w:pPr>
              <w:rPr>
                <w:rFonts w:cs="Arial"/>
              </w:rPr>
            </w:pPr>
            <w:r>
              <w:rPr>
                <w:rFonts w:cs="Arial"/>
              </w:rPr>
              <w:t>1.1</w:t>
            </w:r>
          </w:p>
        </w:tc>
        <w:tc>
          <w:tcPr>
            <w:tcW w:w="766" w:type="pct"/>
            <w:shd w:val="clear" w:color="auto" w:fill="FFFFFF"/>
            <w:vAlign w:val="center"/>
          </w:tcPr>
          <w:p w:rsidR="00B21FC6" w:rsidRDefault="00C2282F">
            <w:pPr>
              <w:rPr>
                <w:rFonts w:cs="Arial"/>
              </w:rPr>
            </w:pPr>
            <w:r>
              <w:rPr>
                <w:rFonts w:cs="Arial"/>
              </w:rPr>
              <w:t>Updated</w:t>
            </w:r>
          </w:p>
        </w:tc>
        <w:tc>
          <w:tcPr>
            <w:tcW w:w="767" w:type="pct"/>
            <w:shd w:val="clear" w:color="auto" w:fill="FFFFFF"/>
            <w:vAlign w:val="center"/>
          </w:tcPr>
          <w:p w:rsidR="00B21FC6" w:rsidRDefault="00C2282F">
            <w:pPr>
              <w:rPr>
                <w:rFonts w:cs="Arial"/>
              </w:rPr>
            </w:pPr>
            <w:r>
              <w:rPr>
                <w:rFonts w:cs="Arial"/>
              </w:rPr>
              <w:t>22/12/20</w:t>
            </w:r>
          </w:p>
        </w:tc>
        <w:tc>
          <w:tcPr>
            <w:tcW w:w="921" w:type="pct"/>
            <w:shd w:val="clear" w:color="auto" w:fill="FFFFFF"/>
            <w:vAlign w:val="center"/>
          </w:tcPr>
          <w:p w:rsidR="00B21FC6" w:rsidRDefault="00C2282F">
            <w:pPr>
              <w:rPr>
                <w:rFonts w:cs="Arial"/>
              </w:rPr>
            </w:pPr>
            <w:r>
              <w:rPr>
                <w:rFonts w:cs="Arial"/>
              </w:rPr>
              <w:t>Steve Pownall</w:t>
            </w:r>
          </w:p>
        </w:tc>
        <w:tc>
          <w:tcPr>
            <w:tcW w:w="1950" w:type="pct"/>
            <w:shd w:val="clear" w:color="auto" w:fill="FFFFFF"/>
            <w:vAlign w:val="center"/>
          </w:tcPr>
          <w:p w:rsidR="00B21FC6" w:rsidRDefault="00C2282F">
            <w:pPr>
              <w:rPr>
                <w:rFonts w:cs="Arial"/>
              </w:rPr>
            </w:pPr>
            <w:r>
              <w:rPr>
                <w:rFonts w:cs="Arial"/>
              </w:rPr>
              <w:t>redrafted</w:t>
            </w:r>
          </w:p>
        </w:tc>
      </w:tr>
    </w:tbl>
    <w:p w:rsidR="00B21FC6" w:rsidRDefault="002268B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B21FC6">
        <w:trPr>
          <w:trHeight w:val="403"/>
        </w:trPr>
        <w:tc>
          <w:tcPr>
            <w:tcW w:w="596" w:type="pct"/>
            <w:shd w:val="clear" w:color="auto" w:fill="B3EDFB"/>
            <w:vAlign w:val="center"/>
          </w:tcPr>
          <w:p w:rsidR="00B21FC6" w:rsidRDefault="002268BC">
            <w:pPr>
              <w:rPr>
                <w:rFonts w:cs="Arial"/>
              </w:rPr>
            </w:pPr>
            <w:r>
              <w:rPr>
                <w:rFonts w:cs="Arial"/>
              </w:rPr>
              <w:t>Version</w:t>
            </w:r>
          </w:p>
        </w:tc>
        <w:tc>
          <w:tcPr>
            <w:tcW w:w="766" w:type="pct"/>
            <w:shd w:val="clear" w:color="auto" w:fill="B3EDFB"/>
            <w:vAlign w:val="center"/>
          </w:tcPr>
          <w:p w:rsidR="00B21FC6" w:rsidRDefault="002268BC">
            <w:pPr>
              <w:rPr>
                <w:rFonts w:cs="Arial"/>
              </w:rPr>
            </w:pPr>
            <w:r>
              <w:rPr>
                <w:rFonts w:cs="Arial"/>
              </w:rPr>
              <w:t>Status</w:t>
            </w:r>
          </w:p>
        </w:tc>
        <w:tc>
          <w:tcPr>
            <w:tcW w:w="767" w:type="pct"/>
            <w:shd w:val="clear" w:color="auto" w:fill="B3EDFB"/>
            <w:vAlign w:val="center"/>
          </w:tcPr>
          <w:p w:rsidR="00B21FC6" w:rsidRDefault="002268BC">
            <w:pPr>
              <w:rPr>
                <w:rFonts w:cs="Arial"/>
              </w:rPr>
            </w:pPr>
            <w:r>
              <w:rPr>
                <w:rFonts w:cs="Arial"/>
              </w:rPr>
              <w:t>Date</w:t>
            </w:r>
          </w:p>
        </w:tc>
        <w:tc>
          <w:tcPr>
            <w:tcW w:w="921" w:type="pct"/>
            <w:shd w:val="clear" w:color="auto" w:fill="B3EDFB"/>
            <w:vAlign w:val="center"/>
          </w:tcPr>
          <w:p w:rsidR="00B21FC6" w:rsidRDefault="002268BC">
            <w:pPr>
              <w:rPr>
                <w:rFonts w:cs="Arial"/>
              </w:rPr>
            </w:pPr>
            <w:r>
              <w:rPr>
                <w:rFonts w:cs="Arial"/>
              </w:rPr>
              <w:t>Author(s)</w:t>
            </w:r>
          </w:p>
        </w:tc>
        <w:tc>
          <w:tcPr>
            <w:tcW w:w="1950" w:type="pct"/>
            <w:shd w:val="clear" w:color="auto" w:fill="B3EDFB"/>
            <w:vAlign w:val="center"/>
          </w:tcPr>
          <w:p w:rsidR="00B21FC6" w:rsidRDefault="002268BC">
            <w:pPr>
              <w:rPr>
                <w:rFonts w:cs="Arial"/>
              </w:rPr>
            </w:pPr>
            <w:r>
              <w:t>Remarks</w:t>
            </w:r>
          </w:p>
        </w:tc>
      </w:tr>
      <w:tr w:rsidR="00B21FC6">
        <w:trPr>
          <w:trHeight w:val="403"/>
        </w:trPr>
        <w:tc>
          <w:tcPr>
            <w:tcW w:w="596" w:type="pct"/>
            <w:shd w:val="clear" w:color="auto" w:fill="FFFFFF"/>
            <w:vAlign w:val="center"/>
          </w:tcPr>
          <w:p w:rsidR="00B21FC6" w:rsidRPr="00BB470F" w:rsidRDefault="002268BC">
            <w:pPr>
              <w:rPr>
                <w:rFonts w:cs="Arial"/>
                <w:sz w:val="20"/>
                <w:szCs w:val="20"/>
              </w:rPr>
            </w:pPr>
            <w:r w:rsidRPr="00BB470F">
              <w:rPr>
                <w:rFonts w:cs="Arial"/>
                <w:sz w:val="20"/>
                <w:szCs w:val="20"/>
              </w:rPr>
              <w:t>3.0</w:t>
            </w:r>
          </w:p>
        </w:tc>
        <w:tc>
          <w:tcPr>
            <w:tcW w:w="766" w:type="pct"/>
            <w:shd w:val="clear" w:color="auto" w:fill="FFFFFF"/>
            <w:vAlign w:val="center"/>
          </w:tcPr>
          <w:p w:rsidR="00B21FC6" w:rsidRPr="00BB470F" w:rsidRDefault="002268BC">
            <w:pPr>
              <w:rPr>
                <w:rFonts w:cs="Arial"/>
                <w:sz w:val="20"/>
                <w:szCs w:val="20"/>
              </w:rPr>
            </w:pPr>
            <w:r w:rsidRPr="00BB470F">
              <w:rPr>
                <w:rFonts w:cs="Arial"/>
                <w:sz w:val="20"/>
                <w:szCs w:val="20"/>
              </w:rPr>
              <w:t>Superseded</w:t>
            </w:r>
          </w:p>
        </w:tc>
        <w:tc>
          <w:tcPr>
            <w:tcW w:w="767" w:type="pct"/>
            <w:shd w:val="clear" w:color="auto" w:fill="FFFFFF"/>
            <w:vAlign w:val="center"/>
          </w:tcPr>
          <w:p w:rsidR="00B21FC6" w:rsidRPr="00BB470F" w:rsidRDefault="002268BC">
            <w:pPr>
              <w:rPr>
                <w:rFonts w:cs="Arial"/>
                <w:sz w:val="20"/>
                <w:szCs w:val="20"/>
              </w:rPr>
            </w:pPr>
            <w:r w:rsidRPr="00BB470F">
              <w:rPr>
                <w:rFonts w:cs="Arial"/>
                <w:sz w:val="20"/>
                <w:szCs w:val="20"/>
              </w:rPr>
              <w:t>17/07/2018</w:t>
            </w:r>
          </w:p>
        </w:tc>
        <w:tc>
          <w:tcPr>
            <w:tcW w:w="921" w:type="pct"/>
            <w:shd w:val="clear" w:color="auto" w:fill="FFFFFF"/>
            <w:vAlign w:val="center"/>
          </w:tcPr>
          <w:p w:rsidR="00B21FC6" w:rsidRPr="00BB470F" w:rsidRDefault="002268BC">
            <w:pPr>
              <w:rPr>
                <w:rFonts w:cs="Arial"/>
                <w:sz w:val="20"/>
                <w:szCs w:val="20"/>
              </w:rPr>
            </w:pPr>
            <w:r w:rsidRPr="00BB470F">
              <w:rPr>
                <w:rFonts w:cs="Arial"/>
                <w:sz w:val="20"/>
                <w:szCs w:val="20"/>
              </w:rPr>
              <w:t>Emma Smith</w:t>
            </w:r>
          </w:p>
        </w:tc>
        <w:tc>
          <w:tcPr>
            <w:tcW w:w="1950" w:type="pct"/>
            <w:shd w:val="clear" w:color="auto" w:fill="FFFFFF"/>
            <w:vAlign w:val="center"/>
          </w:tcPr>
          <w:p w:rsidR="00B21FC6" w:rsidRPr="00BB470F" w:rsidRDefault="002268BC">
            <w:pPr>
              <w:rPr>
                <w:rFonts w:cs="Arial"/>
                <w:sz w:val="20"/>
                <w:szCs w:val="20"/>
              </w:rPr>
            </w:pPr>
            <w:r w:rsidRPr="00BB470F">
              <w:rPr>
                <w:rFonts w:cs="Arial"/>
                <w:sz w:val="20"/>
                <w:szCs w:val="20"/>
              </w:rPr>
              <w:t>Template approved at ChMC on 11th July 2018</w:t>
            </w:r>
          </w:p>
        </w:tc>
      </w:tr>
      <w:tr w:rsidR="00B21FC6">
        <w:trPr>
          <w:trHeight w:val="403"/>
        </w:trPr>
        <w:tc>
          <w:tcPr>
            <w:tcW w:w="596" w:type="pct"/>
            <w:shd w:val="clear" w:color="auto" w:fill="FFFFFF"/>
            <w:vAlign w:val="center"/>
          </w:tcPr>
          <w:p w:rsidR="00B21FC6" w:rsidRPr="00BB470F" w:rsidRDefault="002268BC">
            <w:pPr>
              <w:rPr>
                <w:rFonts w:cs="Arial"/>
                <w:sz w:val="20"/>
                <w:szCs w:val="20"/>
              </w:rPr>
            </w:pPr>
            <w:r w:rsidRPr="00BB470F">
              <w:rPr>
                <w:rFonts w:cs="Arial"/>
                <w:sz w:val="20"/>
                <w:szCs w:val="20"/>
              </w:rPr>
              <w:t>4.0</w:t>
            </w:r>
          </w:p>
        </w:tc>
        <w:tc>
          <w:tcPr>
            <w:tcW w:w="766" w:type="pct"/>
            <w:shd w:val="clear" w:color="auto" w:fill="FFFFFF"/>
            <w:vAlign w:val="center"/>
          </w:tcPr>
          <w:p w:rsidR="00B21FC6" w:rsidRPr="00BB470F" w:rsidRDefault="002268BC">
            <w:pPr>
              <w:rPr>
                <w:rFonts w:cs="Arial"/>
                <w:sz w:val="20"/>
                <w:szCs w:val="20"/>
              </w:rPr>
            </w:pPr>
            <w:r w:rsidRPr="00BB470F">
              <w:rPr>
                <w:rFonts w:cs="Arial"/>
                <w:sz w:val="20"/>
                <w:szCs w:val="20"/>
              </w:rPr>
              <w:t>Superseded</w:t>
            </w:r>
          </w:p>
        </w:tc>
        <w:tc>
          <w:tcPr>
            <w:tcW w:w="767" w:type="pct"/>
            <w:shd w:val="clear" w:color="auto" w:fill="FFFFFF"/>
            <w:vAlign w:val="center"/>
          </w:tcPr>
          <w:p w:rsidR="00B21FC6" w:rsidRPr="00BB470F" w:rsidRDefault="002268BC">
            <w:pPr>
              <w:rPr>
                <w:rFonts w:cs="Arial"/>
                <w:sz w:val="20"/>
                <w:szCs w:val="20"/>
              </w:rPr>
            </w:pPr>
            <w:r w:rsidRPr="00BB470F">
              <w:rPr>
                <w:rFonts w:cs="Arial"/>
                <w:sz w:val="20"/>
                <w:szCs w:val="20"/>
              </w:rPr>
              <w:t>07/09/2018</w:t>
            </w:r>
          </w:p>
        </w:tc>
        <w:tc>
          <w:tcPr>
            <w:tcW w:w="921" w:type="pct"/>
            <w:shd w:val="clear" w:color="auto" w:fill="FFFFFF"/>
            <w:vAlign w:val="center"/>
          </w:tcPr>
          <w:p w:rsidR="00B21FC6" w:rsidRPr="00BB470F" w:rsidRDefault="002268BC">
            <w:pPr>
              <w:rPr>
                <w:rFonts w:cs="Arial"/>
                <w:sz w:val="20"/>
                <w:szCs w:val="20"/>
              </w:rPr>
            </w:pPr>
            <w:r w:rsidRPr="00BB470F">
              <w:rPr>
                <w:rFonts w:cs="Arial"/>
                <w:sz w:val="20"/>
                <w:szCs w:val="20"/>
              </w:rPr>
              <w:t>Emma Smith</w:t>
            </w:r>
          </w:p>
        </w:tc>
        <w:tc>
          <w:tcPr>
            <w:tcW w:w="1950" w:type="pct"/>
            <w:shd w:val="clear" w:color="auto" w:fill="FFFFFF"/>
            <w:vAlign w:val="center"/>
          </w:tcPr>
          <w:p w:rsidR="00B21FC6" w:rsidRPr="00BB470F" w:rsidRDefault="002268BC">
            <w:pPr>
              <w:rPr>
                <w:rFonts w:cs="Arial"/>
                <w:sz w:val="20"/>
                <w:szCs w:val="20"/>
              </w:rPr>
            </w:pPr>
            <w:r w:rsidRPr="00BB470F">
              <w:rPr>
                <w:rFonts w:cs="Arial"/>
                <w:sz w:val="20"/>
                <w:szCs w:val="20"/>
              </w:rPr>
              <w:t>Minor wording amendments and additional customer group impact within Appendix 1</w:t>
            </w:r>
          </w:p>
        </w:tc>
      </w:tr>
      <w:tr w:rsidR="00B21FC6">
        <w:trPr>
          <w:trHeight w:val="403"/>
        </w:trPr>
        <w:tc>
          <w:tcPr>
            <w:tcW w:w="596" w:type="pct"/>
            <w:shd w:val="clear" w:color="auto" w:fill="FFFFFF"/>
            <w:vAlign w:val="center"/>
          </w:tcPr>
          <w:p w:rsidR="00B21FC6" w:rsidRPr="00BB470F" w:rsidRDefault="002268BC">
            <w:pPr>
              <w:rPr>
                <w:rFonts w:cs="Arial"/>
                <w:sz w:val="20"/>
                <w:szCs w:val="20"/>
              </w:rPr>
            </w:pPr>
            <w:r w:rsidRPr="00BB470F">
              <w:rPr>
                <w:rFonts w:cs="Arial"/>
                <w:sz w:val="20"/>
                <w:szCs w:val="20"/>
              </w:rPr>
              <w:t>5.0</w:t>
            </w:r>
          </w:p>
        </w:tc>
        <w:tc>
          <w:tcPr>
            <w:tcW w:w="766" w:type="pct"/>
            <w:shd w:val="clear" w:color="auto" w:fill="FFFFFF"/>
            <w:vAlign w:val="center"/>
          </w:tcPr>
          <w:p w:rsidR="00B21FC6" w:rsidRPr="00BB470F" w:rsidRDefault="002268BC">
            <w:pPr>
              <w:rPr>
                <w:rFonts w:cs="Arial"/>
                <w:sz w:val="20"/>
                <w:szCs w:val="20"/>
              </w:rPr>
            </w:pPr>
            <w:r w:rsidRPr="00BB470F">
              <w:rPr>
                <w:rFonts w:cs="Arial"/>
                <w:sz w:val="20"/>
                <w:szCs w:val="20"/>
              </w:rPr>
              <w:t>Superseded</w:t>
            </w:r>
          </w:p>
        </w:tc>
        <w:tc>
          <w:tcPr>
            <w:tcW w:w="767" w:type="pct"/>
            <w:shd w:val="clear" w:color="auto" w:fill="FFFFFF"/>
            <w:vAlign w:val="center"/>
          </w:tcPr>
          <w:p w:rsidR="00B21FC6" w:rsidRPr="00BB470F" w:rsidRDefault="002268BC">
            <w:pPr>
              <w:rPr>
                <w:rFonts w:cs="Arial"/>
                <w:sz w:val="20"/>
                <w:szCs w:val="20"/>
              </w:rPr>
            </w:pPr>
            <w:r w:rsidRPr="00BB470F">
              <w:rPr>
                <w:rFonts w:cs="Arial"/>
                <w:sz w:val="20"/>
                <w:szCs w:val="20"/>
              </w:rPr>
              <w:t>10/12/2018</w:t>
            </w:r>
          </w:p>
        </w:tc>
        <w:tc>
          <w:tcPr>
            <w:tcW w:w="921" w:type="pct"/>
            <w:shd w:val="clear" w:color="auto" w:fill="FFFFFF"/>
            <w:vAlign w:val="center"/>
          </w:tcPr>
          <w:p w:rsidR="00B21FC6" w:rsidRPr="00BB470F" w:rsidRDefault="002268BC">
            <w:pPr>
              <w:rPr>
                <w:rFonts w:cs="Arial"/>
                <w:sz w:val="20"/>
                <w:szCs w:val="20"/>
              </w:rPr>
            </w:pPr>
            <w:r w:rsidRPr="00BB470F">
              <w:rPr>
                <w:rFonts w:cs="Arial"/>
                <w:sz w:val="20"/>
                <w:szCs w:val="20"/>
              </w:rPr>
              <w:t>Heather Spensley</w:t>
            </w:r>
          </w:p>
        </w:tc>
        <w:tc>
          <w:tcPr>
            <w:tcW w:w="1950" w:type="pct"/>
            <w:shd w:val="clear" w:color="auto" w:fill="FFFFFF"/>
            <w:vAlign w:val="center"/>
          </w:tcPr>
          <w:p w:rsidR="00B21FC6" w:rsidRPr="00BB470F" w:rsidRDefault="002268BC">
            <w:pPr>
              <w:rPr>
                <w:rFonts w:cs="Arial"/>
                <w:sz w:val="20"/>
                <w:szCs w:val="20"/>
              </w:rPr>
            </w:pPr>
            <w:r w:rsidRPr="00BB470F">
              <w:rPr>
                <w:rFonts w:cs="Arial"/>
                <w:sz w:val="20"/>
                <w:szCs w:val="20"/>
              </w:rPr>
              <w:t>Template moved to new Word template as part of Corporate Identity changes.</w:t>
            </w:r>
          </w:p>
        </w:tc>
      </w:tr>
      <w:tr w:rsidR="00B21FC6">
        <w:trPr>
          <w:trHeight w:val="403"/>
        </w:trPr>
        <w:tc>
          <w:tcPr>
            <w:tcW w:w="596" w:type="pct"/>
            <w:shd w:val="clear" w:color="auto" w:fill="FFFFFF"/>
            <w:vAlign w:val="center"/>
          </w:tcPr>
          <w:p w:rsidR="00B21FC6" w:rsidRPr="00BB470F" w:rsidRDefault="002268BC">
            <w:pPr>
              <w:rPr>
                <w:rFonts w:cs="Arial"/>
                <w:sz w:val="20"/>
                <w:szCs w:val="20"/>
              </w:rPr>
            </w:pPr>
            <w:r w:rsidRPr="00BB470F">
              <w:rPr>
                <w:rFonts w:cs="Arial"/>
                <w:sz w:val="20"/>
                <w:szCs w:val="20"/>
              </w:rPr>
              <w:t>6.0</w:t>
            </w:r>
          </w:p>
        </w:tc>
        <w:tc>
          <w:tcPr>
            <w:tcW w:w="766" w:type="pct"/>
            <w:shd w:val="clear" w:color="auto" w:fill="FFFFFF"/>
            <w:vAlign w:val="center"/>
          </w:tcPr>
          <w:p w:rsidR="00B21FC6" w:rsidRPr="00BB470F" w:rsidRDefault="002268BC">
            <w:pPr>
              <w:rPr>
                <w:rFonts w:cs="Arial"/>
                <w:sz w:val="20"/>
                <w:szCs w:val="20"/>
              </w:rPr>
            </w:pPr>
            <w:r w:rsidRPr="00BB470F">
              <w:rPr>
                <w:rFonts w:cs="Arial"/>
                <w:sz w:val="20"/>
                <w:szCs w:val="20"/>
              </w:rPr>
              <w:t>Approved</w:t>
            </w:r>
          </w:p>
        </w:tc>
        <w:tc>
          <w:tcPr>
            <w:tcW w:w="767" w:type="pct"/>
            <w:shd w:val="clear" w:color="auto" w:fill="FFFFFF"/>
            <w:vAlign w:val="center"/>
          </w:tcPr>
          <w:p w:rsidR="00B21FC6" w:rsidRPr="00BB470F" w:rsidRDefault="002268BC">
            <w:pPr>
              <w:rPr>
                <w:rFonts w:cs="Arial"/>
                <w:sz w:val="20"/>
                <w:szCs w:val="20"/>
              </w:rPr>
            </w:pPr>
            <w:r w:rsidRPr="00BB470F">
              <w:rPr>
                <w:rFonts w:cs="Arial"/>
                <w:sz w:val="20"/>
                <w:szCs w:val="20"/>
              </w:rPr>
              <w:t>12/12/2018</w:t>
            </w:r>
          </w:p>
        </w:tc>
        <w:tc>
          <w:tcPr>
            <w:tcW w:w="921" w:type="pct"/>
            <w:shd w:val="clear" w:color="auto" w:fill="FFFFFF"/>
            <w:vAlign w:val="center"/>
          </w:tcPr>
          <w:p w:rsidR="00B21FC6" w:rsidRPr="00BB470F" w:rsidRDefault="002268BC">
            <w:pPr>
              <w:rPr>
                <w:rFonts w:cs="Arial"/>
                <w:sz w:val="20"/>
                <w:szCs w:val="20"/>
              </w:rPr>
            </w:pPr>
            <w:r w:rsidRPr="00BB470F">
              <w:rPr>
                <w:rFonts w:cs="Arial"/>
                <w:sz w:val="20"/>
                <w:szCs w:val="20"/>
              </w:rPr>
              <w:t>Simon Harris</w:t>
            </w:r>
          </w:p>
        </w:tc>
        <w:tc>
          <w:tcPr>
            <w:tcW w:w="1950" w:type="pct"/>
            <w:shd w:val="clear" w:color="auto" w:fill="FFFFFF"/>
            <w:vAlign w:val="center"/>
          </w:tcPr>
          <w:p w:rsidR="00B21FC6" w:rsidRPr="00BB470F" w:rsidRDefault="002268BC">
            <w:pPr>
              <w:rPr>
                <w:rFonts w:cs="Arial"/>
                <w:sz w:val="20"/>
                <w:szCs w:val="20"/>
              </w:rPr>
            </w:pPr>
            <w:r w:rsidRPr="00BB470F">
              <w:rPr>
                <w:rFonts w:cs="Arial"/>
                <w:sz w:val="20"/>
                <w:szCs w:val="20"/>
              </w:rPr>
              <w:t>Cosmetic changes made. Approved at ChMC on the 12</w:t>
            </w:r>
            <w:r w:rsidRPr="00BB470F">
              <w:rPr>
                <w:rFonts w:cs="Arial"/>
                <w:sz w:val="20"/>
                <w:szCs w:val="20"/>
                <w:vertAlign w:val="superscript"/>
              </w:rPr>
              <w:t>th</w:t>
            </w:r>
            <w:r w:rsidRPr="00BB470F">
              <w:rPr>
                <w:rFonts w:cs="Arial"/>
                <w:sz w:val="20"/>
                <w:szCs w:val="20"/>
              </w:rPr>
              <w:t xml:space="preserve"> December 2018.</w:t>
            </w:r>
          </w:p>
        </w:tc>
      </w:tr>
      <w:tr w:rsidR="00B21FC6">
        <w:trPr>
          <w:trHeight w:val="403"/>
        </w:trPr>
        <w:tc>
          <w:tcPr>
            <w:tcW w:w="596" w:type="pct"/>
            <w:shd w:val="clear" w:color="auto" w:fill="FFFFFF"/>
            <w:vAlign w:val="center"/>
          </w:tcPr>
          <w:p w:rsidR="00B21FC6" w:rsidRPr="00BB470F" w:rsidRDefault="002268BC">
            <w:pPr>
              <w:rPr>
                <w:rFonts w:cs="Arial"/>
                <w:sz w:val="20"/>
                <w:szCs w:val="20"/>
              </w:rPr>
            </w:pPr>
            <w:r w:rsidRPr="00BB470F">
              <w:rPr>
                <w:rFonts w:cs="Arial"/>
                <w:sz w:val="20"/>
                <w:szCs w:val="20"/>
              </w:rPr>
              <w:t>6.1</w:t>
            </w:r>
          </w:p>
        </w:tc>
        <w:tc>
          <w:tcPr>
            <w:tcW w:w="766" w:type="pct"/>
            <w:shd w:val="clear" w:color="auto" w:fill="FFFFFF"/>
            <w:vAlign w:val="center"/>
          </w:tcPr>
          <w:p w:rsidR="00B21FC6" w:rsidRPr="00BB470F" w:rsidRDefault="002268BC">
            <w:pPr>
              <w:rPr>
                <w:rFonts w:cs="Arial"/>
                <w:sz w:val="20"/>
                <w:szCs w:val="20"/>
              </w:rPr>
            </w:pPr>
            <w:r w:rsidRPr="00BB470F">
              <w:rPr>
                <w:rFonts w:cs="Arial"/>
                <w:sz w:val="20"/>
                <w:szCs w:val="20"/>
              </w:rPr>
              <w:t>In Draft</w:t>
            </w:r>
          </w:p>
        </w:tc>
        <w:tc>
          <w:tcPr>
            <w:tcW w:w="767" w:type="pct"/>
            <w:shd w:val="clear" w:color="auto" w:fill="FFFFFF"/>
            <w:vAlign w:val="center"/>
          </w:tcPr>
          <w:p w:rsidR="00B21FC6" w:rsidRPr="00BB470F" w:rsidRDefault="002268BC">
            <w:pPr>
              <w:rPr>
                <w:rFonts w:cs="Arial"/>
                <w:sz w:val="20"/>
                <w:szCs w:val="20"/>
              </w:rPr>
            </w:pPr>
            <w:r w:rsidRPr="00BB470F">
              <w:rPr>
                <w:rFonts w:cs="Arial"/>
                <w:sz w:val="20"/>
                <w:szCs w:val="20"/>
              </w:rPr>
              <w:t>26/03/2019</w:t>
            </w:r>
          </w:p>
        </w:tc>
        <w:tc>
          <w:tcPr>
            <w:tcW w:w="921" w:type="pct"/>
            <w:shd w:val="clear" w:color="auto" w:fill="FFFFFF"/>
            <w:vAlign w:val="center"/>
          </w:tcPr>
          <w:p w:rsidR="00B21FC6" w:rsidRPr="00BB470F" w:rsidRDefault="002268BC">
            <w:pPr>
              <w:rPr>
                <w:rFonts w:cs="Arial"/>
                <w:sz w:val="20"/>
                <w:szCs w:val="20"/>
              </w:rPr>
            </w:pPr>
            <w:r w:rsidRPr="00BB470F">
              <w:rPr>
                <w:rFonts w:cs="Arial"/>
                <w:sz w:val="20"/>
                <w:szCs w:val="20"/>
              </w:rPr>
              <w:t>Richard Johnson/ Alison Cross</w:t>
            </w:r>
          </w:p>
        </w:tc>
        <w:tc>
          <w:tcPr>
            <w:tcW w:w="1950" w:type="pct"/>
            <w:shd w:val="clear" w:color="auto" w:fill="FFFFFF"/>
            <w:vAlign w:val="center"/>
          </w:tcPr>
          <w:p w:rsidR="00B21FC6" w:rsidRPr="00BB470F" w:rsidRDefault="002268BC">
            <w:pPr>
              <w:rPr>
                <w:rFonts w:cs="Arial"/>
                <w:sz w:val="20"/>
                <w:szCs w:val="20"/>
              </w:rPr>
            </w:pPr>
            <w:r w:rsidRPr="00BB470F">
              <w:rPr>
                <w:rFonts w:cs="Arial"/>
                <w:sz w:val="20"/>
                <w:szCs w:val="20"/>
              </w:rPr>
              <w:t>The following minor changes were made:</w:t>
            </w:r>
          </w:p>
          <w:p w:rsidR="00B21FC6" w:rsidRPr="00BB470F" w:rsidRDefault="002268BC">
            <w:pPr>
              <w:pStyle w:val="ListParagraph"/>
              <w:numPr>
                <w:ilvl w:val="0"/>
                <w:numId w:val="1"/>
              </w:numPr>
              <w:rPr>
                <w:rFonts w:cs="Arial"/>
                <w:sz w:val="20"/>
                <w:szCs w:val="20"/>
              </w:rPr>
            </w:pPr>
            <w:r w:rsidRPr="00BB470F">
              <w:rPr>
                <w:rFonts w:cs="Arial"/>
                <w:sz w:val="20"/>
                <w:szCs w:val="20"/>
              </w:rPr>
              <w:t>Inclusion of an All ‘Impacted Parties’ option in A2</w:t>
            </w:r>
          </w:p>
          <w:p w:rsidR="00B21FC6" w:rsidRPr="00BB470F" w:rsidRDefault="002268BC">
            <w:pPr>
              <w:pStyle w:val="ListParagraph"/>
              <w:numPr>
                <w:ilvl w:val="0"/>
                <w:numId w:val="1"/>
              </w:numPr>
              <w:rPr>
                <w:rFonts w:cs="Arial"/>
                <w:sz w:val="20"/>
                <w:szCs w:val="20"/>
              </w:rPr>
            </w:pPr>
            <w:r w:rsidRPr="00BB470F">
              <w:rPr>
                <w:rFonts w:cs="Arial"/>
                <w:sz w:val="20"/>
                <w:szCs w:val="20"/>
              </w:rPr>
              <w:t>Justification section added to section A2</w:t>
            </w:r>
          </w:p>
          <w:p w:rsidR="00B21FC6" w:rsidRPr="00BB470F" w:rsidRDefault="002268BC">
            <w:pPr>
              <w:pStyle w:val="ListParagraph"/>
              <w:numPr>
                <w:ilvl w:val="0"/>
                <w:numId w:val="1"/>
              </w:numPr>
              <w:rPr>
                <w:rFonts w:cs="Arial"/>
                <w:sz w:val="20"/>
                <w:szCs w:val="20"/>
              </w:rPr>
            </w:pPr>
            <w:r w:rsidRPr="00BB470F">
              <w:rPr>
                <w:rFonts w:cs="Arial"/>
                <w:sz w:val="20"/>
                <w:szCs w:val="20"/>
              </w:rPr>
              <w:t>Change Description replaced with Problem Statement in section A3</w:t>
            </w:r>
          </w:p>
          <w:p w:rsidR="00B21FC6" w:rsidRPr="00BB470F" w:rsidRDefault="002268BC">
            <w:pPr>
              <w:pStyle w:val="ListParagraph"/>
              <w:numPr>
                <w:ilvl w:val="0"/>
                <w:numId w:val="1"/>
              </w:numPr>
              <w:rPr>
                <w:rFonts w:cs="Arial"/>
                <w:sz w:val="20"/>
                <w:szCs w:val="20"/>
              </w:rPr>
            </w:pPr>
            <w:r w:rsidRPr="00BB470F">
              <w:rPr>
                <w:rFonts w:cs="Arial"/>
                <w:sz w:val="20"/>
                <w:szCs w:val="20"/>
              </w:rPr>
              <w:t>Remove ‘X’ in Release information (sections A3, A5, A7, C1 and G8)</w:t>
            </w:r>
          </w:p>
          <w:p w:rsidR="00B21FC6" w:rsidRPr="00BB470F" w:rsidRDefault="002268BC">
            <w:pPr>
              <w:pStyle w:val="ListParagraph"/>
              <w:numPr>
                <w:ilvl w:val="0"/>
                <w:numId w:val="1"/>
              </w:numPr>
              <w:rPr>
                <w:rFonts w:cs="Arial"/>
                <w:sz w:val="20"/>
                <w:szCs w:val="20"/>
              </w:rPr>
            </w:pPr>
            <w:r w:rsidRPr="00BB470F">
              <w:rPr>
                <w:rFonts w:cs="Arial"/>
                <w:sz w:val="20"/>
                <w:szCs w:val="20"/>
              </w:rPr>
              <w:t>Updated Service Line and UK Link impacts and funding section (A6) to include further detail</w:t>
            </w:r>
          </w:p>
          <w:p w:rsidR="00B21FC6" w:rsidRPr="00BB470F" w:rsidRDefault="002268BC">
            <w:pPr>
              <w:pStyle w:val="ListParagraph"/>
              <w:numPr>
                <w:ilvl w:val="0"/>
                <w:numId w:val="1"/>
              </w:numPr>
              <w:rPr>
                <w:rFonts w:cs="Arial"/>
                <w:sz w:val="20"/>
                <w:szCs w:val="20"/>
              </w:rPr>
            </w:pPr>
            <w:r w:rsidRPr="00BB470F">
              <w:rPr>
                <w:rFonts w:cs="Arial"/>
                <w:sz w:val="20"/>
                <w:szCs w:val="20"/>
              </w:rPr>
              <w:t>Amended questions 3 and 4 in section B</w:t>
            </w:r>
          </w:p>
          <w:p w:rsidR="00B21FC6" w:rsidRPr="00BB470F" w:rsidRDefault="002268BC">
            <w:pPr>
              <w:pStyle w:val="ListParagraph"/>
              <w:numPr>
                <w:ilvl w:val="0"/>
                <w:numId w:val="1"/>
              </w:numPr>
              <w:rPr>
                <w:rFonts w:cs="Arial"/>
                <w:sz w:val="20"/>
                <w:szCs w:val="20"/>
              </w:rPr>
            </w:pPr>
            <w:r w:rsidRPr="00BB470F">
              <w:rPr>
                <w:rFonts w:cs="Arial"/>
                <w:sz w:val="20"/>
                <w:szCs w:val="20"/>
              </w:rPr>
              <w:t>Added Service Line/UK link Assessment in section D</w:t>
            </w:r>
          </w:p>
          <w:p w:rsidR="00B21FC6" w:rsidRPr="00BB470F" w:rsidRDefault="002268BC">
            <w:pPr>
              <w:pStyle w:val="ListParagraph"/>
              <w:numPr>
                <w:ilvl w:val="0"/>
                <w:numId w:val="1"/>
              </w:numPr>
              <w:rPr>
                <w:rFonts w:cs="Arial"/>
                <w:sz w:val="20"/>
                <w:szCs w:val="20"/>
              </w:rPr>
            </w:pPr>
            <w:r w:rsidRPr="00BB470F">
              <w:rPr>
                <w:rFonts w:cs="Arial"/>
                <w:sz w:val="20"/>
                <w:szCs w:val="20"/>
              </w:rPr>
              <w:t>Removed Section A5</w:t>
            </w:r>
          </w:p>
        </w:tc>
      </w:tr>
      <w:tr w:rsidR="00B21FC6">
        <w:trPr>
          <w:trHeight w:val="403"/>
        </w:trPr>
        <w:tc>
          <w:tcPr>
            <w:tcW w:w="596" w:type="pct"/>
            <w:shd w:val="clear" w:color="auto" w:fill="FFFFFF"/>
            <w:vAlign w:val="center"/>
          </w:tcPr>
          <w:p w:rsidR="00B21FC6" w:rsidRPr="00BB470F" w:rsidRDefault="002268BC">
            <w:pPr>
              <w:rPr>
                <w:rFonts w:cs="Arial"/>
                <w:sz w:val="20"/>
                <w:szCs w:val="20"/>
              </w:rPr>
            </w:pPr>
            <w:r w:rsidRPr="00BB470F">
              <w:rPr>
                <w:rFonts w:cs="Arial"/>
                <w:sz w:val="20"/>
                <w:szCs w:val="20"/>
              </w:rPr>
              <w:t>6.2</w:t>
            </w:r>
          </w:p>
        </w:tc>
        <w:tc>
          <w:tcPr>
            <w:tcW w:w="766" w:type="pct"/>
            <w:shd w:val="clear" w:color="auto" w:fill="FFFFFF"/>
            <w:vAlign w:val="center"/>
          </w:tcPr>
          <w:p w:rsidR="00B21FC6" w:rsidRPr="00BB470F" w:rsidRDefault="002268BC">
            <w:pPr>
              <w:rPr>
                <w:rFonts w:cs="Arial"/>
                <w:sz w:val="20"/>
                <w:szCs w:val="20"/>
              </w:rPr>
            </w:pPr>
            <w:r w:rsidRPr="00BB470F">
              <w:rPr>
                <w:rFonts w:cs="Arial"/>
                <w:sz w:val="20"/>
                <w:szCs w:val="20"/>
              </w:rPr>
              <w:t>For approval</w:t>
            </w:r>
          </w:p>
        </w:tc>
        <w:tc>
          <w:tcPr>
            <w:tcW w:w="767" w:type="pct"/>
            <w:shd w:val="clear" w:color="auto" w:fill="FFFFFF"/>
            <w:vAlign w:val="center"/>
          </w:tcPr>
          <w:p w:rsidR="00B21FC6" w:rsidRPr="00BB470F" w:rsidRDefault="002268BC">
            <w:pPr>
              <w:rPr>
                <w:rFonts w:cs="Arial"/>
                <w:sz w:val="20"/>
                <w:szCs w:val="20"/>
              </w:rPr>
            </w:pPr>
            <w:r w:rsidRPr="00BB470F">
              <w:rPr>
                <w:rFonts w:cs="Arial"/>
                <w:sz w:val="20"/>
                <w:szCs w:val="20"/>
              </w:rPr>
              <w:t>14/05/2019</w:t>
            </w:r>
          </w:p>
        </w:tc>
        <w:tc>
          <w:tcPr>
            <w:tcW w:w="921" w:type="pct"/>
            <w:shd w:val="clear" w:color="auto" w:fill="FFFFFF"/>
            <w:vAlign w:val="center"/>
          </w:tcPr>
          <w:p w:rsidR="00B21FC6" w:rsidRPr="00BB470F" w:rsidRDefault="002268BC">
            <w:pPr>
              <w:rPr>
                <w:rFonts w:cs="Arial"/>
                <w:sz w:val="20"/>
                <w:szCs w:val="20"/>
              </w:rPr>
            </w:pPr>
            <w:r w:rsidRPr="00BB470F">
              <w:rPr>
                <w:rFonts w:cs="Arial"/>
                <w:sz w:val="20"/>
                <w:szCs w:val="20"/>
              </w:rPr>
              <w:t>Alison Cross</w:t>
            </w:r>
          </w:p>
        </w:tc>
        <w:tc>
          <w:tcPr>
            <w:tcW w:w="1950" w:type="pct"/>
            <w:shd w:val="clear" w:color="auto" w:fill="FFFFFF"/>
            <w:vAlign w:val="center"/>
          </w:tcPr>
          <w:p w:rsidR="00B21FC6" w:rsidRPr="00BB470F" w:rsidRDefault="002268BC">
            <w:pPr>
              <w:rPr>
                <w:rFonts w:cs="Arial"/>
                <w:sz w:val="20"/>
                <w:szCs w:val="20"/>
              </w:rPr>
            </w:pPr>
            <w:r w:rsidRPr="00BB470F">
              <w:rPr>
                <w:rFonts w:cs="Arial"/>
                <w:sz w:val="20"/>
                <w:szCs w:val="20"/>
              </w:rPr>
              <w:t>Following review at DSC Governance review group re-added Change Description text box</w:t>
            </w:r>
          </w:p>
        </w:tc>
      </w:tr>
      <w:tr w:rsidR="00B21FC6">
        <w:trPr>
          <w:trHeight w:val="403"/>
        </w:trPr>
        <w:tc>
          <w:tcPr>
            <w:tcW w:w="596" w:type="pct"/>
            <w:shd w:val="clear" w:color="auto" w:fill="FFFFFF"/>
            <w:vAlign w:val="center"/>
          </w:tcPr>
          <w:p w:rsidR="00B21FC6" w:rsidRPr="00BB470F" w:rsidRDefault="002268BC">
            <w:pPr>
              <w:rPr>
                <w:rFonts w:cs="Arial"/>
                <w:sz w:val="20"/>
                <w:szCs w:val="20"/>
              </w:rPr>
            </w:pPr>
            <w:r w:rsidRPr="00BB470F">
              <w:rPr>
                <w:rFonts w:cs="Arial"/>
                <w:sz w:val="20"/>
                <w:szCs w:val="20"/>
              </w:rPr>
              <w:t>7.0</w:t>
            </w:r>
          </w:p>
        </w:tc>
        <w:tc>
          <w:tcPr>
            <w:tcW w:w="766" w:type="pct"/>
            <w:shd w:val="clear" w:color="auto" w:fill="FFFFFF"/>
            <w:vAlign w:val="center"/>
          </w:tcPr>
          <w:p w:rsidR="00B21FC6" w:rsidRPr="00BB470F" w:rsidRDefault="002268BC">
            <w:pPr>
              <w:rPr>
                <w:rFonts w:cs="Arial"/>
                <w:sz w:val="20"/>
                <w:szCs w:val="20"/>
              </w:rPr>
            </w:pPr>
            <w:r w:rsidRPr="00BB470F">
              <w:rPr>
                <w:rFonts w:cs="Arial"/>
                <w:sz w:val="20"/>
                <w:szCs w:val="20"/>
              </w:rPr>
              <w:t>Approved</w:t>
            </w:r>
          </w:p>
        </w:tc>
        <w:tc>
          <w:tcPr>
            <w:tcW w:w="767" w:type="pct"/>
            <w:shd w:val="clear" w:color="auto" w:fill="FFFFFF"/>
            <w:vAlign w:val="center"/>
          </w:tcPr>
          <w:p w:rsidR="00B21FC6" w:rsidRPr="00BB470F" w:rsidRDefault="002268BC">
            <w:pPr>
              <w:rPr>
                <w:rFonts w:cs="Arial"/>
                <w:sz w:val="20"/>
                <w:szCs w:val="20"/>
              </w:rPr>
            </w:pPr>
            <w:r w:rsidRPr="00BB470F">
              <w:rPr>
                <w:rFonts w:cs="Arial"/>
                <w:sz w:val="20"/>
                <w:szCs w:val="20"/>
              </w:rPr>
              <w:t>13/06/2019</w:t>
            </w:r>
          </w:p>
        </w:tc>
        <w:tc>
          <w:tcPr>
            <w:tcW w:w="921" w:type="pct"/>
            <w:shd w:val="clear" w:color="auto" w:fill="FFFFFF"/>
            <w:vAlign w:val="center"/>
          </w:tcPr>
          <w:p w:rsidR="00B21FC6" w:rsidRPr="00BB470F" w:rsidRDefault="002268BC">
            <w:pPr>
              <w:rPr>
                <w:rFonts w:cs="Arial"/>
                <w:sz w:val="20"/>
                <w:szCs w:val="20"/>
              </w:rPr>
            </w:pPr>
            <w:r w:rsidRPr="00BB470F">
              <w:rPr>
                <w:rFonts w:cs="Arial"/>
                <w:sz w:val="20"/>
                <w:szCs w:val="20"/>
              </w:rPr>
              <w:t>Richard Johnson</w:t>
            </w:r>
          </w:p>
        </w:tc>
        <w:tc>
          <w:tcPr>
            <w:tcW w:w="1950" w:type="pct"/>
            <w:shd w:val="clear" w:color="auto" w:fill="FFFFFF"/>
            <w:vAlign w:val="center"/>
          </w:tcPr>
          <w:p w:rsidR="00B21FC6" w:rsidRPr="00BB470F" w:rsidRDefault="002268BC">
            <w:pPr>
              <w:rPr>
                <w:rFonts w:cs="Arial"/>
                <w:sz w:val="20"/>
                <w:szCs w:val="20"/>
              </w:rPr>
            </w:pPr>
            <w:r w:rsidRPr="00BB470F">
              <w:rPr>
                <w:rFonts w:cs="Arial"/>
                <w:sz w:val="20"/>
                <w:szCs w:val="20"/>
              </w:rPr>
              <w:t>DSC Governance Review Group changes to the template approved at Change Management Committee on 12</w:t>
            </w:r>
            <w:r w:rsidRPr="00BB470F">
              <w:rPr>
                <w:rFonts w:cs="Arial"/>
                <w:sz w:val="20"/>
                <w:szCs w:val="20"/>
                <w:vertAlign w:val="superscript"/>
              </w:rPr>
              <w:t>th</w:t>
            </w:r>
            <w:r w:rsidRPr="00BB470F">
              <w:rPr>
                <w:rFonts w:cs="Arial"/>
                <w:sz w:val="20"/>
                <w:szCs w:val="20"/>
              </w:rPr>
              <w:t xml:space="preserve"> June 2019</w:t>
            </w:r>
          </w:p>
        </w:tc>
      </w:tr>
    </w:tbl>
    <w:p w:rsidR="00B21FC6" w:rsidRDefault="00B21FC6" w:rsidP="00BB470F"/>
    <w:sectPr w:rsidR="00B21FC6">
      <w:headerReference w:type="default" r:id="rId9"/>
      <w:footerReference w:type="default" r:id="rId10"/>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4D5" w:rsidRDefault="00E754D5">
      <w:pPr>
        <w:spacing w:after="0" w:line="240" w:lineRule="auto"/>
      </w:pPr>
      <w:r>
        <w:separator/>
      </w:r>
    </w:p>
  </w:endnote>
  <w:endnote w:type="continuationSeparator" w:id="0">
    <w:p w:rsidR="00E754D5" w:rsidRDefault="00E7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FC6" w:rsidRDefault="002268BC">
    <w:pPr>
      <w:pStyle w:val="Footer"/>
    </w:pPr>
    <w:r>
      <w:t>CP_V7.0</w:t>
    </w:r>
    <w:r>
      <w:rPr>
        <w:noProof/>
      </w:rPr>
      <mc:AlternateContent>
        <mc:Choice Requires="wps">
          <w:drawing>
            <wp:anchor distT="0" distB="0" distL="114300" distR="114300" simplePos="0" relativeHeight="251661314" behindDoc="0" locked="0" layoutInCell="1" allowOverlap="1">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32661AB1" id="drawingObject6" o:spid="_x0000_s1026" style="position:absolute;margin-left:-1in;margin-top:29.65pt;width:595.5pt;height:20.2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" fillcolor="#40d1f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4D5" w:rsidRDefault="00E754D5">
      <w:pPr>
        <w:spacing w:after="0" w:line="240" w:lineRule="auto"/>
      </w:pPr>
      <w:r>
        <w:separator/>
      </w:r>
    </w:p>
  </w:footnote>
  <w:footnote w:type="continuationSeparator" w:id="0">
    <w:p w:rsidR="00E754D5" w:rsidRDefault="00E75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FC6" w:rsidRDefault="002268BC">
    <w:pPr>
      <w:pStyle w:val="Header"/>
    </w:pPr>
    <w:r>
      <w:rPr>
        <w:noProof/>
      </w:rPr>
      <w:drawing>
        <wp:anchor distT="0" distB="0" distL="114300" distR="114300" simplePos="0" relativeHeight="251663362" behindDoc="0" locked="0" layoutInCell="1" allowOverlap="1">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w:r>
    <w:r>
      <w:rPr>
        <w:noProof/>
      </w:rPr>
      <mc:AlternateContent>
        <mc:Choice Requires="wps">
          <w:drawing>
            <wp:anchor distT="0" distB="0" distL="114300" distR="114300" simplePos="0" relativeHeight="251659266" behindDoc="0" locked="0" layoutInCell="1" allowOverlap="1">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w:pict>
            <v:rect w14:anchorId="07409132" id="drawingObject5" o:spid="_x0000_s1026" style="position:absolute;margin-left:-1in;margin-top:-38.4pt;width:595.5pt;height:20.2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" fillcolor="#3e5aa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458EF"/>
    <w:multiLevelType w:val="hybridMultilevel"/>
    <w:tmpl w:val="21F2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BF7DE6"/>
    <w:multiLevelType w:val="hybridMultilevel"/>
    <w:tmpl w:val="5A143972"/>
    <w:name w:val="Style38"/>
    <w:styleLink w:val="Style38"/>
    <w:lvl w:ilvl="0" w:tplc="50C2922E">
      <w:start w:val="6"/>
      <w:numFmt w:val="bullet"/>
      <w:lvlText w:val="-"/>
      <w:lvlJc w:val="left"/>
      <w:pPr>
        <w:ind w:left="720" w:hanging="360"/>
      </w:pPr>
      <w:rPr>
        <w:rFonts w:ascii="Arial" w:hAnsi="Arial" w:cs="Arial"/>
      </w:rPr>
    </w:lvl>
    <w:lvl w:ilvl="1" w:tplc="976EEE90">
      <w:start w:val="1"/>
      <w:numFmt w:val="bullet"/>
      <w:lvlText w:val="o"/>
      <w:lvlJc w:val="left"/>
      <w:pPr>
        <w:ind w:left="1440" w:hanging="360"/>
      </w:pPr>
      <w:rPr>
        <w:rFonts w:ascii="Courier New" w:hAnsi="Courier New" w:cs="Courier New"/>
      </w:rPr>
    </w:lvl>
    <w:lvl w:ilvl="2" w:tplc="8A9C1A5E">
      <w:start w:val="1"/>
      <w:numFmt w:val="bullet"/>
      <w:lvlText w:val=""/>
      <w:lvlJc w:val="left"/>
      <w:pPr>
        <w:ind w:left="2160" w:hanging="360"/>
      </w:pPr>
      <w:rPr>
        <w:rFonts w:ascii="Wingdings" w:hAnsi="Wingdings"/>
      </w:rPr>
    </w:lvl>
    <w:lvl w:ilvl="3" w:tplc="0C1CD5C0">
      <w:start w:val="1"/>
      <w:numFmt w:val="bullet"/>
      <w:lvlText w:val=""/>
      <w:lvlJc w:val="left"/>
      <w:pPr>
        <w:ind w:left="2880" w:hanging="360"/>
      </w:pPr>
      <w:rPr>
        <w:rFonts w:ascii="Symbol" w:hAnsi="Symbol"/>
      </w:rPr>
    </w:lvl>
    <w:lvl w:ilvl="4" w:tplc="AF584260">
      <w:start w:val="1"/>
      <w:numFmt w:val="bullet"/>
      <w:lvlText w:val="o"/>
      <w:lvlJc w:val="left"/>
      <w:pPr>
        <w:ind w:left="3600" w:hanging="360"/>
      </w:pPr>
      <w:rPr>
        <w:rFonts w:ascii="Courier New" w:hAnsi="Courier New" w:cs="Courier New"/>
      </w:rPr>
    </w:lvl>
    <w:lvl w:ilvl="5" w:tplc="E3D89416">
      <w:start w:val="1"/>
      <w:numFmt w:val="bullet"/>
      <w:lvlText w:val=""/>
      <w:lvlJc w:val="left"/>
      <w:pPr>
        <w:ind w:left="4320" w:hanging="360"/>
      </w:pPr>
      <w:rPr>
        <w:rFonts w:ascii="Wingdings" w:hAnsi="Wingdings"/>
      </w:rPr>
    </w:lvl>
    <w:lvl w:ilvl="6" w:tplc="B0AC336E">
      <w:start w:val="1"/>
      <w:numFmt w:val="bullet"/>
      <w:lvlText w:val=""/>
      <w:lvlJc w:val="left"/>
      <w:pPr>
        <w:ind w:left="5040" w:hanging="360"/>
      </w:pPr>
      <w:rPr>
        <w:rFonts w:ascii="Symbol" w:hAnsi="Symbol"/>
      </w:rPr>
    </w:lvl>
    <w:lvl w:ilvl="7" w:tplc="4B8EF5EE">
      <w:start w:val="1"/>
      <w:numFmt w:val="bullet"/>
      <w:lvlText w:val="o"/>
      <w:lvlJc w:val="left"/>
      <w:pPr>
        <w:ind w:left="5760" w:hanging="360"/>
      </w:pPr>
      <w:rPr>
        <w:rFonts w:ascii="Courier New" w:hAnsi="Courier New" w:cs="Courier New"/>
      </w:rPr>
    </w:lvl>
    <w:lvl w:ilvl="8" w:tplc="72E05F9A">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21FC6"/>
    <w:rsid w:val="00073982"/>
    <w:rsid w:val="001A2640"/>
    <w:rsid w:val="002268BC"/>
    <w:rsid w:val="002A7787"/>
    <w:rsid w:val="003B2314"/>
    <w:rsid w:val="003D129E"/>
    <w:rsid w:val="00446FDF"/>
    <w:rsid w:val="0045152A"/>
    <w:rsid w:val="00456A5C"/>
    <w:rsid w:val="00495F8B"/>
    <w:rsid w:val="00652590"/>
    <w:rsid w:val="00796795"/>
    <w:rsid w:val="007A359D"/>
    <w:rsid w:val="0093392E"/>
    <w:rsid w:val="00B21FC6"/>
    <w:rsid w:val="00B43FB6"/>
    <w:rsid w:val="00BB470F"/>
    <w:rsid w:val="00C2282F"/>
    <w:rsid w:val="00C9142A"/>
    <w:rsid w:val="00CB6782"/>
    <w:rsid w:val="00E7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07AE48"/>
  <w15:docId w15:val="{E9BA22FA-82A0-4E03-9FFF-A1FCA6AC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numbering" w:customStyle="1" w:styleId="Style38">
    <w:name w:val="Style38"/>
    <w:qFormat/>
    <w:pPr>
      <w:numPr>
        <w:numId w:val="1"/>
      </w:numPr>
    </w:pPr>
  </w:style>
  <w:style w:type="character" w:styleId="UnresolvedMention">
    <w:name w:val="Unresolved Mention"/>
    <w:basedOn w:val="DefaultParagraphFont"/>
    <w:uiPriority w:val="99"/>
    <w:semiHidden/>
    <w:unhideWhenUsed/>
    <w:rsid w:val="00933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xoserve.portfoliooffice@xoserve.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umbraco.xoserve.com/media/41675/5299-embedded-docume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BE01F-28FC-46B1-B906-63D347067AA2}"/>
</file>

<file path=customXml/itemProps2.xml><?xml version="1.0" encoding="utf-8"?>
<ds:datastoreItem xmlns:ds="http://schemas.openxmlformats.org/officeDocument/2006/customXml" ds:itemID="{BDF53FC2-EB61-4AF6-AAD0-6E1EBAFBA067}"/>
</file>

<file path=customXml/itemProps3.xml><?xml version="1.0" encoding="utf-8"?>
<ds:datastoreItem xmlns:ds="http://schemas.openxmlformats.org/officeDocument/2006/customXml" ds:itemID="{4042ACB7-DA2D-43D1-9329-938F05E7A669}"/>
</file>

<file path=docProps/app.xml><?xml version="1.0" encoding="utf-8"?>
<Properties xmlns="http://schemas.openxmlformats.org/officeDocument/2006/extended-properties" xmlns:vt="http://schemas.openxmlformats.org/officeDocument/2006/docPropsVTypes">
  <Template>Normal</Template>
  <TotalTime>67</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10</cp:revision>
  <dcterms:created xsi:type="dcterms:W3CDTF">2021-01-17T13:13:00Z</dcterms:created>
  <dcterms:modified xsi:type="dcterms:W3CDTF">2021-01-21T15:20:00Z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ies>
</file>