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3E34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133A1B73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7780" wp14:editId="556C6EB9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8ECF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all of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373BB3FD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0878C" wp14:editId="2FBCE59E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87EB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>ut all of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0874C702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520"/>
        <w:gridCol w:w="756"/>
        <w:gridCol w:w="2278"/>
        <w:gridCol w:w="2275"/>
      </w:tblGrid>
      <w:tr w:rsidR="007855B1" w:rsidRPr="00BC3CAC" w14:paraId="36338737" w14:textId="77777777" w:rsidTr="00CA5410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03033FE4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14:paraId="2EB6CF18" w14:textId="7B8281CF" w:rsidR="007855B1" w:rsidRPr="00BC3CAC" w:rsidRDefault="00EF2A6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5E6525">
              <w:rPr>
                <w:rFonts w:cs="Arial"/>
              </w:rPr>
              <w:t xml:space="preserve"> 5379</w:t>
            </w:r>
          </w:p>
        </w:tc>
      </w:tr>
      <w:tr w:rsidR="00ED342B" w:rsidRPr="00BC3CAC" w14:paraId="6E1A49C7" w14:textId="77777777" w:rsidTr="00CA5410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71D71C00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14:paraId="645A0FBA" w14:textId="62B1A4DB" w:rsidR="00ED342B" w:rsidRPr="00BC3CAC" w:rsidRDefault="00B83BBD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1 Read Service </w:t>
            </w:r>
            <w:r w:rsidR="008727BA">
              <w:rPr>
                <w:rFonts w:cs="Arial"/>
              </w:rPr>
              <w:t>P</w:t>
            </w:r>
            <w:r>
              <w:rPr>
                <w:rFonts w:cs="Arial"/>
              </w:rPr>
              <w:t>rocurement Exercise</w:t>
            </w:r>
          </w:p>
        </w:tc>
      </w:tr>
      <w:tr w:rsidR="00ED342B" w:rsidRPr="00BC3CAC" w14:paraId="02CDB0E2" w14:textId="77777777" w:rsidTr="00CA5410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018D5720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6-2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654159B" w14:textId="1A5B5092" w:rsidR="00ED342B" w:rsidRPr="00BC3CAC" w:rsidRDefault="00103FC2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24/06/2021</w:t>
                </w:r>
              </w:p>
            </w:sdtContent>
          </w:sdt>
        </w:tc>
      </w:tr>
      <w:tr w:rsidR="000E3E26" w:rsidRPr="00BC3CAC" w14:paraId="39CC1813" w14:textId="77777777" w:rsidTr="00CA5410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2807775A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17A7E1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4" w:type="pct"/>
            <w:gridSpan w:val="3"/>
            <w:vAlign w:val="center"/>
          </w:tcPr>
          <w:p w14:paraId="13442F02" w14:textId="1A3D6DED" w:rsidR="000E3E26" w:rsidRPr="00BC3CAC" w:rsidRDefault="00CA5410" w:rsidP="000E3E26">
            <w:pPr>
              <w:rPr>
                <w:rFonts w:cs="Arial"/>
              </w:rPr>
            </w:pPr>
            <w:r>
              <w:rPr>
                <w:rFonts w:cs="Arial"/>
              </w:rPr>
              <w:t>Xoserve</w:t>
            </w:r>
            <w:r w:rsidR="00B043A2">
              <w:rPr>
                <w:rFonts w:cs="Arial"/>
              </w:rPr>
              <w:t xml:space="preserve"> </w:t>
            </w:r>
          </w:p>
        </w:tc>
      </w:tr>
      <w:tr w:rsidR="000E3E26" w:rsidRPr="00BC3CAC" w14:paraId="7B009722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5C45B28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8E9E799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4" w:type="pct"/>
            <w:gridSpan w:val="3"/>
            <w:vAlign w:val="center"/>
          </w:tcPr>
          <w:p w14:paraId="006698CD" w14:textId="7F382942" w:rsidR="000E3E26" w:rsidRPr="00BC3CAC" w:rsidRDefault="00CA5410" w:rsidP="000E3E26">
            <w:pPr>
              <w:rPr>
                <w:rFonts w:cs="Arial"/>
              </w:rPr>
            </w:pPr>
            <w:r>
              <w:rPr>
                <w:rFonts w:cs="Arial"/>
              </w:rPr>
              <w:t>Ellie Rogers</w:t>
            </w:r>
          </w:p>
        </w:tc>
      </w:tr>
      <w:tr w:rsidR="00CA5410" w:rsidRPr="00BC3CAC" w14:paraId="4356E5E2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0B2E910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AA400D3" w14:textId="77777777" w:rsidR="00CA5410" w:rsidRDefault="00CA5410" w:rsidP="00CA54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4" w:type="pct"/>
            <w:gridSpan w:val="3"/>
            <w:vAlign w:val="center"/>
          </w:tcPr>
          <w:p w14:paraId="10C07BB7" w14:textId="63F72546" w:rsidR="00CA5410" w:rsidRPr="00BC3CAC" w:rsidRDefault="00CA5410" w:rsidP="00CA5410">
            <w:pPr>
              <w:rPr>
                <w:rFonts w:cs="Arial"/>
              </w:rPr>
            </w:pPr>
            <w:r>
              <w:rPr>
                <w:rFonts w:cs="Arial"/>
              </w:rPr>
              <w:t>Ellie.Rogers@xoserve.com</w:t>
            </w:r>
          </w:p>
        </w:tc>
      </w:tr>
      <w:tr w:rsidR="00CA5410" w:rsidRPr="00BC3CAC" w14:paraId="44DC2680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77BDF719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DBD7EC8" w14:textId="77777777" w:rsidR="00CA5410" w:rsidRDefault="00CA5410" w:rsidP="00CA54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4" w:type="pct"/>
            <w:gridSpan w:val="3"/>
            <w:vAlign w:val="center"/>
          </w:tcPr>
          <w:p w14:paraId="79B58C81" w14:textId="7F679E6F" w:rsidR="00CA5410" w:rsidRPr="00BC3CAC" w:rsidRDefault="00CA5410" w:rsidP="00CA5410">
            <w:pPr>
              <w:rPr>
                <w:rFonts w:cs="Arial"/>
              </w:rPr>
            </w:pPr>
            <w:r>
              <w:t>01212 292 185</w:t>
            </w:r>
          </w:p>
        </w:tc>
      </w:tr>
      <w:tr w:rsidR="00CA5410" w:rsidRPr="00BC3CAC" w14:paraId="127835F5" w14:textId="77777777" w:rsidTr="00CA5410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4CBDDD3B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ADD0D62" w14:textId="77777777" w:rsidR="00CA5410" w:rsidRDefault="00CA5410" w:rsidP="00CA54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4" w:type="pct"/>
            <w:gridSpan w:val="3"/>
            <w:vAlign w:val="center"/>
          </w:tcPr>
          <w:p w14:paraId="7D57201F" w14:textId="310A43A3" w:rsidR="00CA5410" w:rsidRPr="00BC3CAC" w:rsidRDefault="00CA5410" w:rsidP="00CA5410">
            <w:pPr>
              <w:rPr>
                <w:rFonts w:cs="Arial"/>
              </w:rPr>
            </w:pPr>
            <w:r>
              <w:rPr>
                <w:rFonts w:cs="Arial"/>
              </w:rPr>
              <w:t>Ellie Rogers</w:t>
            </w:r>
          </w:p>
        </w:tc>
      </w:tr>
      <w:tr w:rsidR="00CA5410" w:rsidRPr="00BC3CAC" w14:paraId="4EC9C078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28BAB2AD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D6552F1" w14:textId="77777777" w:rsidR="00CA5410" w:rsidRDefault="00CA5410" w:rsidP="00CA54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4" w:type="pct"/>
            <w:gridSpan w:val="3"/>
            <w:vAlign w:val="center"/>
          </w:tcPr>
          <w:p w14:paraId="532BB4F3" w14:textId="5B3B5C93" w:rsidR="00CA5410" w:rsidRPr="00BC3CAC" w:rsidRDefault="00CA5410" w:rsidP="00CA5410">
            <w:pPr>
              <w:rPr>
                <w:rFonts w:cs="Arial"/>
              </w:rPr>
            </w:pPr>
            <w:r>
              <w:rPr>
                <w:rFonts w:cs="Arial"/>
              </w:rPr>
              <w:t>Ellie.Rogers@xoserve.com</w:t>
            </w:r>
          </w:p>
        </w:tc>
      </w:tr>
      <w:tr w:rsidR="00CA5410" w:rsidRPr="00BC3CAC" w14:paraId="628C0C1D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2CE98E8A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70E20E6" w14:textId="77777777" w:rsidR="00CA5410" w:rsidRDefault="00CA5410" w:rsidP="00CA54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4" w:type="pct"/>
            <w:gridSpan w:val="3"/>
            <w:vAlign w:val="center"/>
          </w:tcPr>
          <w:p w14:paraId="1410C617" w14:textId="70BFADC5" w:rsidR="00CA5410" w:rsidRPr="00BC3CAC" w:rsidRDefault="00CA5410" w:rsidP="00CA5410">
            <w:pPr>
              <w:rPr>
                <w:rFonts w:cs="Arial"/>
              </w:rPr>
            </w:pPr>
            <w:r>
              <w:t>01212 292 185</w:t>
            </w:r>
          </w:p>
        </w:tc>
      </w:tr>
      <w:tr w:rsidR="00CA5410" w:rsidRPr="00BC3CAC" w14:paraId="23148B96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31B9915F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370AC560" w14:textId="77777777" w:rsidR="00CA5410" w:rsidRDefault="00CA5410" w:rsidP="00CA54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4" w:type="pct"/>
            <w:gridSpan w:val="3"/>
            <w:vAlign w:val="center"/>
          </w:tcPr>
          <w:p w14:paraId="3342C1E0" w14:textId="0AC42491" w:rsidR="00CA5410" w:rsidRPr="00BC3CAC" w:rsidRDefault="00CA5410" w:rsidP="00CA5410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CA5410" w:rsidRPr="00BC3CAC" w14:paraId="31C236B7" w14:textId="77777777" w:rsidTr="00CA5410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63BD1D5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1FEDB824" w14:textId="665BB442" w:rsidR="00CA5410" w:rsidRPr="00BC3CAC" w:rsidRDefault="00227CC0" w:rsidP="00CA541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1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CA5410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7DBDF5CC" w14:textId="77777777" w:rsidR="00CA5410" w:rsidRPr="00BC3CAC" w:rsidRDefault="00227CC0" w:rsidP="00CA541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10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8" w:type="pct"/>
            <w:vAlign w:val="center"/>
          </w:tcPr>
          <w:p w14:paraId="7B8B8034" w14:textId="77777777" w:rsidR="00CA5410" w:rsidRPr="00BC3CAC" w:rsidRDefault="00227CC0" w:rsidP="00CA541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10">
              <w:rPr>
                <w:rFonts w:cs="Arial"/>
                <w:szCs w:val="20"/>
              </w:rPr>
              <w:t xml:space="preserve"> Out for Review</w:t>
            </w:r>
          </w:p>
        </w:tc>
      </w:tr>
      <w:tr w:rsidR="00CA5410" w:rsidRPr="00BC3CAC" w14:paraId="5D1D5356" w14:textId="77777777" w:rsidTr="00CA5410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02B9CCA5" w14:textId="77777777" w:rsidR="00CA5410" w:rsidRDefault="00CA5410" w:rsidP="00CA541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2CEC9854" w14:textId="77777777" w:rsidR="00CA5410" w:rsidRPr="00BC3CAC" w:rsidRDefault="00227CC0" w:rsidP="00CA541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10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0B9CA5D0" w14:textId="77777777" w:rsidR="00CA5410" w:rsidRPr="00BC3CAC" w:rsidRDefault="00227CC0" w:rsidP="00CA541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10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8" w:type="pct"/>
            <w:vAlign w:val="center"/>
          </w:tcPr>
          <w:p w14:paraId="1391D822" w14:textId="77777777" w:rsidR="00CA5410" w:rsidRPr="00BC3CAC" w:rsidRDefault="00227CC0" w:rsidP="00CA5410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10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4912F2EB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080E69C7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6FDF1B1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072E08B8" w14:textId="2D163D0A" w:rsidR="009C3AAE" w:rsidRPr="00BC3CAC" w:rsidRDefault="00227CC0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B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0C11203D" w14:textId="5FF9C7F4" w:rsidR="009C3AAE" w:rsidRPr="00BC3CAC" w:rsidRDefault="00227CC0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B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49EAEC82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BFCB1D0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183E4D16" w14:textId="1A2BBC39" w:rsidR="009C3AAE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B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91FF446" w14:textId="10580485" w:rsidR="009C3AAE" w:rsidRPr="00BC3CAC" w:rsidRDefault="00227CC0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B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6D9E7956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4801137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50214A97" w14:textId="77777777" w:rsidR="009C3AAE" w:rsidRDefault="00227CC0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28375401" w14:textId="0546C2D1" w:rsidR="009C3AAE" w:rsidRDefault="00227CC0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785639">
              <w:rPr>
                <w:rFonts w:cs="Arial"/>
                <w:szCs w:val="20"/>
              </w:rPr>
              <w:t>Class 1 read Service Providers</w:t>
            </w:r>
            <w:r w:rsidR="009C3AAE">
              <w:rPr>
                <w:rFonts w:cs="Arial"/>
                <w:szCs w:val="20"/>
              </w:rPr>
              <w:t>&gt;</w:t>
            </w:r>
          </w:p>
        </w:tc>
      </w:tr>
      <w:tr w:rsidR="005D0AA4" w:rsidRPr="00BC3CAC" w14:paraId="5A33E329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3A1C350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1F6DDD94" w14:textId="77777777" w:rsidR="00E635E7" w:rsidRDefault="00785639" w:rsidP="007856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future Class 1 read service (from 01 April 2023) will be procured by the CDSP on behalf of Shippers and therefore they are an impacted Customer Class. </w:t>
            </w:r>
          </w:p>
          <w:p w14:paraId="512037DC" w14:textId="77777777" w:rsidR="00785639" w:rsidRDefault="00785639" w:rsidP="00785639">
            <w:pPr>
              <w:rPr>
                <w:rFonts w:cs="Arial"/>
                <w:szCs w:val="20"/>
              </w:rPr>
            </w:pPr>
          </w:p>
          <w:p w14:paraId="1FCEC3A2" w14:textId="6EAC6388" w:rsidR="00785639" w:rsidRDefault="00785639" w:rsidP="007856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DNs, NG Transmission and IGTs all have site(s) within their network area which </w:t>
            </w:r>
            <w:r w:rsidR="003B4485">
              <w:rPr>
                <w:rFonts w:cs="Arial"/>
                <w:szCs w:val="20"/>
              </w:rPr>
              <w:t xml:space="preserve">are in scope of the Class 1 read service and therefore have also been detailed as an impacted Customer Class. </w:t>
            </w:r>
          </w:p>
        </w:tc>
      </w:tr>
    </w:tbl>
    <w:p w14:paraId="139E7669" w14:textId="77777777" w:rsidR="00156FD9" w:rsidRDefault="00156FD9" w:rsidP="00156FD9">
      <w:pPr>
        <w:pStyle w:val="Heading1"/>
      </w:pPr>
      <w:r>
        <w:lastRenderedPageBreak/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5738A381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1315DCE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1DE88280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7BE33A18" w14:textId="79BFDAA4" w:rsidR="007855B1" w:rsidRPr="00BC3CAC" w:rsidRDefault="003F73B0" w:rsidP="007855B1">
            <w:pPr>
              <w:rPr>
                <w:rFonts w:cs="Arial"/>
              </w:rPr>
            </w:pPr>
            <w:r>
              <w:rPr>
                <w:rFonts w:cs="Arial"/>
              </w:rPr>
              <w:t>The current contract</w:t>
            </w:r>
            <w:r w:rsidR="003B448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for </w:t>
            </w:r>
            <w:r w:rsidR="00F9315D">
              <w:rPr>
                <w:rFonts w:cs="Arial"/>
              </w:rPr>
              <w:t>the Class 1 Read Service</w:t>
            </w:r>
            <w:r w:rsidR="003B4485">
              <w:rPr>
                <w:rFonts w:cs="Arial"/>
              </w:rPr>
              <w:t xml:space="preserve"> between the DNOs and the Daily Metered Service Providers</w:t>
            </w:r>
            <w:r w:rsidR="00C93FD8">
              <w:rPr>
                <w:rFonts w:cs="Arial"/>
              </w:rPr>
              <w:t xml:space="preserve"> </w:t>
            </w:r>
            <w:r w:rsidR="003B4485">
              <w:rPr>
                <w:rFonts w:cs="Arial"/>
              </w:rPr>
              <w:t xml:space="preserve">(DMSPs) will expire on </w:t>
            </w:r>
            <w:r w:rsidR="00FD4B2E">
              <w:rPr>
                <w:rFonts w:cs="Arial"/>
              </w:rPr>
              <w:t xml:space="preserve">31 </w:t>
            </w:r>
            <w:r w:rsidR="00E92FDE">
              <w:rPr>
                <w:rFonts w:cs="Arial"/>
              </w:rPr>
              <w:t>M</w:t>
            </w:r>
            <w:r w:rsidR="00FD4B2E">
              <w:rPr>
                <w:rFonts w:cs="Arial"/>
              </w:rPr>
              <w:t xml:space="preserve">arch 2023. </w:t>
            </w:r>
            <w:r w:rsidR="00296E66">
              <w:rPr>
                <w:rFonts w:cs="Arial"/>
              </w:rPr>
              <w:t>F</w:t>
            </w:r>
            <w:r w:rsidR="006E39E1">
              <w:rPr>
                <w:rFonts w:cs="Arial"/>
              </w:rPr>
              <w:t>rom</w:t>
            </w:r>
            <w:r w:rsidR="00E92FDE">
              <w:rPr>
                <w:rFonts w:cs="Arial"/>
              </w:rPr>
              <w:t xml:space="preserve"> </w:t>
            </w:r>
            <w:r w:rsidR="003B4485">
              <w:rPr>
                <w:rFonts w:cs="Arial"/>
              </w:rPr>
              <w:t>0</w:t>
            </w:r>
            <w:r w:rsidR="00E92FDE">
              <w:rPr>
                <w:rFonts w:cs="Arial"/>
              </w:rPr>
              <w:t>1 April 2023</w:t>
            </w:r>
            <w:r w:rsidR="003B4485">
              <w:rPr>
                <w:rFonts w:cs="Arial"/>
              </w:rPr>
              <w:t>,</w:t>
            </w:r>
            <w:r w:rsidR="004E4BE5">
              <w:rPr>
                <w:rFonts w:cs="Arial"/>
              </w:rPr>
              <w:t xml:space="preserve"> Modification 0710 will be </w:t>
            </w:r>
            <w:r w:rsidR="00094CC0">
              <w:rPr>
                <w:rFonts w:cs="Arial"/>
              </w:rPr>
              <w:t>implemented,</w:t>
            </w:r>
            <w:r w:rsidR="004E4BE5">
              <w:rPr>
                <w:rFonts w:cs="Arial"/>
              </w:rPr>
              <w:t xml:space="preserve"> and</w:t>
            </w:r>
            <w:r w:rsidR="00E92FDE">
              <w:rPr>
                <w:rFonts w:cs="Arial"/>
              </w:rPr>
              <w:t xml:space="preserve"> a new contract </w:t>
            </w:r>
            <w:r w:rsidR="00094CC0">
              <w:rPr>
                <w:rFonts w:cs="Arial"/>
              </w:rPr>
              <w:t xml:space="preserve">must </w:t>
            </w:r>
            <w:r w:rsidR="004E4BE5">
              <w:rPr>
                <w:rFonts w:cs="Arial"/>
              </w:rPr>
              <w:t>become</w:t>
            </w:r>
            <w:r w:rsidR="00E92FDE">
              <w:rPr>
                <w:rFonts w:cs="Arial"/>
              </w:rPr>
              <w:t xml:space="preserve"> </w:t>
            </w:r>
            <w:r w:rsidR="006E39E1">
              <w:rPr>
                <w:rFonts w:cs="Arial"/>
              </w:rPr>
              <w:t>effective</w:t>
            </w:r>
            <w:r w:rsidR="00C93FD8">
              <w:rPr>
                <w:rFonts w:cs="Arial"/>
              </w:rPr>
              <w:t xml:space="preserve"> </w:t>
            </w:r>
            <w:r w:rsidR="004E4BE5">
              <w:rPr>
                <w:rFonts w:cs="Arial"/>
              </w:rPr>
              <w:t xml:space="preserve">between the CDSP and the Class 1 </w:t>
            </w:r>
            <w:r w:rsidR="00E635E7">
              <w:rPr>
                <w:rFonts w:cs="Arial"/>
              </w:rPr>
              <w:t>S</w:t>
            </w:r>
            <w:r w:rsidR="00B3728F">
              <w:rPr>
                <w:rFonts w:cs="Arial"/>
              </w:rPr>
              <w:t xml:space="preserve">ervice </w:t>
            </w:r>
            <w:r w:rsidR="00E635E7">
              <w:rPr>
                <w:rFonts w:cs="Arial"/>
              </w:rPr>
              <w:t>P</w:t>
            </w:r>
            <w:r w:rsidR="00B3728F">
              <w:rPr>
                <w:rFonts w:cs="Arial"/>
              </w:rPr>
              <w:t>rovider</w:t>
            </w:r>
            <w:r w:rsidR="00094CC0">
              <w:rPr>
                <w:rFonts w:cs="Arial"/>
              </w:rPr>
              <w:t xml:space="preserve">. </w:t>
            </w:r>
            <w:r w:rsidR="009F4C8E">
              <w:rPr>
                <w:rFonts w:cs="Arial"/>
              </w:rPr>
              <w:t xml:space="preserve">To ensure this happens, </w:t>
            </w:r>
            <w:r w:rsidR="00B3728F">
              <w:rPr>
                <w:rFonts w:cs="Arial"/>
              </w:rPr>
              <w:t>a</w:t>
            </w:r>
            <w:r w:rsidR="006E39E1">
              <w:rPr>
                <w:rFonts w:cs="Arial"/>
              </w:rPr>
              <w:t xml:space="preserve"> procurement process is required to </w:t>
            </w:r>
            <w:r w:rsidR="009F4C8E">
              <w:rPr>
                <w:rFonts w:cs="Arial"/>
              </w:rPr>
              <w:t xml:space="preserve">appoint a Service Provider and </w:t>
            </w:r>
            <w:r w:rsidR="00576F4F">
              <w:rPr>
                <w:rFonts w:cs="Arial"/>
              </w:rPr>
              <w:t>put in place a</w:t>
            </w:r>
            <w:r w:rsidR="009F4C8E">
              <w:rPr>
                <w:rFonts w:cs="Arial"/>
              </w:rPr>
              <w:t xml:space="preserve"> new contract</w:t>
            </w:r>
            <w:r w:rsidR="006E39E1">
              <w:rPr>
                <w:rFonts w:cs="Arial"/>
              </w:rPr>
              <w:t>.</w:t>
            </w:r>
            <w:r w:rsidR="005F0A18">
              <w:rPr>
                <w:rFonts w:cs="Arial"/>
              </w:rPr>
              <w:t xml:space="preserve"> </w:t>
            </w:r>
          </w:p>
        </w:tc>
      </w:tr>
      <w:tr w:rsidR="00D16D33" w:rsidRPr="00BC3CAC" w14:paraId="79D1EE22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32E55E36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6B2F36A9" w14:textId="37C8974C" w:rsidR="00D16D33" w:rsidRDefault="00227CC0" w:rsidP="007855B1">
            <w:hyperlink r:id="rId11" w:history="1">
              <w:r w:rsidR="00BE037B" w:rsidRPr="00F43AA3">
                <w:rPr>
                  <w:rStyle w:val="Hyperlink"/>
                  <w:rFonts w:cs="Arial"/>
                </w:rPr>
                <w:t xml:space="preserve">Modification </w:t>
              </w:r>
              <w:r w:rsidR="00F43AA3" w:rsidRPr="00F43AA3">
                <w:rPr>
                  <w:rStyle w:val="Hyperlink"/>
                  <w:rFonts w:cs="Arial"/>
                </w:rPr>
                <w:t>0</w:t>
              </w:r>
              <w:r w:rsidR="00BE037B" w:rsidRPr="00F43AA3">
                <w:rPr>
                  <w:rStyle w:val="Hyperlink"/>
                  <w:rFonts w:cs="Arial"/>
                </w:rPr>
                <w:t>710</w:t>
              </w:r>
              <w:r w:rsidR="00F43AA3" w:rsidRPr="00F43AA3">
                <w:rPr>
                  <w:rStyle w:val="Hyperlink"/>
                  <w:rFonts w:cs="Arial"/>
                </w:rPr>
                <w:t>S</w:t>
              </w:r>
            </w:hyperlink>
            <w:r w:rsidR="00BE037B">
              <w:rPr>
                <w:rFonts w:cs="Arial"/>
              </w:rPr>
              <w:t xml:space="preserve"> </w:t>
            </w:r>
            <w:r w:rsidR="00C50EF9">
              <w:rPr>
                <w:rFonts w:cs="Arial"/>
              </w:rPr>
              <w:t xml:space="preserve">was raised to </w:t>
            </w:r>
            <w:r w:rsidR="00B87624">
              <w:t xml:space="preserve">obligate the CDSP to take on Class 1 </w:t>
            </w:r>
            <w:r w:rsidR="004868A1">
              <w:t>R</w:t>
            </w:r>
            <w:r w:rsidR="00B87624">
              <w:t xml:space="preserve">ead </w:t>
            </w:r>
            <w:r w:rsidR="004868A1">
              <w:t xml:space="preserve">Service </w:t>
            </w:r>
            <w:r w:rsidR="00B87624">
              <w:t>provision on behalf of Shippers.</w:t>
            </w:r>
            <w:r w:rsidR="00C74AE5">
              <w:t xml:space="preserve"> </w:t>
            </w:r>
            <w:r w:rsidR="00476E01">
              <w:t xml:space="preserve">This </w:t>
            </w:r>
            <w:r w:rsidR="008801B4">
              <w:t xml:space="preserve">was to </w:t>
            </w:r>
            <w:r w:rsidR="00476E01">
              <w:t>transfer</w:t>
            </w:r>
            <w:r w:rsidR="00CA2E40">
              <w:t xml:space="preserve"> the obligation to provide the Class 1 Supply Meter Point Read Service from the Transporters to the CDSP.</w:t>
            </w:r>
            <w:r w:rsidR="005D1D80">
              <w:t xml:space="preserve"> </w:t>
            </w:r>
            <w:r w:rsidR="00C74AE5">
              <w:t xml:space="preserve">The Change </w:t>
            </w:r>
            <w:r w:rsidR="00ED152C">
              <w:t>P</w:t>
            </w:r>
            <w:r w:rsidR="00C74AE5">
              <w:t xml:space="preserve">roposal </w:t>
            </w:r>
            <w:hyperlink r:id="rId12" w:history="1">
              <w:r w:rsidR="00B4020C" w:rsidRPr="00ED152C">
                <w:rPr>
                  <w:rStyle w:val="Hyperlink"/>
                </w:rPr>
                <w:t>XRN5218 - CDSP provision of Class 1 read service</w:t>
              </w:r>
            </w:hyperlink>
            <w:r w:rsidR="00B4020C">
              <w:t xml:space="preserve"> </w:t>
            </w:r>
            <w:r w:rsidR="00661FBB">
              <w:t>was</w:t>
            </w:r>
            <w:r w:rsidR="005D1D80">
              <w:t xml:space="preserve"> previously </w:t>
            </w:r>
            <w:r w:rsidR="00B3527C">
              <w:t xml:space="preserve">raised to carry out </w:t>
            </w:r>
            <w:r w:rsidR="003E7AD2">
              <w:t>a n</w:t>
            </w:r>
            <w:r w:rsidR="00B3527C">
              <w:t xml:space="preserve">ovation of </w:t>
            </w:r>
            <w:r w:rsidR="003E7AD2">
              <w:t xml:space="preserve">the existing </w:t>
            </w:r>
            <w:r w:rsidR="00B3527C">
              <w:t xml:space="preserve">contracts </w:t>
            </w:r>
            <w:r w:rsidR="00004E8B">
              <w:t xml:space="preserve">currently in place </w:t>
            </w:r>
            <w:r w:rsidR="00B3527C">
              <w:t>between the</w:t>
            </w:r>
            <w:r w:rsidR="003E7AD2">
              <w:t xml:space="preserve"> DNOs and the</w:t>
            </w:r>
            <w:r w:rsidR="00B3527C">
              <w:t xml:space="preserve"> DMSP</w:t>
            </w:r>
            <w:r w:rsidR="003E7AD2">
              <w:t>s,</w:t>
            </w:r>
            <w:r w:rsidR="00B3527C">
              <w:t xml:space="preserve"> </w:t>
            </w:r>
            <w:r w:rsidR="00CF473A">
              <w:t>across</w:t>
            </w:r>
            <w:r w:rsidR="00B3527C">
              <w:t xml:space="preserve"> to the CDSP.</w:t>
            </w:r>
            <w:r w:rsidR="00661FBB">
              <w:t xml:space="preserve"> </w:t>
            </w:r>
            <w:r w:rsidR="008E5011">
              <w:t xml:space="preserve">The decision </w:t>
            </w:r>
            <w:r w:rsidR="00497CAF">
              <w:t>wa</w:t>
            </w:r>
            <w:r w:rsidR="00822BC5">
              <w:t xml:space="preserve">s taken </w:t>
            </w:r>
            <w:r w:rsidR="0014376D">
              <w:t xml:space="preserve">in June 2021, </w:t>
            </w:r>
            <w:r w:rsidR="00822BC5">
              <w:t>by the DNOs with the existing contracts in place for the Class 1 read service to</w:t>
            </w:r>
            <w:r w:rsidR="0014376D">
              <w:t xml:space="preserve"> continue with the current contracts and service as is until </w:t>
            </w:r>
            <w:r w:rsidR="00A65210">
              <w:t xml:space="preserve">the contract expiry. </w:t>
            </w:r>
            <w:r w:rsidR="00B5768E">
              <w:t>The current contracts for this service e</w:t>
            </w:r>
            <w:r w:rsidR="00A65210">
              <w:t>xpire</w:t>
            </w:r>
            <w:r w:rsidR="00B5768E">
              <w:t xml:space="preserve"> on 31 March 2023</w:t>
            </w:r>
            <w:r w:rsidR="00A610DC">
              <w:t>.</w:t>
            </w:r>
          </w:p>
          <w:p w14:paraId="1A5D0516" w14:textId="62989528" w:rsidR="00155B6A" w:rsidRPr="00621122" w:rsidRDefault="00155B6A" w:rsidP="007855B1">
            <w:pPr>
              <w:rPr>
                <w:u w:val="single"/>
              </w:rPr>
            </w:pPr>
            <w:r w:rsidRPr="00621122">
              <w:rPr>
                <w:u w:val="single"/>
              </w:rPr>
              <w:t xml:space="preserve">To confirm, the CDSP will not novate the existing contracts for the Class 1 read service, the CDSP will run the procurement exercise to appoint a </w:t>
            </w:r>
            <w:r w:rsidR="004B1C0B" w:rsidRPr="00621122">
              <w:rPr>
                <w:u w:val="single"/>
              </w:rPr>
              <w:t xml:space="preserve">Service Provider and new contract as of 01 April 2023. </w:t>
            </w:r>
          </w:p>
          <w:p w14:paraId="7379E189" w14:textId="77777777" w:rsidR="00311564" w:rsidRDefault="00311564" w:rsidP="007855B1">
            <w:pPr>
              <w:rPr>
                <w:rFonts w:cs="Arial"/>
              </w:rPr>
            </w:pPr>
          </w:p>
          <w:p w14:paraId="77316988" w14:textId="2F61F641" w:rsidR="000F738D" w:rsidRDefault="00AF2280" w:rsidP="007855B1">
            <w:r>
              <w:t>As a result of Modification 0710, i</w:t>
            </w:r>
            <w:r w:rsidR="00FF5D76">
              <w:t xml:space="preserve">t </w:t>
            </w:r>
            <w:r>
              <w:t>will be</w:t>
            </w:r>
            <w:r w:rsidR="00FF5D76">
              <w:t xml:space="preserve"> the</w:t>
            </w:r>
            <w:r w:rsidR="002B1760">
              <w:t xml:space="preserve"> responsibility of the</w:t>
            </w:r>
            <w:r w:rsidR="00FF5D76">
              <w:t xml:space="preserve"> </w:t>
            </w:r>
            <w:r w:rsidR="0026455D">
              <w:t>CDSP</w:t>
            </w:r>
            <w:r w:rsidR="006A50FF">
              <w:t xml:space="preserve"> </w:t>
            </w:r>
            <w:r w:rsidR="003D522B">
              <w:t xml:space="preserve">to </w:t>
            </w:r>
            <w:r w:rsidR="00D9675F">
              <w:t>appoint</w:t>
            </w:r>
            <w:r w:rsidR="003D522B">
              <w:t xml:space="preserve"> a new Service </w:t>
            </w:r>
            <w:r w:rsidR="004F521C">
              <w:t>P</w:t>
            </w:r>
            <w:r w:rsidR="003D522B">
              <w:t>rovider</w:t>
            </w:r>
            <w:r w:rsidR="007C47EA">
              <w:t xml:space="preserve"> on behalf of Shippers,</w:t>
            </w:r>
            <w:r w:rsidR="003D522B">
              <w:t xml:space="preserve"> </w:t>
            </w:r>
            <w:r w:rsidR="004F521C">
              <w:t>to provide</w:t>
            </w:r>
            <w:r w:rsidR="003D522B">
              <w:t xml:space="preserve"> the Class 1 Daily Read Service</w:t>
            </w:r>
            <w:r w:rsidR="00A610DC">
              <w:t xml:space="preserve"> from </w:t>
            </w:r>
            <w:r w:rsidR="000E6242">
              <w:t>0</w:t>
            </w:r>
            <w:r w:rsidR="00A610DC">
              <w:t>1 April 2023 onwards.</w:t>
            </w:r>
          </w:p>
          <w:p w14:paraId="701C8CD0" w14:textId="6F2CE782" w:rsidR="00311564" w:rsidRDefault="00C72839" w:rsidP="007855B1">
            <w:r>
              <w:t xml:space="preserve">This Change Proposal </w:t>
            </w:r>
            <w:r w:rsidR="000E6242">
              <w:t xml:space="preserve">has been raised in order to proceed with the procurement exercise </w:t>
            </w:r>
            <w:r w:rsidR="00DB1464">
              <w:t>to procure a new Service Provider for this service</w:t>
            </w:r>
            <w:r w:rsidR="00F76BE2">
              <w:t>.</w:t>
            </w:r>
          </w:p>
          <w:p w14:paraId="245C08FF" w14:textId="1795FD21" w:rsidR="00A610DC" w:rsidRPr="00BC3CAC" w:rsidRDefault="00A610DC" w:rsidP="007855B1">
            <w:pPr>
              <w:rPr>
                <w:rFonts w:cs="Arial"/>
              </w:rPr>
            </w:pPr>
          </w:p>
        </w:tc>
      </w:tr>
      <w:tr w:rsidR="007855B1" w:rsidRPr="00BC3CAC" w14:paraId="7ED129FF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5A983D8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2235CFB2" w14:textId="0F941755" w:rsidR="007855B1" w:rsidRDefault="00891775" w:rsidP="007855B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  <w:p w14:paraId="5AC07A92" w14:textId="77777777" w:rsidR="00CF31D7" w:rsidRDefault="00CF31D7" w:rsidP="007855B1">
            <w:pPr>
              <w:rPr>
                <w:rFonts w:cs="Arial"/>
              </w:rPr>
            </w:pPr>
          </w:p>
          <w:p w14:paraId="7F1EDE4F" w14:textId="16071186" w:rsidR="00CF31D7" w:rsidRDefault="00300626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new Service Provider contract </w:t>
            </w:r>
            <w:r w:rsidR="00DB3859">
              <w:rPr>
                <w:rFonts w:cs="Arial"/>
              </w:rPr>
              <w:t>will</w:t>
            </w:r>
            <w:r w:rsidR="00CF31D7">
              <w:rPr>
                <w:rFonts w:cs="Arial"/>
              </w:rPr>
              <w:t xml:space="preserve"> become effect as of </w:t>
            </w:r>
            <w:r w:rsidR="000E6242">
              <w:rPr>
                <w:rFonts w:cs="Arial"/>
              </w:rPr>
              <w:t>0</w:t>
            </w:r>
            <w:r w:rsidR="00CF31D7">
              <w:rPr>
                <w:rFonts w:cs="Arial"/>
              </w:rPr>
              <w:t xml:space="preserve">1 </w:t>
            </w:r>
            <w:r w:rsidR="00C82752">
              <w:rPr>
                <w:rFonts w:cs="Arial"/>
              </w:rPr>
              <w:t>A</w:t>
            </w:r>
            <w:r w:rsidR="00CF31D7">
              <w:rPr>
                <w:rFonts w:cs="Arial"/>
              </w:rPr>
              <w:t>pril 202</w:t>
            </w:r>
            <w:r w:rsidR="00DB3853">
              <w:rPr>
                <w:rFonts w:cs="Arial"/>
              </w:rPr>
              <w:t>3. The release date will be</w:t>
            </w:r>
            <w:r w:rsidR="00CF31D7">
              <w:rPr>
                <w:rFonts w:cs="Arial"/>
              </w:rPr>
              <w:t xml:space="preserve"> dependant on required system changes</w:t>
            </w:r>
            <w:r w:rsidR="00891775">
              <w:rPr>
                <w:rFonts w:cs="Arial"/>
              </w:rPr>
              <w:t xml:space="preserve"> which</w:t>
            </w:r>
            <w:r w:rsidR="00CF31D7">
              <w:rPr>
                <w:rFonts w:cs="Arial"/>
              </w:rPr>
              <w:t xml:space="preserve"> will need to be considered.</w:t>
            </w:r>
          </w:p>
          <w:p w14:paraId="5333A1C0" w14:textId="04F326A9" w:rsidR="00891775" w:rsidRPr="00BC3CAC" w:rsidRDefault="00891775" w:rsidP="007855B1">
            <w:pPr>
              <w:rPr>
                <w:rFonts w:cs="Arial"/>
              </w:rPr>
            </w:pPr>
          </w:p>
        </w:tc>
      </w:tr>
      <w:tr w:rsidR="007855B1" w:rsidRPr="00BC3CAC" w14:paraId="62AA67EA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9452761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2D0484F0" w14:textId="3F4FD445" w:rsidR="007855B1" w:rsidRPr="00BC3CAC" w:rsidRDefault="00227CC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216CB6B8" w14:textId="77777777" w:rsidR="007855B1" w:rsidRPr="00BC3CAC" w:rsidRDefault="00227CC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5D35955A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E61694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3A0FB602" w14:textId="77777777" w:rsidR="007855B1" w:rsidRPr="00BC3CAC" w:rsidRDefault="00227CC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07C64AF0" w14:textId="77777777" w:rsidR="007855B1" w:rsidRPr="00BC3CAC" w:rsidRDefault="00227CC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6BAF986D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1FC9022A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4A777BAB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311ADD74" w14:textId="77777777" w:rsidR="00373C7E" w:rsidRDefault="00373C7E" w:rsidP="007855B1">
            <w:pPr>
              <w:rPr>
                <w:rFonts w:cs="Arial"/>
              </w:rPr>
            </w:pPr>
          </w:p>
          <w:p w14:paraId="78ABF9E9" w14:textId="511B2FD2" w:rsidR="007855B1" w:rsidRDefault="00D5589C" w:rsidP="007855B1">
            <w:pPr>
              <w:rPr>
                <w:rFonts w:cs="Arial"/>
              </w:rPr>
            </w:pPr>
            <w:r>
              <w:rPr>
                <w:rFonts w:cs="Arial"/>
              </w:rPr>
              <w:t>This Change Proposal will allow time and effort from the necessary areas of the business to effectively follow th</w:t>
            </w:r>
            <w:r w:rsidR="00D0494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procurement process</w:t>
            </w:r>
            <w:r w:rsidR="000631B8">
              <w:rPr>
                <w:rFonts w:cs="Arial"/>
              </w:rPr>
              <w:t xml:space="preserve"> to appoint a Service Provider under a new contract for the Class 1 read service</w:t>
            </w:r>
            <w:r>
              <w:rPr>
                <w:rFonts w:cs="Arial"/>
              </w:rPr>
              <w:t>.</w:t>
            </w:r>
            <w:r w:rsidR="00D0494D">
              <w:rPr>
                <w:rFonts w:cs="Arial"/>
              </w:rPr>
              <w:t xml:space="preserve"> The benefit is the appointment of a Service Provider on behalf of Shippers, to provide the Class 1 read service.</w:t>
            </w:r>
          </w:p>
          <w:p w14:paraId="64D02284" w14:textId="7BB56336" w:rsidR="00D5589C" w:rsidRPr="00BC3CAC" w:rsidRDefault="00D5589C" w:rsidP="007855B1">
            <w:pPr>
              <w:rPr>
                <w:rFonts w:cs="Arial"/>
              </w:rPr>
            </w:pPr>
          </w:p>
        </w:tc>
      </w:tr>
      <w:tr w:rsidR="007855B1" w:rsidRPr="00BC3CAC" w14:paraId="1E785FF4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7D64C16C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1D5D46F8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0BFBFC9C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B05CE8A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lastRenderedPageBreak/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78D12EC4" w14:textId="12772A92" w:rsidR="007855B1" w:rsidRPr="00BC3CAC" w:rsidRDefault="00087211" w:rsidP="007855B1">
            <w:pPr>
              <w:rPr>
                <w:rFonts w:cs="Arial"/>
              </w:rPr>
            </w:pPr>
            <w:r>
              <w:rPr>
                <w:rFonts w:cs="Arial"/>
              </w:rPr>
              <w:t>During</w:t>
            </w:r>
            <w:r w:rsidR="00906320">
              <w:rPr>
                <w:rFonts w:cs="Arial"/>
              </w:rPr>
              <w:t xml:space="preserve"> </w:t>
            </w:r>
            <w:r w:rsidR="00D0494D">
              <w:rPr>
                <w:rFonts w:cs="Arial"/>
              </w:rPr>
              <w:t xml:space="preserve">the </w:t>
            </w:r>
            <w:r w:rsidR="00906320">
              <w:rPr>
                <w:rFonts w:cs="Arial"/>
              </w:rPr>
              <w:t xml:space="preserve">procurement activities and </w:t>
            </w:r>
            <w:r w:rsidR="001D3946">
              <w:rPr>
                <w:rFonts w:cs="Arial"/>
              </w:rPr>
              <w:t>at the new contract start date; 0</w:t>
            </w:r>
            <w:r w:rsidR="00906320">
              <w:rPr>
                <w:rFonts w:cs="Arial"/>
              </w:rPr>
              <w:t xml:space="preserve">1 April 2023 when a </w:t>
            </w:r>
            <w:r w:rsidR="001D3946">
              <w:rPr>
                <w:rFonts w:cs="Arial"/>
              </w:rPr>
              <w:t xml:space="preserve">contract will be put in place with a Service Provider for </w:t>
            </w:r>
            <w:r w:rsidR="00906320">
              <w:rPr>
                <w:rFonts w:cs="Arial"/>
              </w:rPr>
              <w:t xml:space="preserve">the Class 1 </w:t>
            </w:r>
            <w:r w:rsidR="001D3946">
              <w:rPr>
                <w:rFonts w:cs="Arial"/>
              </w:rPr>
              <w:t>r</w:t>
            </w:r>
            <w:r w:rsidR="00906320">
              <w:rPr>
                <w:rFonts w:cs="Arial"/>
              </w:rPr>
              <w:t xml:space="preserve">ead </w:t>
            </w:r>
            <w:r w:rsidR="001D3946">
              <w:rPr>
                <w:rFonts w:cs="Arial"/>
              </w:rPr>
              <w:t>s</w:t>
            </w:r>
            <w:r w:rsidR="00906320">
              <w:rPr>
                <w:rFonts w:cs="Arial"/>
              </w:rPr>
              <w:t>ervice.</w:t>
            </w:r>
          </w:p>
        </w:tc>
      </w:tr>
      <w:tr w:rsidR="007855B1" w:rsidRPr="00BC3CAC" w14:paraId="43DF3384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D169342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461C39B8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04092C48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4C82977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DEBA440" w14:textId="00A8DD0A" w:rsidR="00B53444" w:rsidRPr="00891775" w:rsidRDefault="00373C7E" w:rsidP="007855B1">
            <w:pPr>
              <w:rPr>
                <w:rFonts w:cs="Arial"/>
              </w:rPr>
            </w:pPr>
            <w:r w:rsidRPr="00891775">
              <w:rPr>
                <w:rFonts w:cs="Arial"/>
              </w:rPr>
              <w:t>Mod</w:t>
            </w:r>
            <w:r w:rsidR="00891775" w:rsidRPr="00891775">
              <w:rPr>
                <w:rFonts w:cs="Arial"/>
              </w:rPr>
              <w:t>ification</w:t>
            </w:r>
            <w:r w:rsidRPr="00891775">
              <w:rPr>
                <w:rFonts w:cs="Arial"/>
              </w:rPr>
              <w:t xml:space="preserve"> </w:t>
            </w:r>
            <w:r w:rsidR="00891775" w:rsidRPr="00891775">
              <w:rPr>
                <w:rFonts w:cs="Arial"/>
              </w:rPr>
              <w:t>0</w:t>
            </w:r>
            <w:r w:rsidRPr="00891775">
              <w:rPr>
                <w:rFonts w:cs="Arial"/>
              </w:rPr>
              <w:t>710</w:t>
            </w:r>
            <w:r w:rsidR="00891775" w:rsidRPr="00891775">
              <w:rPr>
                <w:rFonts w:cs="Arial"/>
              </w:rPr>
              <w:t>S</w:t>
            </w:r>
            <w:r w:rsidR="00797310" w:rsidRPr="00891775">
              <w:rPr>
                <w:rFonts w:cs="Arial"/>
              </w:rPr>
              <w:t xml:space="preserve"> implementation</w:t>
            </w:r>
            <w:r w:rsidR="001D3946">
              <w:rPr>
                <w:rFonts w:cs="Arial"/>
              </w:rPr>
              <w:t xml:space="preserve"> / 01 April 2023</w:t>
            </w:r>
          </w:p>
        </w:tc>
      </w:tr>
      <w:tr w:rsidR="007855B1" w:rsidRPr="00BC3CAC" w14:paraId="55BDFB07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EF4718A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32B49B7E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7454159B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58CDC1E2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7CFD21B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893EE90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BE5BFB9" w14:textId="59D87799" w:rsidR="00C60E59" w:rsidRDefault="00AF2280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As a result of Modification 0710, at least </w:t>
            </w:r>
            <w:proofErr w:type="gramStart"/>
            <w:r>
              <w:rPr>
                <w:rFonts w:cs="Arial"/>
              </w:rPr>
              <w:t xml:space="preserve">one </w:t>
            </w:r>
            <w:r w:rsidR="002E3F2E">
              <w:rPr>
                <w:rFonts w:cs="Arial"/>
              </w:rPr>
              <w:t xml:space="preserve"> new</w:t>
            </w:r>
            <w:proofErr w:type="gramEnd"/>
            <w:r w:rsidR="002E3F2E">
              <w:rPr>
                <w:rFonts w:cs="Arial"/>
              </w:rPr>
              <w:t xml:space="preserve"> Service Line</w:t>
            </w:r>
            <w:r>
              <w:rPr>
                <w:rFonts w:cs="Arial"/>
              </w:rPr>
              <w:t xml:space="preserve"> will be required.</w:t>
            </w:r>
            <w:r w:rsidR="002E3F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This will be </w:t>
            </w:r>
            <w:r w:rsidR="00B53444">
              <w:rPr>
                <w:rFonts w:cs="Arial"/>
              </w:rPr>
              <w:t xml:space="preserve">for </w:t>
            </w:r>
            <w:r w:rsidR="00B30F4A">
              <w:rPr>
                <w:rFonts w:cs="Arial"/>
              </w:rPr>
              <w:t xml:space="preserve">the CDSP being responsible for appointing an organisation to the position of the Daily Metered </w:t>
            </w:r>
            <w:r w:rsidR="004E7F90">
              <w:rPr>
                <w:rFonts w:cs="Arial"/>
              </w:rPr>
              <w:t>Service Provider.</w:t>
            </w:r>
          </w:p>
          <w:p w14:paraId="0C2E47CF" w14:textId="193D9E11" w:rsidR="002E3F2E" w:rsidRPr="002E3F2E" w:rsidRDefault="004E7F90" w:rsidP="009C3AAE">
            <w:pPr>
              <w:rPr>
                <w:rFonts w:cs="Arial"/>
              </w:rPr>
            </w:pPr>
            <w:r>
              <w:rPr>
                <w:rFonts w:cs="Arial"/>
              </w:rPr>
              <w:t>This will be for the provision, installation and maintenance of Datalogged Daily Read Equipment and obtaining Daily Meter Readings in res</w:t>
            </w:r>
            <w:r w:rsidR="00C60E59">
              <w:rPr>
                <w:rFonts w:cs="Arial"/>
              </w:rPr>
              <w:t>pect of Class 1 Supply Meter Points that have dataloggers installed.</w:t>
            </w:r>
          </w:p>
          <w:p w14:paraId="0E3406FF" w14:textId="0E33D45C" w:rsidR="00FD3450" w:rsidRPr="00114B36" w:rsidRDefault="00FD3450" w:rsidP="009C3AAE">
            <w:pPr>
              <w:rPr>
                <w:rFonts w:cs="Arial"/>
                <w:i/>
              </w:rPr>
            </w:pPr>
          </w:p>
        </w:tc>
      </w:tr>
      <w:tr w:rsidR="008E6888" w:rsidRPr="00BC3CAC" w14:paraId="640A35D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602D1A8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0531D6CD" w14:textId="69CD2289" w:rsidR="008E6888" w:rsidRDefault="00B53444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determined. </w:t>
            </w:r>
          </w:p>
        </w:tc>
      </w:tr>
      <w:tr w:rsidR="008E6888" w:rsidRPr="00BC3CAC" w14:paraId="3ED4B59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76C12C62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BD0A848" w14:textId="7B3B6EE6" w:rsidR="008E6888" w:rsidRDefault="00B53444" w:rsidP="009C3AA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77440" w:rsidRPr="00BC3CAC" w14:paraId="024F536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14716D5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1F43ACF7" w14:textId="372A80A7" w:rsidR="00477440" w:rsidRDefault="00722625" w:rsidP="009C3AAE">
            <w:pPr>
              <w:rPr>
                <w:rFonts w:cs="Arial"/>
              </w:rPr>
            </w:pPr>
            <w:r>
              <w:rPr>
                <w:rFonts w:cs="Arial"/>
              </w:rPr>
              <w:t>To be determined</w:t>
            </w:r>
            <w:r w:rsidR="00F37D1B">
              <w:rPr>
                <w:rFonts w:cs="Arial"/>
              </w:rPr>
              <w:t>.</w:t>
            </w:r>
          </w:p>
        </w:tc>
      </w:tr>
      <w:tr w:rsidR="00112A91" w:rsidRPr="00BC3CAC" w14:paraId="1BD0F00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8405DD1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185BFBA0" w14:textId="7DB2C81E" w:rsidR="00112A91" w:rsidRDefault="00AF2280" w:rsidP="009C3AAE">
            <w:pPr>
              <w:rPr>
                <w:rFonts w:cs="Arial"/>
              </w:rPr>
            </w:pPr>
            <w:r>
              <w:rPr>
                <w:rFonts w:cs="Arial"/>
              </w:rPr>
              <w:t>To be determined</w:t>
            </w:r>
          </w:p>
        </w:tc>
      </w:tr>
      <w:tr w:rsidR="00112A91" w:rsidRPr="00BC3CAC" w14:paraId="6EBCFF1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994501F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09D29579" w14:textId="01C89031" w:rsidR="00112A91" w:rsidRDefault="00AF2280" w:rsidP="009C3AA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12B1C" w:rsidRPr="00BC3CAC" w14:paraId="52D7E99C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39442FE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49DAF87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707BDB07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5A8E92E7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2AA68F65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220DF04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029F04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3F4594B" w14:textId="012C1CF7" w:rsidR="00212B1C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3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7012693C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0D5C1E95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77A2A36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BC8A05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ABB6EA3" w14:textId="77777777" w:rsidR="00212B1C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73903EED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FCAF085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02B7EE8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4B211E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E651B1E" w14:textId="77777777" w:rsidR="00212B1C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57CE05B8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5BE4A0D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1D017D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FB06E3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E81D97A" w14:textId="77777777" w:rsidR="00212B1C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2680E374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39A2B394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573253D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72EB21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572541F" w14:textId="77777777" w:rsidR="00212B1C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3E12259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93812B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F37D1B" w:rsidRPr="00BC3CAC" w14:paraId="625CFC6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0C82245" w14:textId="77777777" w:rsidR="00F37D1B" w:rsidRDefault="00F37D1B" w:rsidP="00F37D1B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26DE097F" w14:textId="57167B93" w:rsidR="00F37D1B" w:rsidRDefault="008F78C1" w:rsidP="00F37D1B">
            <w:pPr>
              <w:rPr>
                <w:rFonts w:cs="Arial"/>
              </w:rPr>
            </w:pPr>
            <w:r>
              <w:rPr>
                <w:rFonts w:cs="Arial"/>
              </w:rPr>
              <w:t xml:space="preserve">No ROM has been completed for this </w:t>
            </w:r>
            <w:r w:rsidR="00090E90">
              <w:rPr>
                <w:rFonts w:cs="Arial"/>
              </w:rPr>
              <w:t xml:space="preserve">Change Proposal. </w:t>
            </w:r>
          </w:p>
          <w:p w14:paraId="56BD124C" w14:textId="77777777" w:rsidR="00090E90" w:rsidRDefault="00090E90" w:rsidP="00F37D1B">
            <w:pPr>
              <w:rPr>
                <w:rFonts w:cs="Arial"/>
              </w:rPr>
            </w:pPr>
          </w:p>
          <w:p w14:paraId="58D79ADD" w14:textId="0E04EA5F" w:rsidR="00090E90" w:rsidRDefault="00090E90" w:rsidP="00F37D1B">
            <w:pPr>
              <w:rPr>
                <w:rFonts w:cs="Arial"/>
              </w:rPr>
            </w:pPr>
            <w:r>
              <w:rPr>
                <w:rFonts w:cs="Arial"/>
              </w:rPr>
              <w:t xml:space="preserve">It is expected that an incremental BER </w:t>
            </w:r>
            <w:r w:rsidR="00C4297A">
              <w:rPr>
                <w:rFonts w:cs="Arial"/>
              </w:rPr>
              <w:t>will be presented to the Change Management Committee (ChMC) when</w:t>
            </w:r>
            <w:r w:rsidR="00BF0B5C">
              <w:rPr>
                <w:rFonts w:cs="Arial"/>
              </w:rPr>
              <w:t xml:space="preserve"> the costs for the procurement exercise are known. </w:t>
            </w:r>
          </w:p>
        </w:tc>
      </w:tr>
      <w:tr w:rsidR="00F37D1B" w:rsidRPr="00BC3CAC" w14:paraId="76033FB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44BFFBE" w14:textId="77777777" w:rsidR="00F37D1B" w:rsidRDefault="00F37D1B" w:rsidP="00F37D1B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lastRenderedPageBreak/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129EED53" w14:textId="54ED97DC" w:rsidR="00F37D1B" w:rsidRDefault="008F78C1" w:rsidP="00F37D1B">
            <w:pPr>
              <w:rPr>
                <w:rFonts w:cs="Arial"/>
              </w:rPr>
            </w:pPr>
            <w:r>
              <w:rPr>
                <w:rFonts w:cs="Arial"/>
              </w:rPr>
              <w:t>As the CDSP will be procuring the Class 1 read service on behalf of Shippers, we anticipate that Shippers will be funding the procurement activity, however this is to be determined by the Ch</w:t>
            </w:r>
            <w:r w:rsidR="00BF0B5C">
              <w:rPr>
                <w:rFonts w:cs="Arial"/>
              </w:rPr>
              <w:t>MC.</w:t>
            </w:r>
          </w:p>
        </w:tc>
      </w:tr>
    </w:tbl>
    <w:p w14:paraId="75AF98DB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4D921BC3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C87F9E0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3789EB01" w14:textId="77777777" w:rsidR="006F3657" w:rsidRPr="00BC3CAC" w:rsidRDefault="00227CC0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41095D1B" w14:textId="77777777" w:rsidR="006F3657" w:rsidRPr="00BC3CAC" w:rsidRDefault="00227CC0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1F45A330" w14:textId="77777777" w:rsidR="006F3657" w:rsidRPr="00BC3CAC" w:rsidRDefault="00227CC0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12D96FDF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793FF1E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253165D2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731BF6D6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271ADA62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3AA588DE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7B8071BB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0997FEE9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68B82DD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C389BB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32BBC66E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7CC3A709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670B9212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8EBEFDD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0E5DEB32" w14:textId="77777777" w:rsidR="006F3657" w:rsidRPr="00BC3CAC" w:rsidRDefault="00227CC0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4414A505" w14:textId="77777777" w:rsidR="006F3657" w:rsidRPr="00BC3CAC" w:rsidRDefault="00227CC0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4CB534F4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1EFB3E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23D565F5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1EEA61F2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EBD636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229A9247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124CDBC7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0BC449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719F9610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29980D6D" w14:textId="77777777" w:rsidR="00156FD9" w:rsidRDefault="00156FD9" w:rsidP="00156FD9"/>
    <w:p w14:paraId="4947E7E9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7A283E8D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698C34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0D87D795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F66145F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5311740A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74F49058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5527A2D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825F414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11CB8318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5F9D7621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36C9A94E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7170DC97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33AC3D46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4770FB79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546C1CEF" w14:textId="77777777" w:rsidR="006F3657" w:rsidRPr="00BC3CAC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29EDDB5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05AF0A54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1B77C1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271FAFFB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4A905E87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72BD95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583D8125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Adhoc DD/MM/YYYY or NA</w:t>
            </w:r>
          </w:p>
        </w:tc>
      </w:tr>
      <w:tr w:rsidR="006F3657" w:rsidRPr="00BC3CAC" w14:paraId="491EB964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F87451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2371B030" w14:textId="77777777" w:rsidR="006F3657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5B80E373" w14:textId="77777777" w:rsidR="006F3657" w:rsidRDefault="00227CC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7AA28D96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3ABAFB95" w14:textId="77777777" w:rsidR="00156FD9" w:rsidRDefault="00156FD9" w:rsidP="00156FD9"/>
    <w:p w14:paraId="32525D32" w14:textId="77777777" w:rsidR="006F3657" w:rsidRDefault="006F3657" w:rsidP="00156FD9">
      <w:r w:rsidRPr="006F3657">
        <w:t xml:space="preserve">Please send the completed forms to: </w:t>
      </w:r>
      <w:hyperlink r:id="rId13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1CCE0761" w14:textId="77777777" w:rsidR="00156FD9" w:rsidRDefault="00156FD9">
      <w:r>
        <w:br w:type="page"/>
      </w:r>
    </w:p>
    <w:p w14:paraId="26FDE144" w14:textId="77777777" w:rsidR="0051349C" w:rsidRDefault="0051349C" w:rsidP="0051349C">
      <w:pPr>
        <w:pStyle w:val="Title"/>
      </w:pPr>
      <w:r>
        <w:lastRenderedPageBreak/>
        <w:t>Version Control</w:t>
      </w:r>
    </w:p>
    <w:p w14:paraId="74B7BD0D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D92E1B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47DC8346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71A4EF77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5F839CA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71E3073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3C358DE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775BF6D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6EA05CB" w14:textId="23CF1CAE" w:rsidR="0051349C" w:rsidRPr="00470388" w:rsidRDefault="004524E4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AED0E31" w14:textId="6D701CC8" w:rsidR="0051349C" w:rsidRPr="00470388" w:rsidRDefault="00114B3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34658A7" w14:textId="76CFD348" w:rsidR="0051349C" w:rsidRPr="00470388" w:rsidRDefault="009122F4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21.05.</w:t>
            </w:r>
            <w:r w:rsidR="00114B36">
              <w:rPr>
                <w:rFonts w:cs="Arial"/>
                <w:szCs w:val="20"/>
              </w:rPr>
              <w:t>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CC3B2E5" w14:textId="70EE3B67" w:rsidR="0051349C" w:rsidRPr="00470388" w:rsidRDefault="00114B3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Kate Lancaster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AB2C5D3" w14:textId="0AC9727F" w:rsidR="0051349C" w:rsidRPr="00470388" w:rsidRDefault="00114B3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Initial draft</w:t>
            </w:r>
          </w:p>
        </w:tc>
      </w:tr>
      <w:tr w:rsidR="0011287D" w:rsidRPr="00470388" w14:paraId="2D1F3CC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84231FF" w14:textId="4B48FAF2" w:rsidR="0011287D" w:rsidRDefault="00227CC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E84D130" w14:textId="027EEC09" w:rsidR="0011287D" w:rsidRDefault="00227CC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859F834" w14:textId="0E07DD19" w:rsidR="0011287D" w:rsidRDefault="002B1A8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24.06.2021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C808CCF" w14:textId="77777777" w:rsidR="0011287D" w:rsidRDefault="002B1A8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Kate Lancaster</w:t>
            </w:r>
          </w:p>
          <w:p w14:paraId="6E93AD97" w14:textId="793FAB9A" w:rsidR="002B1A80" w:rsidRDefault="002B1A8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Ellie Rogers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2777DBB" w14:textId="0EDCABBA" w:rsidR="0011287D" w:rsidRDefault="002B1A80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B9140F">
              <w:rPr>
                <w:rFonts w:cs="Arial"/>
                <w:szCs w:val="20"/>
              </w:rPr>
              <w:t>and finalised</w:t>
            </w:r>
          </w:p>
        </w:tc>
      </w:tr>
    </w:tbl>
    <w:p w14:paraId="1E1938A6" w14:textId="2BAAB854" w:rsidR="0051349C" w:rsidRDefault="0051349C" w:rsidP="0051349C">
      <w:pPr>
        <w:pStyle w:val="Heading1"/>
      </w:pPr>
    </w:p>
    <w:p w14:paraId="12399F65" w14:textId="77777777" w:rsidR="0051349C" w:rsidRDefault="0051349C" w:rsidP="0051349C"/>
    <w:p w14:paraId="47A4957F" w14:textId="77777777" w:rsidR="0051349C" w:rsidRDefault="0051349C" w:rsidP="0051349C">
      <w:bookmarkStart w:id="0" w:name="_GoBack"/>
      <w:bookmarkEnd w:id="0"/>
    </w:p>
    <w:p w14:paraId="1007FEA2" w14:textId="77777777" w:rsidR="0051349C" w:rsidRDefault="0051349C" w:rsidP="0051349C"/>
    <w:p w14:paraId="1DC049FF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726E" w14:textId="77777777" w:rsidR="00C21A0E" w:rsidRDefault="00C21A0E" w:rsidP="00324744">
      <w:pPr>
        <w:spacing w:after="0" w:line="240" w:lineRule="auto"/>
      </w:pPr>
      <w:r>
        <w:separator/>
      </w:r>
    </w:p>
  </w:endnote>
  <w:endnote w:type="continuationSeparator" w:id="0">
    <w:p w14:paraId="7DC74744" w14:textId="77777777" w:rsidR="00C21A0E" w:rsidRDefault="00C21A0E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E761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72ABB" wp14:editId="73BEE9A6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1E83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6599" w14:textId="77777777" w:rsidR="00C21A0E" w:rsidRDefault="00C21A0E" w:rsidP="00324744">
      <w:pPr>
        <w:spacing w:after="0" w:line="240" w:lineRule="auto"/>
      </w:pPr>
      <w:r>
        <w:separator/>
      </w:r>
    </w:p>
  </w:footnote>
  <w:footnote w:type="continuationSeparator" w:id="0">
    <w:p w14:paraId="57EA6F68" w14:textId="77777777" w:rsidR="00C21A0E" w:rsidRDefault="00C21A0E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6BBE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94FE17" wp14:editId="14E4B14B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2442B" wp14:editId="4EADE8C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FD694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19F"/>
    <w:rsid w:val="0000140B"/>
    <w:rsid w:val="00002D9D"/>
    <w:rsid w:val="0000467E"/>
    <w:rsid w:val="000047E3"/>
    <w:rsid w:val="00004E8B"/>
    <w:rsid w:val="0002555E"/>
    <w:rsid w:val="00043E6A"/>
    <w:rsid w:val="00046BA6"/>
    <w:rsid w:val="00050A89"/>
    <w:rsid w:val="00056BA3"/>
    <w:rsid w:val="000631B8"/>
    <w:rsid w:val="000660F4"/>
    <w:rsid w:val="00087211"/>
    <w:rsid w:val="00090E90"/>
    <w:rsid w:val="00093D75"/>
    <w:rsid w:val="00094CC0"/>
    <w:rsid w:val="000A1AD1"/>
    <w:rsid w:val="000E3E26"/>
    <w:rsid w:val="000E6242"/>
    <w:rsid w:val="000F283D"/>
    <w:rsid w:val="000F738D"/>
    <w:rsid w:val="00103FC2"/>
    <w:rsid w:val="0011287D"/>
    <w:rsid w:val="00112A91"/>
    <w:rsid w:val="00114B36"/>
    <w:rsid w:val="00117975"/>
    <w:rsid w:val="00122449"/>
    <w:rsid w:val="00125B61"/>
    <w:rsid w:val="00134844"/>
    <w:rsid w:val="0014376D"/>
    <w:rsid w:val="00144E00"/>
    <w:rsid w:val="00147035"/>
    <w:rsid w:val="00151C09"/>
    <w:rsid w:val="00155B6A"/>
    <w:rsid w:val="0015666C"/>
    <w:rsid w:val="00156FD9"/>
    <w:rsid w:val="00193A14"/>
    <w:rsid w:val="00195C86"/>
    <w:rsid w:val="001A5D2C"/>
    <w:rsid w:val="001A626D"/>
    <w:rsid w:val="001B2D13"/>
    <w:rsid w:val="001D3946"/>
    <w:rsid w:val="002039A7"/>
    <w:rsid w:val="00212B1C"/>
    <w:rsid w:val="002201FE"/>
    <w:rsid w:val="002247C6"/>
    <w:rsid w:val="00226D34"/>
    <w:rsid w:val="00227CC0"/>
    <w:rsid w:val="002365D1"/>
    <w:rsid w:val="00237ACB"/>
    <w:rsid w:val="00240A80"/>
    <w:rsid w:val="0026455D"/>
    <w:rsid w:val="0029036C"/>
    <w:rsid w:val="00290A05"/>
    <w:rsid w:val="00296E66"/>
    <w:rsid w:val="002A278D"/>
    <w:rsid w:val="002B1760"/>
    <w:rsid w:val="002B1A80"/>
    <w:rsid w:val="002B3FC0"/>
    <w:rsid w:val="002D053D"/>
    <w:rsid w:val="002E3F2E"/>
    <w:rsid w:val="002F448E"/>
    <w:rsid w:val="00300626"/>
    <w:rsid w:val="00310A64"/>
    <w:rsid w:val="00311564"/>
    <w:rsid w:val="00313D68"/>
    <w:rsid w:val="003201A4"/>
    <w:rsid w:val="00324744"/>
    <w:rsid w:val="00345358"/>
    <w:rsid w:val="003463C5"/>
    <w:rsid w:val="00373C7E"/>
    <w:rsid w:val="00377B3E"/>
    <w:rsid w:val="003A32EA"/>
    <w:rsid w:val="003A5CFC"/>
    <w:rsid w:val="003B4485"/>
    <w:rsid w:val="003B4D44"/>
    <w:rsid w:val="003B56B6"/>
    <w:rsid w:val="003B7E16"/>
    <w:rsid w:val="003D1903"/>
    <w:rsid w:val="003D4803"/>
    <w:rsid w:val="003D522B"/>
    <w:rsid w:val="003E7AD2"/>
    <w:rsid w:val="003F73B0"/>
    <w:rsid w:val="00403D4A"/>
    <w:rsid w:val="00407C41"/>
    <w:rsid w:val="00426807"/>
    <w:rsid w:val="004479F6"/>
    <w:rsid w:val="004524E4"/>
    <w:rsid w:val="00464FAE"/>
    <w:rsid w:val="00470388"/>
    <w:rsid w:val="00476E01"/>
    <w:rsid w:val="00477440"/>
    <w:rsid w:val="00485F6F"/>
    <w:rsid w:val="004868A1"/>
    <w:rsid w:val="00497CAF"/>
    <w:rsid w:val="004B1C0B"/>
    <w:rsid w:val="004B4891"/>
    <w:rsid w:val="004E4BE5"/>
    <w:rsid w:val="004E7F90"/>
    <w:rsid w:val="004F3362"/>
    <w:rsid w:val="004F521C"/>
    <w:rsid w:val="005027CC"/>
    <w:rsid w:val="005132C1"/>
    <w:rsid w:val="0051349C"/>
    <w:rsid w:val="00516D8E"/>
    <w:rsid w:val="00517F6F"/>
    <w:rsid w:val="00525A7D"/>
    <w:rsid w:val="0055298E"/>
    <w:rsid w:val="0055478D"/>
    <w:rsid w:val="00567C13"/>
    <w:rsid w:val="00576F4F"/>
    <w:rsid w:val="0058557B"/>
    <w:rsid w:val="005A1776"/>
    <w:rsid w:val="005A6B14"/>
    <w:rsid w:val="005A6CFA"/>
    <w:rsid w:val="005C15DD"/>
    <w:rsid w:val="005C4554"/>
    <w:rsid w:val="005D0AA4"/>
    <w:rsid w:val="005D1D80"/>
    <w:rsid w:val="005D4EDB"/>
    <w:rsid w:val="005E4C74"/>
    <w:rsid w:val="005E6525"/>
    <w:rsid w:val="005F0A18"/>
    <w:rsid w:val="006013E8"/>
    <w:rsid w:val="00602977"/>
    <w:rsid w:val="00621122"/>
    <w:rsid w:val="006514E4"/>
    <w:rsid w:val="00661FBB"/>
    <w:rsid w:val="00667338"/>
    <w:rsid w:val="006718CF"/>
    <w:rsid w:val="0067534D"/>
    <w:rsid w:val="0068210E"/>
    <w:rsid w:val="006A2B81"/>
    <w:rsid w:val="006A2C69"/>
    <w:rsid w:val="006A50FF"/>
    <w:rsid w:val="006B18D0"/>
    <w:rsid w:val="006B5363"/>
    <w:rsid w:val="006C66CA"/>
    <w:rsid w:val="006E39E1"/>
    <w:rsid w:val="006F3657"/>
    <w:rsid w:val="007204AB"/>
    <w:rsid w:val="00722625"/>
    <w:rsid w:val="00722970"/>
    <w:rsid w:val="007229EF"/>
    <w:rsid w:val="007243D3"/>
    <w:rsid w:val="00727180"/>
    <w:rsid w:val="00734A65"/>
    <w:rsid w:val="00734DC4"/>
    <w:rsid w:val="00744D26"/>
    <w:rsid w:val="007715F3"/>
    <w:rsid w:val="00771B44"/>
    <w:rsid w:val="007836E3"/>
    <w:rsid w:val="007855B1"/>
    <w:rsid w:val="00785639"/>
    <w:rsid w:val="00797310"/>
    <w:rsid w:val="007A2F99"/>
    <w:rsid w:val="007A56DB"/>
    <w:rsid w:val="007C47EA"/>
    <w:rsid w:val="007D4F26"/>
    <w:rsid w:val="007D796E"/>
    <w:rsid w:val="007F09E3"/>
    <w:rsid w:val="00807258"/>
    <w:rsid w:val="0081275F"/>
    <w:rsid w:val="00822BC5"/>
    <w:rsid w:val="0082322E"/>
    <w:rsid w:val="00833E9C"/>
    <w:rsid w:val="00843613"/>
    <w:rsid w:val="00853AEB"/>
    <w:rsid w:val="00864211"/>
    <w:rsid w:val="008727BA"/>
    <w:rsid w:val="00874A01"/>
    <w:rsid w:val="00874C46"/>
    <w:rsid w:val="00876BE6"/>
    <w:rsid w:val="008801B4"/>
    <w:rsid w:val="00886E23"/>
    <w:rsid w:val="00891775"/>
    <w:rsid w:val="008932EE"/>
    <w:rsid w:val="00894BD9"/>
    <w:rsid w:val="00897E29"/>
    <w:rsid w:val="008B7C4E"/>
    <w:rsid w:val="008B7E39"/>
    <w:rsid w:val="008C078A"/>
    <w:rsid w:val="008E5011"/>
    <w:rsid w:val="008E6888"/>
    <w:rsid w:val="008F05D1"/>
    <w:rsid w:val="008F53E8"/>
    <w:rsid w:val="008F78C1"/>
    <w:rsid w:val="00906320"/>
    <w:rsid w:val="009122F4"/>
    <w:rsid w:val="009439D5"/>
    <w:rsid w:val="00945316"/>
    <w:rsid w:val="0095319A"/>
    <w:rsid w:val="00977AD7"/>
    <w:rsid w:val="00977B79"/>
    <w:rsid w:val="009C3AAE"/>
    <w:rsid w:val="009D38A3"/>
    <w:rsid w:val="009D6EE7"/>
    <w:rsid w:val="009E3053"/>
    <w:rsid w:val="009E485B"/>
    <w:rsid w:val="009E6FF9"/>
    <w:rsid w:val="009F4C8E"/>
    <w:rsid w:val="009F7831"/>
    <w:rsid w:val="00A0636C"/>
    <w:rsid w:val="00A23853"/>
    <w:rsid w:val="00A30CDA"/>
    <w:rsid w:val="00A3623B"/>
    <w:rsid w:val="00A41B8E"/>
    <w:rsid w:val="00A57CE8"/>
    <w:rsid w:val="00A610DC"/>
    <w:rsid w:val="00A65210"/>
    <w:rsid w:val="00A700B7"/>
    <w:rsid w:val="00A82A57"/>
    <w:rsid w:val="00AB25C5"/>
    <w:rsid w:val="00AB5B54"/>
    <w:rsid w:val="00AB63DE"/>
    <w:rsid w:val="00AB674D"/>
    <w:rsid w:val="00AC7EC6"/>
    <w:rsid w:val="00AF2280"/>
    <w:rsid w:val="00B032A6"/>
    <w:rsid w:val="00B043A2"/>
    <w:rsid w:val="00B11FE6"/>
    <w:rsid w:val="00B30F4A"/>
    <w:rsid w:val="00B3527C"/>
    <w:rsid w:val="00B3728F"/>
    <w:rsid w:val="00B4020C"/>
    <w:rsid w:val="00B47489"/>
    <w:rsid w:val="00B50EDC"/>
    <w:rsid w:val="00B53444"/>
    <w:rsid w:val="00B542B2"/>
    <w:rsid w:val="00B5768E"/>
    <w:rsid w:val="00B6118E"/>
    <w:rsid w:val="00B83BBD"/>
    <w:rsid w:val="00B87624"/>
    <w:rsid w:val="00B9140F"/>
    <w:rsid w:val="00BB0C50"/>
    <w:rsid w:val="00BC00E9"/>
    <w:rsid w:val="00BC3CAC"/>
    <w:rsid w:val="00BC4EBD"/>
    <w:rsid w:val="00BC6C45"/>
    <w:rsid w:val="00BD0A45"/>
    <w:rsid w:val="00BD6281"/>
    <w:rsid w:val="00BE037B"/>
    <w:rsid w:val="00BF0B5C"/>
    <w:rsid w:val="00C01CAE"/>
    <w:rsid w:val="00C06409"/>
    <w:rsid w:val="00C07B83"/>
    <w:rsid w:val="00C14259"/>
    <w:rsid w:val="00C21A0E"/>
    <w:rsid w:val="00C30FB9"/>
    <w:rsid w:val="00C34211"/>
    <w:rsid w:val="00C36742"/>
    <w:rsid w:val="00C408DE"/>
    <w:rsid w:val="00C4297A"/>
    <w:rsid w:val="00C44CF7"/>
    <w:rsid w:val="00C4790B"/>
    <w:rsid w:val="00C50EF9"/>
    <w:rsid w:val="00C60E59"/>
    <w:rsid w:val="00C63328"/>
    <w:rsid w:val="00C70976"/>
    <w:rsid w:val="00C72839"/>
    <w:rsid w:val="00C74AE5"/>
    <w:rsid w:val="00C82752"/>
    <w:rsid w:val="00C923FC"/>
    <w:rsid w:val="00C93FD8"/>
    <w:rsid w:val="00C941BD"/>
    <w:rsid w:val="00C95755"/>
    <w:rsid w:val="00CA2E40"/>
    <w:rsid w:val="00CA5410"/>
    <w:rsid w:val="00CD22FC"/>
    <w:rsid w:val="00CF035F"/>
    <w:rsid w:val="00CF31D7"/>
    <w:rsid w:val="00CF473A"/>
    <w:rsid w:val="00D0494D"/>
    <w:rsid w:val="00D12DF0"/>
    <w:rsid w:val="00D13777"/>
    <w:rsid w:val="00D15204"/>
    <w:rsid w:val="00D16D33"/>
    <w:rsid w:val="00D2202F"/>
    <w:rsid w:val="00D25EFB"/>
    <w:rsid w:val="00D348F5"/>
    <w:rsid w:val="00D36766"/>
    <w:rsid w:val="00D42773"/>
    <w:rsid w:val="00D5589C"/>
    <w:rsid w:val="00D64961"/>
    <w:rsid w:val="00D66C7E"/>
    <w:rsid w:val="00D877EF"/>
    <w:rsid w:val="00D93896"/>
    <w:rsid w:val="00D9675F"/>
    <w:rsid w:val="00DA6D80"/>
    <w:rsid w:val="00DB1464"/>
    <w:rsid w:val="00DB3853"/>
    <w:rsid w:val="00DB3859"/>
    <w:rsid w:val="00DB578F"/>
    <w:rsid w:val="00DC5F93"/>
    <w:rsid w:val="00DD2557"/>
    <w:rsid w:val="00DE4CEA"/>
    <w:rsid w:val="00E16340"/>
    <w:rsid w:val="00E365C3"/>
    <w:rsid w:val="00E366A7"/>
    <w:rsid w:val="00E472C6"/>
    <w:rsid w:val="00E52A3C"/>
    <w:rsid w:val="00E635E7"/>
    <w:rsid w:val="00E862B0"/>
    <w:rsid w:val="00E92FDE"/>
    <w:rsid w:val="00E960BE"/>
    <w:rsid w:val="00E97641"/>
    <w:rsid w:val="00EA56F6"/>
    <w:rsid w:val="00EC622A"/>
    <w:rsid w:val="00EC649B"/>
    <w:rsid w:val="00EC75E7"/>
    <w:rsid w:val="00ED152C"/>
    <w:rsid w:val="00ED342B"/>
    <w:rsid w:val="00ED41AC"/>
    <w:rsid w:val="00EF2A68"/>
    <w:rsid w:val="00EF2B03"/>
    <w:rsid w:val="00EF7B70"/>
    <w:rsid w:val="00F02291"/>
    <w:rsid w:val="00F12D81"/>
    <w:rsid w:val="00F146A4"/>
    <w:rsid w:val="00F26010"/>
    <w:rsid w:val="00F342A9"/>
    <w:rsid w:val="00F37D1B"/>
    <w:rsid w:val="00F43AA3"/>
    <w:rsid w:val="00F478AE"/>
    <w:rsid w:val="00F5564D"/>
    <w:rsid w:val="00F72FAC"/>
    <w:rsid w:val="00F76BE2"/>
    <w:rsid w:val="00F83D67"/>
    <w:rsid w:val="00F9315D"/>
    <w:rsid w:val="00F9391E"/>
    <w:rsid w:val="00F941C7"/>
    <w:rsid w:val="00F95876"/>
    <w:rsid w:val="00FA0009"/>
    <w:rsid w:val="00FA3F4F"/>
    <w:rsid w:val="00FB04DB"/>
    <w:rsid w:val="00FB1FA8"/>
    <w:rsid w:val="00FB4F8F"/>
    <w:rsid w:val="00FD3450"/>
    <w:rsid w:val="00FD4B2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8B7AD8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5218-cdsp-provision-of-class-1-read-servic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sites/default/files/ggf/book/2020-10/Final%20Modification%20Report%200710S%20v2.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53BD1"/>
    <w:rsid w:val="000937C2"/>
    <w:rsid w:val="000C674E"/>
    <w:rsid w:val="00107BC2"/>
    <w:rsid w:val="001A5217"/>
    <w:rsid w:val="001F3318"/>
    <w:rsid w:val="0045759E"/>
    <w:rsid w:val="004664FC"/>
    <w:rsid w:val="005B4566"/>
    <w:rsid w:val="00675658"/>
    <w:rsid w:val="00783922"/>
    <w:rsid w:val="008D3FC2"/>
    <w:rsid w:val="009A6F66"/>
    <w:rsid w:val="009E4EC9"/>
    <w:rsid w:val="00B43652"/>
    <w:rsid w:val="00B4385D"/>
    <w:rsid w:val="00B5074D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ED9F-60BE-45EF-97E1-62AD565BC5DE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fd07c23c-14b0-44ba-8510-9189c9b603bc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7ae8982-eb36-4ee2-83aa-3f07c3a4f4c9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DCE1E-80FC-441A-B396-3CB4643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3</cp:revision>
  <cp:lastPrinted>2019-02-07T14:31:00Z</cp:lastPrinted>
  <dcterms:created xsi:type="dcterms:W3CDTF">2021-06-24T12:43:00Z</dcterms:created>
  <dcterms:modified xsi:type="dcterms:W3CDTF">2021-06-24T14:53:00Z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