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F55E" w14:textId="77777777" w:rsidR="007D4F26" w:rsidRDefault="00156FD9" w:rsidP="00324744">
      <w:pPr>
        <w:pStyle w:val="Title"/>
      </w:pPr>
      <w:bookmarkStart w:id="0" w:name="_GoBack"/>
      <w:bookmarkEnd w:id="0"/>
      <w:r w:rsidRPr="00156FD9">
        <w:t>DSC Change Proposal</w:t>
      </w:r>
      <w:r w:rsidR="00FA3F4F">
        <w:t xml:space="preserve"> Document</w:t>
      </w:r>
    </w:p>
    <w:p w14:paraId="66C5F55F" w14:textId="77777777" w:rsid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9264" behindDoc="0" locked="0" layoutInCell="1" allowOverlap="1" wp14:anchorId="66C5F694" wp14:editId="66C5F695">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D4CB968" id="Rectangle 4" o:spid="_x0000_s1026" style="position:absolute;margin-left:323.75pt;margin-top:2.85pt;width:9.2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" fillcolor="#fde4ba [1305]" stroked="f" strokeweight="2pt"/>
            </w:pict>
          </mc:Fallback>
        </mc:AlternateContent>
      </w:r>
      <w:r w:rsidR="003B7E16">
        <w:t>Customers to fill ou</w:t>
      </w:r>
      <w:r w:rsidR="00722970">
        <w:t xml:space="preserve">t </w:t>
      </w:r>
      <w:proofErr w:type="gramStart"/>
      <w:r w:rsidR="00722970">
        <w:t>all of</w:t>
      </w:r>
      <w:proofErr w:type="gramEnd"/>
      <w:r w:rsidR="00722970">
        <w:t xml:space="preserve"> the information in the sections </w:t>
      </w:r>
      <w:r w:rsidR="003B7E16">
        <w:t>colour</w:t>
      </w:r>
      <w:r w:rsidR="00722970">
        <w:t xml:space="preserve">ed </w:t>
      </w:r>
      <w:r>
        <w:t xml:space="preserve">  </w:t>
      </w:r>
    </w:p>
    <w:p w14:paraId="66C5F560" w14:textId="77777777" w:rsidR="003B7E16" w:rsidRP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61312" behindDoc="0" locked="0" layoutInCell="1" allowOverlap="1" wp14:anchorId="66C5F696" wp14:editId="66C5F697">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35273F5" id="Rectangle 5" o:spid="_x0000_s1026" style="position:absolute;margin-left:311pt;margin-top:2.55pt;width:9.2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" fillcolor="#b2ecfb [1304]" stroked="f" strokeweight="2pt"/>
            </w:pict>
          </mc:Fallback>
        </mc:AlternateContent>
      </w:r>
      <w:r w:rsidR="003B7E16">
        <w:t>Xoserve to fill o</w:t>
      </w:r>
      <w:r w:rsidR="00722970">
        <w:t xml:space="preserve">ut </w:t>
      </w:r>
      <w:proofErr w:type="gramStart"/>
      <w:r w:rsidR="00722970">
        <w:t>all of</w:t>
      </w:r>
      <w:proofErr w:type="gramEnd"/>
      <w:r w:rsidR="00722970">
        <w:t xml:space="preserve"> the information in the sections</w:t>
      </w:r>
      <w:r w:rsidR="003B7E16">
        <w:t xml:space="preserve"> colour</w:t>
      </w:r>
      <w:r w:rsidR="00722970">
        <w:t>ed</w:t>
      </w:r>
      <w:r>
        <w:t xml:space="preserve"> </w:t>
      </w:r>
    </w:p>
    <w:p w14:paraId="66C5F561" w14:textId="77777777" w:rsidR="00310A64" w:rsidRDefault="00156FD9" w:rsidP="00310A64">
      <w:pPr>
        <w:pStyle w:val="Heading1"/>
      </w:pPr>
      <w:r>
        <w:t xml:space="preserve">A1: </w:t>
      </w:r>
      <w:r w:rsidRPr="00156FD9">
        <w:t>General Details</w:t>
      </w:r>
    </w:p>
    <w:tbl>
      <w:tblPr>
        <w:tblStyle w:val="TableGrid"/>
        <w:tblW w:w="5018" w:type="pct"/>
        <w:tblInd w:w="-34" w:type="dxa"/>
        <w:tblLayout w:type="fixed"/>
        <w:tblLook w:val="04A0" w:firstRow="1" w:lastRow="0" w:firstColumn="1" w:lastColumn="0" w:noHBand="0" w:noVBand="1"/>
      </w:tblPr>
      <w:tblGrid>
        <w:gridCol w:w="2219"/>
        <w:gridCol w:w="1520"/>
        <w:gridCol w:w="756"/>
        <w:gridCol w:w="2278"/>
        <w:gridCol w:w="2275"/>
      </w:tblGrid>
      <w:tr w:rsidR="00F80CE4" w:rsidRPr="00BC3CAC" w14:paraId="66C5F564" w14:textId="77777777" w:rsidTr="00F80CE4">
        <w:trPr>
          <w:trHeight w:val="403"/>
        </w:trPr>
        <w:tc>
          <w:tcPr>
            <w:tcW w:w="1226" w:type="pct"/>
            <w:shd w:val="clear" w:color="auto" w:fill="B2ECFB" w:themeFill="accent5" w:themeFillTint="66"/>
            <w:vAlign w:val="center"/>
          </w:tcPr>
          <w:p w14:paraId="66C5F562" w14:textId="77777777" w:rsidR="00F80CE4" w:rsidRDefault="00F80CE4" w:rsidP="00F80CE4">
            <w:pPr>
              <w:jc w:val="right"/>
              <w:rPr>
                <w:rFonts w:cs="Arial"/>
                <w:szCs w:val="20"/>
              </w:rPr>
            </w:pPr>
            <w:r>
              <w:rPr>
                <w:rFonts w:cs="Arial"/>
                <w:szCs w:val="20"/>
              </w:rPr>
              <w:t>Change Reference:</w:t>
            </w:r>
          </w:p>
        </w:tc>
        <w:tc>
          <w:tcPr>
            <w:tcW w:w="3774" w:type="pct"/>
            <w:gridSpan w:val="4"/>
            <w:vAlign w:val="center"/>
          </w:tcPr>
          <w:p w14:paraId="66C5F563" w14:textId="725D195C" w:rsidR="006E57C8" w:rsidRPr="00BC3CAC" w:rsidRDefault="00FE32CD" w:rsidP="00F80CE4">
            <w:pPr>
              <w:rPr>
                <w:rFonts w:cs="Arial"/>
              </w:rPr>
            </w:pPr>
            <w:r>
              <w:rPr>
                <w:rFonts w:cs="Arial"/>
              </w:rPr>
              <w:t>XRN5463</w:t>
            </w:r>
          </w:p>
        </w:tc>
      </w:tr>
      <w:tr w:rsidR="00F80CE4" w:rsidRPr="00BC3CAC" w14:paraId="66C5F567" w14:textId="77777777" w:rsidTr="00F80CE4">
        <w:trPr>
          <w:trHeight w:val="403"/>
        </w:trPr>
        <w:tc>
          <w:tcPr>
            <w:tcW w:w="1226" w:type="pct"/>
            <w:shd w:val="clear" w:color="auto" w:fill="FDE4BA" w:themeFill="accent6" w:themeFillTint="66"/>
            <w:vAlign w:val="center"/>
          </w:tcPr>
          <w:p w14:paraId="66C5F565" w14:textId="77777777" w:rsidR="00F80CE4" w:rsidRPr="00470388" w:rsidRDefault="00F80CE4" w:rsidP="00F80CE4">
            <w:pPr>
              <w:jc w:val="right"/>
              <w:rPr>
                <w:rFonts w:cs="Arial"/>
                <w:szCs w:val="20"/>
              </w:rPr>
            </w:pPr>
            <w:r>
              <w:rPr>
                <w:rFonts w:cs="Arial"/>
                <w:szCs w:val="20"/>
              </w:rPr>
              <w:t>Change Title:</w:t>
            </w:r>
          </w:p>
        </w:tc>
        <w:tc>
          <w:tcPr>
            <w:tcW w:w="3774" w:type="pct"/>
            <w:gridSpan w:val="4"/>
            <w:vAlign w:val="center"/>
          </w:tcPr>
          <w:p w14:paraId="66C5F566" w14:textId="24B89E4A" w:rsidR="00F80CE4" w:rsidRPr="00BC3CAC" w:rsidRDefault="00F80CE4" w:rsidP="00F80CE4">
            <w:pPr>
              <w:rPr>
                <w:rFonts w:cs="Arial"/>
              </w:rPr>
            </w:pPr>
            <w:r w:rsidRPr="000B164B">
              <w:rPr>
                <w:rFonts w:cs="Arial"/>
                <w:lang w:val="en-US"/>
              </w:rPr>
              <w:t>Technical Debt reduction</w:t>
            </w:r>
            <w:r w:rsidR="00866587">
              <w:rPr>
                <w:rFonts w:cs="Arial"/>
                <w:lang w:val="en-US"/>
              </w:rPr>
              <w:t>- Prime and Sub process enhancement</w:t>
            </w:r>
          </w:p>
        </w:tc>
      </w:tr>
      <w:tr w:rsidR="00F80CE4" w:rsidRPr="00BC3CAC" w14:paraId="66C5F56A" w14:textId="77777777" w:rsidTr="00F80CE4">
        <w:trPr>
          <w:trHeight w:val="403"/>
        </w:trPr>
        <w:tc>
          <w:tcPr>
            <w:tcW w:w="1226" w:type="pct"/>
            <w:shd w:val="clear" w:color="auto" w:fill="FDE4BA" w:themeFill="accent6" w:themeFillTint="66"/>
            <w:vAlign w:val="center"/>
          </w:tcPr>
          <w:p w14:paraId="66C5F568" w14:textId="77777777" w:rsidR="00F80CE4" w:rsidRDefault="00F80CE4" w:rsidP="00F80CE4">
            <w:pPr>
              <w:jc w:val="right"/>
              <w:rPr>
                <w:rFonts w:cs="Arial"/>
                <w:szCs w:val="20"/>
              </w:rPr>
            </w:pPr>
            <w:r>
              <w:rPr>
                <w:rFonts w:cs="Arial"/>
                <w:szCs w:val="20"/>
              </w:rPr>
              <w:t>Date Raised:</w:t>
            </w:r>
          </w:p>
        </w:tc>
        <w:tc>
          <w:tcPr>
            <w:tcW w:w="3774" w:type="pct"/>
            <w:gridSpan w:val="4"/>
            <w:vAlign w:val="center"/>
          </w:tcPr>
          <w:sdt>
            <w:sdtPr>
              <w:rPr>
                <w:rFonts w:cs="Arial"/>
              </w:rPr>
              <w:id w:val="861870904"/>
              <w:placeholder>
                <w:docPart w:val="4767329AC29C4225BE15E986601CC6AC"/>
              </w:placeholder>
              <w:date w:fullDate="2021-12-22T00:00:00Z">
                <w:dateFormat w:val="dd/MM/yyyy"/>
                <w:lid w:val="en-GB"/>
                <w:storeMappedDataAs w:val="dateTime"/>
                <w:calendar w:val="gregorian"/>
              </w:date>
            </w:sdtPr>
            <w:sdtEndPr/>
            <w:sdtContent>
              <w:p w14:paraId="66C5F569" w14:textId="599D45DD" w:rsidR="00F80CE4" w:rsidRPr="00BC3CAC" w:rsidRDefault="00F07926" w:rsidP="00F80CE4">
                <w:pPr>
                  <w:rPr>
                    <w:rFonts w:cs="Arial"/>
                  </w:rPr>
                </w:pPr>
                <w:r>
                  <w:rPr>
                    <w:rFonts w:cs="Arial"/>
                  </w:rPr>
                  <w:t>22/12/2021</w:t>
                </w:r>
              </w:p>
            </w:sdtContent>
          </w:sdt>
        </w:tc>
      </w:tr>
      <w:tr w:rsidR="00F80CE4" w:rsidRPr="00BC3CAC" w14:paraId="66C5F56E" w14:textId="77777777" w:rsidTr="00F80CE4">
        <w:trPr>
          <w:trHeight w:val="403"/>
        </w:trPr>
        <w:tc>
          <w:tcPr>
            <w:tcW w:w="1226" w:type="pct"/>
            <w:vMerge w:val="restart"/>
            <w:shd w:val="clear" w:color="auto" w:fill="FDE4BA" w:themeFill="accent6" w:themeFillTint="66"/>
            <w:vAlign w:val="center"/>
          </w:tcPr>
          <w:p w14:paraId="66C5F56B" w14:textId="77777777" w:rsidR="00F80CE4" w:rsidRDefault="00F80CE4" w:rsidP="00F80CE4">
            <w:pPr>
              <w:jc w:val="right"/>
              <w:rPr>
                <w:rFonts w:cs="Arial"/>
                <w:szCs w:val="20"/>
              </w:rPr>
            </w:pPr>
            <w:r>
              <w:rPr>
                <w:rFonts w:cs="Arial"/>
                <w:szCs w:val="20"/>
              </w:rPr>
              <w:t>Sponsor Representative Details:</w:t>
            </w:r>
          </w:p>
        </w:tc>
        <w:tc>
          <w:tcPr>
            <w:tcW w:w="840" w:type="pct"/>
            <w:shd w:val="clear" w:color="auto" w:fill="FDE4BA" w:themeFill="accent6" w:themeFillTint="66"/>
            <w:vAlign w:val="center"/>
          </w:tcPr>
          <w:p w14:paraId="66C5F56C" w14:textId="77777777" w:rsidR="00F80CE4" w:rsidRDefault="00F80CE4" w:rsidP="00F80CE4">
            <w:pPr>
              <w:jc w:val="right"/>
              <w:rPr>
                <w:rFonts w:cs="Arial"/>
              </w:rPr>
            </w:pPr>
            <w:r>
              <w:rPr>
                <w:rFonts w:cs="Arial"/>
              </w:rPr>
              <w:t>Organisation:</w:t>
            </w:r>
          </w:p>
        </w:tc>
        <w:tc>
          <w:tcPr>
            <w:tcW w:w="2934" w:type="pct"/>
            <w:gridSpan w:val="3"/>
            <w:vAlign w:val="center"/>
          </w:tcPr>
          <w:p w14:paraId="66C5F56D" w14:textId="60057382" w:rsidR="00F80CE4" w:rsidRPr="00BC3CAC" w:rsidRDefault="00F80CE4" w:rsidP="00F80CE4">
            <w:pPr>
              <w:rPr>
                <w:rFonts w:cs="Arial"/>
              </w:rPr>
            </w:pPr>
            <w:r>
              <w:rPr>
                <w:rFonts w:cs="Arial"/>
              </w:rPr>
              <w:t>Xoserve</w:t>
            </w:r>
          </w:p>
        </w:tc>
      </w:tr>
      <w:tr w:rsidR="00F80CE4" w:rsidRPr="00BC3CAC" w14:paraId="66C5F572" w14:textId="77777777" w:rsidTr="00F80CE4">
        <w:trPr>
          <w:trHeight w:val="403"/>
        </w:trPr>
        <w:tc>
          <w:tcPr>
            <w:tcW w:w="1226" w:type="pct"/>
            <w:vMerge/>
            <w:shd w:val="clear" w:color="auto" w:fill="FDE4BA" w:themeFill="accent6" w:themeFillTint="66"/>
            <w:vAlign w:val="center"/>
          </w:tcPr>
          <w:p w14:paraId="66C5F56F" w14:textId="77777777" w:rsidR="00F80CE4" w:rsidRDefault="00F80CE4" w:rsidP="00F80CE4">
            <w:pPr>
              <w:jc w:val="right"/>
              <w:rPr>
                <w:rFonts w:cs="Arial"/>
                <w:szCs w:val="20"/>
              </w:rPr>
            </w:pPr>
          </w:p>
        </w:tc>
        <w:tc>
          <w:tcPr>
            <w:tcW w:w="840" w:type="pct"/>
            <w:shd w:val="clear" w:color="auto" w:fill="FDE4BA" w:themeFill="accent6" w:themeFillTint="66"/>
            <w:vAlign w:val="center"/>
          </w:tcPr>
          <w:p w14:paraId="66C5F570" w14:textId="77777777" w:rsidR="00F80CE4" w:rsidRDefault="00F80CE4" w:rsidP="00F80CE4">
            <w:pPr>
              <w:jc w:val="right"/>
              <w:rPr>
                <w:rFonts w:cs="Arial"/>
              </w:rPr>
            </w:pPr>
            <w:r>
              <w:rPr>
                <w:rFonts w:cs="Arial"/>
              </w:rPr>
              <w:t>Name:</w:t>
            </w:r>
          </w:p>
        </w:tc>
        <w:tc>
          <w:tcPr>
            <w:tcW w:w="2934" w:type="pct"/>
            <w:gridSpan w:val="3"/>
            <w:vAlign w:val="center"/>
          </w:tcPr>
          <w:p w14:paraId="66C5F571" w14:textId="018E05FB" w:rsidR="00F80CE4" w:rsidRPr="00BC3CAC" w:rsidRDefault="004410DE" w:rsidP="00F80CE4">
            <w:pPr>
              <w:rPr>
                <w:rFonts w:cs="Arial"/>
              </w:rPr>
            </w:pPr>
            <w:r>
              <w:rPr>
                <w:rFonts w:cs="Arial"/>
              </w:rPr>
              <w:t>Pa</w:t>
            </w:r>
            <w:r w:rsidR="00691C7A">
              <w:rPr>
                <w:rFonts w:cs="Arial"/>
              </w:rPr>
              <w:t>ul</w:t>
            </w:r>
            <w:r>
              <w:rPr>
                <w:rFonts w:cs="Arial"/>
              </w:rPr>
              <w:t xml:space="preserve"> Orsler</w:t>
            </w:r>
          </w:p>
        </w:tc>
      </w:tr>
      <w:tr w:rsidR="00F80CE4" w:rsidRPr="00BC3CAC" w14:paraId="66C5F576" w14:textId="77777777" w:rsidTr="00F80CE4">
        <w:trPr>
          <w:trHeight w:val="403"/>
        </w:trPr>
        <w:tc>
          <w:tcPr>
            <w:tcW w:w="1226" w:type="pct"/>
            <w:vMerge/>
            <w:shd w:val="clear" w:color="auto" w:fill="FDE4BA" w:themeFill="accent6" w:themeFillTint="66"/>
            <w:vAlign w:val="center"/>
          </w:tcPr>
          <w:p w14:paraId="66C5F573" w14:textId="77777777" w:rsidR="00F80CE4" w:rsidRDefault="00F80CE4" w:rsidP="00F80CE4">
            <w:pPr>
              <w:jc w:val="right"/>
              <w:rPr>
                <w:rFonts w:cs="Arial"/>
                <w:szCs w:val="20"/>
              </w:rPr>
            </w:pPr>
          </w:p>
        </w:tc>
        <w:tc>
          <w:tcPr>
            <w:tcW w:w="840" w:type="pct"/>
            <w:shd w:val="clear" w:color="auto" w:fill="FDE4BA" w:themeFill="accent6" w:themeFillTint="66"/>
            <w:vAlign w:val="center"/>
          </w:tcPr>
          <w:p w14:paraId="66C5F574" w14:textId="77777777" w:rsidR="00F80CE4" w:rsidRDefault="00F80CE4" w:rsidP="00F80CE4">
            <w:pPr>
              <w:jc w:val="right"/>
              <w:rPr>
                <w:rFonts w:cs="Arial"/>
              </w:rPr>
            </w:pPr>
            <w:r>
              <w:rPr>
                <w:rFonts w:cs="Arial"/>
              </w:rPr>
              <w:t>Email:</w:t>
            </w:r>
          </w:p>
        </w:tc>
        <w:tc>
          <w:tcPr>
            <w:tcW w:w="2934" w:type="pct"/>
            <w:gridSpan w:val="3"/>
            <w:vAlign w:val="center"/>
          </w:tcPr>
          <w:p w14:paraId="66C5F575" w14:textId="1B704800" w:rsidR="00F80CE4" w:rsidRPr="00BC3CAC" w:rsidRDefault="000516DC" w:rsidP="00F80CE4">
            <w:pPr>
              <w:rPr>
                <w:rFonts w:cs="Arial"/>
              </w:rPr>
            </w:pPr>
            <w:hyperlink r:id="rId11" w:history="1">
              <w:r w:rsidR="004410DE">
                <w:rPr>
                  <w:rStyle w:val="Hyperlink"/>
                  <w:rFonts w:cs="Arial"/>
                </w:rPr>
                <w:t>Pa</w:t>
              </w:r>
              <w:r w:rsidR="004410DE">
                <w:rPr>
                  <w:rStyle w:val="Hyperlink"/>
                </w:rPr>
                <w:t>ul.Orsler</w:t>
              </w:r>
              <w:r w:rsidR="004410DE" w:rsidRPr="009618A7">
                <w:rPr>
                  <w:rStyle w:val="Hyperlink"/>
                  <w:rFonts w:cs="Arial"/>
                </w:rPr>
                <w:t>@xoserve.com</w:t>
              </w:r>
            </w:hyperlink>
          </w:p>
        </w:tc>
      </w:tr>
      <w:tr w:rsidR="00F80CE4" w:rsidRPr="00BC3CAC" w14:paraId="66C5F57A" w14:textId="77777777" w:rsidTr="00F80CE4">
        <w:trPr>
          <w:trHeight w:val="403"/>
        </w:trPr>
        <w:tc>
          <w:tcPr>
            <w:tcW w:w="1226" w:type="pct"/>
            <w:vMerge/>
            <w:shd w:val="clear" w:color="auto" w:fill="FDE4BA" w:themeFill="accent6" w:themeFillTint="66"/>
            <w:vAlign w:val="center"/>
          </w:tcPr>
          <w:p w14:paraId="66C5F577" w14:textId="77777777" w:rsidR="00F80CE4" w:rsidRDefault="00F80CE4" w:rsidP="00F80CE4">
            <w:pPr>
              <w:jc w:val="right"/>
              <w:rPr>
                <w:rFonts w:cs="Arial"/>
                <w:szCs w:val="20"/>
              </w:rPr>
            </w:pPr>
          </w:p>
        </w:tc>
        <w:tc>
          <w:tcPr>
            <w:tcW w:w="840" w:type="pct"/>
            <w:shd w:val="clear" w:color="auto" w:fill="FDE4BA" w:themeFill="accent6" w:themeFillTint="66"/>
            <w:vAlign w:val="center"/>
          </w:tcPr>
          <w:p w14:paraId="66C5F578" w14:textId="77777777" w:rsidR="00F80CE4" w:rsidRDefault="00F80CE4" w:rsidP="00F80CE4">
            <w:pPr>
              <w:jc w:val="right"/>
              <w:rPr>
                <w:rFonts w:cs="Arial"/>
              </w:rPr>
            </w:pPr>
            <w:r>
              <w:rPr>
                <w:rFonts w:cs="Arial"/>
              </w:rPr>
              <w:t>Telephone:</w:t>
            </w:r>
          </w:p>
        </w:tc>
        <w:tc>
          <w:tcPr>
            <w:tcW w:w="2934" w:type="pct"/>
            <w:gridSpan w:val="3"/>
            <w:vAlign w:val="center"/>
          </w:tcPr>
          <w:p w14:paraId="66C5F579" w14:textId="77777777" w:rsidR="00F80CE4" w:rsidRPr="00BC3CAC" w:rsidRDefault="00F80CE4" w:rsidP="00F80CE4">
            <w:pPr>
              <w:rPr>
                <w:rFonts w:cs="Arial"/>
              </w:rPr>
            </w:pPr>
          </w:p>
        </w:tc>
      </w:tr>
      <w:tr w:rsidR="00F80CE4" w:rsidRPr="00BC3CAC" w14:paraId="66C5F57E" w14:textId="77777777" w:rsidTr="00F80CE4">
        <w:trPr>
          <w:trHeight w:val="403"/>
        </w:trPr>
        <w:tc>
          <w:tcPr>
            <w:tcW w:w="1226" w:type="pct"/>
            <w:vMerge w:val="restart"/>
            <w:shd w:val="clear" w:color="auto" w:fill="FDE4BA" w:themeFill="accent6" w:themeFillTint="66"/>
            <w:vAlign w:val="center"/>
          </w:tcPr>
          <w:p w14:paraId="66C5F57B" w14:textId="77777777" w:rsidR="00F80CE4" w:rsidRDefault="00F80CE4" w:rsidP="00F80CE4">
            <w:pPr>
              <w:jc w:val="right"/>
              <w:rPr>
                <w:rFonts w:cs="Arial"/>
                <w:szCs w:val="20"/>
              </w:rPr>
            </w:pPr>
            <w:r>
              <w:rPr>
                <w:rFonts w:cs="Arial"/>
                <w:szCs w:val="20"/>
              </w:rPr>
              <w:t>Xoserve Representative Details:</w:t>
            </w:r>
          </w:p>
        </w:tc>
        <w:tc>
          <w:tcPr>
            <w:tcW w:w="840" w:type="pct"/>
            <w:shd w:val="clear" w:color="auto" w:fill="FDE4BA" w:themeFill="accent6" w:themeFillTint="66"/>
            <w:vAlign w:val="center"/>
          </w:tcPr>
          <w:p w14:paraId="66C5F57C" w14:textId="77777777" w:rsidR="00F80CE4" w:rsidRDefault="00F80CE4" w:rsidP="00F80CE4">
            <w:pPr>
              <w:jc w:val="right"/>
              <w:rPr>
                <w:rFonts w:cs="Arial"/>
              </w:rPr>
            </w:pPr>
            <w:r>
              <w:rPr>
                <w:rFonts w:cs="Arial"/>
              </w:rPr>
              <w:t>Name:</w:t>
            </w:r>
          </w:p>
        </w:tc>
        <w:tc>
          <w:tcPr>
            <w:tcW w:w="2934" w:type="pct"/>
            <w:gridSpan w:val="3"/>
            <w:vAlign w:val="center"/>
          </w:tcPr>
          <w:p w14:paraId="66C5F57D" w14:textId="795C5B09" w:rsidR="00F80CE4" w:rsidRPr="00BC3CAC" w:rsidRDefault="00F80CE4" w:rsidP="00F80CE4">
            <w:pPr>
              <w:rPr>
                <w:rFonts w:cs="Arial"/>
              </w:rPr>
            </w:pPr>
            <w:r>
              <w:rPr>
                <w:rFonts w:cs="Arial"/>
              </w:rPr>
              <w:t>James Barlow</w:t>
            </w:r>
          </w:p>
        </w:tc>
      </w:tr>
      <w:tr w:rsidR="00F80CE4" w:rsidRPr="00BC3CAC" w14:paraId="66C5F582" w14:textId="77777777" w:rsidTr="00F80CE4">
        <w:trPr>
          <w:trHeight w:val="403"/>
        </w:trPr>
        <w:tc>
          <w:tcPr>
            <w:tcW w:w="1226" w:type="pct"/>
            <w:vMerge/>
            <w:shd w:val="clear" w:color="auto" w:fill="FDE4BA" w:themeFill="accent6" w:themeFillTint="66"/>
            <w:vAlign w:val="center"/>
          </w:tcPr>
          <w:p w14:paraId="66C5F57F" w14:textId="77777777" w:rsidR="00F80CE4" w:rsidRDefault="00F80CE4" w:rsidP="00F80CE4">
            <w:pPr>
              <w:jc w:val="right"/>
              <w:rPr>
                <w:rFonts w:cs="Arial"/>
                <w:szCs w:val="20"/>
              </w:rPr>
            </w:pPr>
          </w:p>
        </w:tc>
        <w:tc>
          <w:tcPr>
            <w:tcW w:w="840" w:type="pct"/>
            <w:shd w:val="clear" w:color="auto" w:fill="FDE4BA" w:themeFill="accent6" w:themeFillTint="66"/>
            <w:vAlign w:val="center"/>
          </w:tcPr>
          <w:p w14:paraId="66C5F580" w14:textId="77777777" w:rsidR="00F80CE4" w:rsidRDefault="00F80CE4" w:rsidP="00F80CE4">
            <w:pPr>
              <w:jc w:val="right"/>
              <w:rPr>
                <w:rFonts w:cs="Arial"/>
              </w:rPr>
            </w:pPr>
            <w:r>
              <w:rPr>
                <w:rFonts w:cs="Arial"/>
              </w:rPr>
              <w:t>Email:</w:t>
            </w:r>
          </w:p>
        </w:tc>
        <w:tc>
          <w:tcPr>
            <w:tcW w:w="2934" w:type="pct"/>
            <w:gridSpan w:val="3"/>
            <w:vAlign w:val="center"/>
          </w:tcPr>
          <w:p w14:paraId="66C5F581" w14:textId="3D86F434" w:rsidR="00F80CE4" w:rsidRPr="00BC3CAC" w:rsidRDefault="000516DC" w:rsidP="00F80CE4">
            <w:pPr>
              <w:rPr>
                <w:rFonts w:cs="Arial"/>
              </w:rPr>
            </w:pPr>
            <w:hyperlink r:id="rId12" w:history="1">
              <w:r w:rsidR="00F80CE4" w:rsidRPr="009618A7">
                <w:rPr>
                  <w:rStyle w:val="Hyperlink"/>
                  <w:rFonts w:cs="Arial"/>
                </w:rPr>
                <w:t>James.barlow@xoserve.com</w:t>
              </w:r>
            </w:hyperlink>
          </w:p>
        </w:tc>
      </w:tr>
      <w:tr w:rsidR="00F80CE4" w:rsidRPr="00BC3CAC" w14:paraId="66C5F586" w14:textId="77777777" w:rsidTr="00F80CE4">
        <w:trPr>
          <w:trHeight w:val="403"/>
        </w:trPr>
        <w:tc>
          <w:tcPr>
            <w:tcW w:w="1226" w:type="pct"/>
            <w:vMerge/>
            <w:shd w:val="clear" w:color="auto" w:fill="FDE4BA" w:themeFill="accent6" w:themeFillTint="66"/>
            <w:vAlign w:val="center"/>
          </w:tcPr>
          <w:p w14:paraId="66C5F583" w14:textId="77777777" w:rsidR="00F80CE4" w:rsidRDefault="00F80CE4" w:rsidP="00F80CE4">
            <w:pPr>
              <w:jc w:val="right"/>
              <w:rPr>
                <w:rFonts w:cs="Arial"/>
                <w:szCs w:val="20"/>
              </w:rPr>
            </w:pPr>
          </w:p>
        </w:tc>
        <w:tc>
          <w:tcPr>
            <w:tcW w:w="840" w:type="pct"/>
            <w:shd w:val="clear" w:color="auto" w:fill="FDE4BA" w:themeFill="accent6" w:themeFillTint="66"/>
            <w:vAlign w:val="center"/>
          </w:tcPr>
          <w:p w14:paraId="66C5F584" w14:textId="77777777" w:rsidR="00F80CE4" w:rsidRDefault="00F80CE4" w:rsidP="00F80CE4">
            <w:pPr>
              <w:jc w:val="right"/>
              <w:rPr>
                <w:rFonts w:cs="Arial"/>
              </w:rPr>
            </w:pPr>
            <w:r>
              <w:rPr>
                <w:rFonts w:cs="Arial"/>
              </w:rPr>
              <w:t>Telephone:</w:t>
            </w:r>
          </w:p>
        </w:tc>
        <w:tc>
          <w:tcPr>
            <w:tcW w:w="2934" w:type="pct"/>
            <w:gridSpan w:val="3"/>
            <w:vAlign w:val="center"/>
          </w:tcPr>
          <w:p w14:paraId="66C5F585" w14:textId="77777777" w:rsidR="00F80CE4" w:rsidRPr="00BC3CAC" w:rsidRDefault="00F80CE4" w:rsidP="00F80CE4">
            <w:pPr>
              <w:rPr>
                <w:rFonts w:cs="Arial"/>
              </w:rPr>
            </w:pPr>
          </w:p>
        </w:tc>
      </w:tr>
      <w:tr w:rsidR="00F80CE4" w:rsidRPr="00BC3CAC" w14:paraId="66C5F58A" w14:textId="77777777" w:rsidTr="00F80CE4">
        <w:trPr>
          <w:trHeight w:val="403"/>
        </w:trPr>
        <w:tc>
          <w:tcPr>
            <w:tcW w:w="1226" w:type="pct"/>
            <w:vMerge/>
            <w:shd w:val="clear" w:color="auto" w:fill="FDE4BA" w:themeFill="accent6" w:themeFillTint="66"/>
            <w:vAlign w:val="center"/>
          </w:tcPr>
          <w:p w14:paraId="66C5F587" w14:textId="77777777" w:rsidR="00F80CE4" w:rsidRDefault="00F80CE4" w:rsidP="00F80CE4">
            <w:pPr>
              <w:jc w:val="right"/>
              <w:rPr>
                <w:rFonts w:cs="Arial"/>
                <w:szCs w:val="20"/>
              </w:rPr>
            </w:pPr>
          </w:p>
        </w:tc>
        <w:tc>
          <w:tcPr>
            <w:tcW w:w="840" w:type="pct"/>
            <w:shd w:val="clear" w:color="auto" w:fill="B2ECFB" w:themeFill="accent5" w:themeFillTint="66"/>
            <w:vAlign w:val="center"/>
          </w:tcPr>
          <w:p w14:paraId="66C5F588" w14:textId="77777777" w:rsidR="00F80CE4" w:rsidRDefault="00F80CE4" w:rsidP="00F80CE4">
            <w:pPr>
              <w:jc w:val="right"/>
              <w:rPr>
                <w:rFonts w:cs="Arial"/>
              </w:rPr>
            </w:pPr>
            <w:r>
              <w:rPr>
                <w:rFonts w:cs="Arial"/>
              </w:rPr>
              <w:t>Business Owner:</w:t>
            </w:r>
          </w:p>
        </w:tc>
        <w:tc>
          <w:tcPr>
            <w:tcW w:w="2934" w:type="pct"/>
            <w:gridSpan w:val="3"/>
            <w:vAlign w:val="center"/>
          </w:tcPr>
          <w:p w14:paraId="66C5F589" w14:textId="77777777" w:rsidR="00F80CE4" w:rsidRPr="00BC3CAC" w:rsidRDefault="00F80CE4" w:rsidP="00F80CE4">
            <w:pPr>
              <w:rPr>
                <w:rFonts w:cs="Arial"/>
              </w:rPr>
            </w:pPr>
          </w:p>
        </w:tc>
      </w:tr>
      <w:tr w:rsidR="00F80CE4" w:rsidRPr="00BC3CAC" w14:paraId="66C5F58F" w14:textId="77777777" w:rsidTr="00F80CE4">
        <w:trPr>
          <w:trHeight w:val="403"/>
        </w:trPr>
        <w:tc>
          <w:tcPr>
            <w:tcW w:w="1226" w:type="pct"/>
            <w:vMerge w:val="restart"/>
            <w:shd w:val="clear" w:color="auto" w:fill="FDE4BA" w:themeFill="accent6" w:themeFillTint="66"/>
            <w:vAlign w:val="center"/>
          </w:tcPr>
          <w:p w14:paraId="66C5F58B" w14:textId="77777777" w:rsidR="00F80CE4" w:rsidRDefault="00F80CE4" w:rsidP="00F80CE4">
            <w:pPr>
              <w:jc w:val="right"/>
              <w:rPr>
                <w:rFonts w:cs="Arial"/>
                <w:szCs w:val="20"/>
              </w:rPr>
            </w:pPr>
            <w:r w:rsidRPr="000E3E26">
              <w:rPr>
                <w:rFonts w:cs="Arial"/>
                <w:szCs w:val="20"/>
              </w:rPr>
              <w:t>Change Status</w:t>
            </w:r>
            <w:r>
              <w:rPr>
                <w:rFonts w:cs="Arial"/>
                <w:szCs w:val="20"/>
              </w:rPr>
              <w:t>:</w:t>
            </w:r>
          </w:p>
        </w:tc>
        <w:tc>
          <w:tcPr>
            <w:tcW w:w="1258" w:type="pct"/>
            <w:gridSpan w:val="2"/>
            <w:vAlign w:val="center"/>
          </w:tcPr>
          <w:p w14:paraId="66C5F58C" w14:textId="52DF05C3" w:rsidR="00F80CE4" w:rsidRPr="00BC3CAC" w:rsidRDefault="000516DC" w:rsidP="00F80CE4">
            <w:pPr>
              <w:rPr>
                <w:rFonts w:cs="Arial"/>
              </w:rPr>
            </w:pPr>
            <w:sdt>
              <w:sdtPr>
                <w:rPr>
                  <w:rFonts w:cs="Arial"/>
                  <w:szCs w:val="20"/>
                </w:rPr>
                <w:id w:val="-2086907103"/>
                <w14:checkbox>
                  <w14:checked w14:val="1"/>
                  <w14:checkedState w14:val="2612" w14:font="MS Gothic"/>
                  <w14:uncheckedState w14:val="2610" w14:font="MS Gothic"/>
                </w14:checkbox>
              </w:sdtPr>
              <w:sdtEndPr/>
              <w:sdtContent>
                <w:r w:rsidR="00F80CE4">
                  <w:rPr>
                    <w:rFonts w:ascii="MS Gothic" w:eastAsia="MS Gothic" w:hAnsi="MS Gothic" w:cs="Arial" w:hint="eastAsia"/>
                    <w:szCs w:val="20"/>
                  </w:rPr>
                  <w:t>☒</w:t>
                </w:r>
              </w:sdtContent>
            </w:sdt>
            <w:r w:rsidR="00F80CE4">
              <w:rPr>
                <w:rFonts w:cs="Arial"/>
                <w:szCs w:val="20"/>
              </w:rPr>
              <w:t xml:space="preserve"> Proposal</w:t>
            </w:r>
          </w:p>
        </w:tc>
        <w:tc>
          <w:tcPr>
            <w:tcW w:w="1259" w:type="pct"/>
            <w:vAlign w:val="center"/>
          </w:tcPr>
          <w:p w14:paraId="66C5F58D" w14:textId="77777777" w:rsidR="00F80CE4" w:rsidRPr="00BC3CAC" w:rsidRDefault="000516DC" w:rsidP="00F80CE4">
            <w:pPr>
              <w:rPr>
                <w:rFonts w:cs="Arial"/>
              </w:rPr>
            </w:pPr>
            <w:sdt>
              <w:sdtPr>
                <w:rPr>
                  <w:rFonts w:cs="Arial"/>
                  <w:szCs w:val="20"/>
                </w:rPr>
                <w:id w:val="875900823"/>
                <w14:checkbox>
                  <w14:checked w14:val="0"/>
                  <w14:checkedState w14:val="2612" w14:font="MS Gothic"/>
                  <w14:uncheckedState w14:val="2610" w14:font="MS Gothic"/>
                </w14:checkbox>
              </w:sdtPr>
              <w:sdtEndPr/>
              <w:sdtContent>
                <w:r w:rsidR="00F80CE4">
                  <w:rPr>
                    <w:rFonts w:ascii="MS Gothic" w:eastAsia="MS Gothic" w:hAnsi="MS Gothic" w:cs="Arial" w:hint="eastAsia"/>
                    <w:szCs w:val="20"/>
                  </w:rPr>
                  <w:t>☐</w:t>
                </w:r>
              </w:sdtContent>
            </w:sdt>
            <w:r w:rsidR="00F80CE4">
              <w:rPr>
                <w:rFonts w:cs="Arial"/>
                <w:szCs w:val="20"/>
              </w:rPr>
              <w:t xml:space="preserve"> With DSG</w:t>
            </w:r>
          </w:p>
        </w:tc>
        <w:tc>
          <w:tcPr>
            <w:tcW w:w="1257" w:type="pct"/>
            <w:vAlign w:val="center"/>
          </w:tcPr>
          <w:p w14:paraId="66C5F58E" w14:textId="77777777" w:rsidR="00F80CE4" w:rsidRPr="00BC3CAC" w:rsidRDefault="000516DC" w:rsidP="00F80CE4">
            <w:pPr>
              <w:rPr>
                <w:rFonts w:cs="Arial"/>
              </w:rPr>
            </w:pPr>
            <w:sdt>
              <w:sdtPr>
                <w:rPr>
                  <w:rFonts w:cs="Arial"/>
                  <w:szCs w:val="20"/>
                </w:rPr>
                <w:id w:val="-205874792"/>
                <w14:checkbox>
                  <w14:checked w14:val="0"/>
                  <w14:checkedState w14:val="2612" w14:font="MS Gothic"/>
                  <w14:uncheckedState w14:val="2610" w14:font="MS Gothic"/>
                </w14:checkbox>
              </w:sdtPr>
              <w:sdtEndPr/>
              <w:sdtContent>
                <w:r w:rsidR="00F80CE4">
                  <w:rPr>
                    <w:rFonts w:ascii="MS Gothic" w:eastAsia="MS Gothic" w:hAnsi="MS Gothic" w:cs="Arial" w:hint="eastAsia"/>
                    <w:szCs w:val="20"/>
                  </w:rPr>
                  <w:t>☐</w:t>
                </w:r>
              </w:sdtContent>
            </w:sdt>
            <w:r w:rsidR="00F80CE4">
              <w:rPr>
                <w:rFonts w:cs="Arial"/>
                <w:szCs w:val="20"/>
              </w:rPr>
              <w:t xml:space="preserve"> Out for Review</w:t>
            </w:r>
          </w:p>
        </w:tc>
      </w:tr>
      <w:tr w:rsidR="00F80CE4" w:rsidRPr="00BC3CAC" w14:paraId="66C5F594" w14:textId="77777777" w:rsidTr="00F80CE4">
        <w:trPr>
          <w:trHeight w:val="403"/>
        </w:trPr>
        <w:tc>
          <w:tcPr>
            <w:tcW w:w="1226" w:type="pct"/>
            <w:vMerge/>
            <w:shd w:val="clear" w:color="auto" w:fill="FDE4BA" w:themeFill="accent6" w:themeFillTint="66"/>
            <w:vAlign w:val="center"/>
          </w:tcPr>
          <w:p w14:paraId="66C5F590" w14:textId="77777777" w:rsidR="00F80CE4" w:rsidRDefault="00F80CE4" w:rsidP="00F80CE4">
            <w:pPr>
              <w:jc w:val="right"/>
              <w:rPr>
                <w:rFonts w:cs="Arial"/>
                <w:szCs w:val="20"/>
              </w:rPr>
            </w:pPr>
          </w:p>
        </w:tc>
        <w:tc>
          <w:tcPr>
            <w:tcW w:w="1258" w:type="pct"/>
            <w:gridSpan w:val="2"/>
            <w:vAlign w:val="center"/>
          </w:tcPr>
          <w:p w14:paraId="66C5F591" w14:textId="77777777" w:rsidR="00F80CE4" w:rsidRPr="00BC3CAC" w:rsidRDefault="000516DC" w:rsidP="00F80CE4">
            <w:pPr>
              <w:rPr>
                <w:rFonts w:cs="Arial"/>
              </w:rPr>
            </w:pPr>
            <w:sdt>
              <w:sdtPr>
                <w:rPr>
                  <w:rFonts w:cs="Arial"/>
                  <w:szCs w:val="20"/>
                </w:rPr>
                <w:id w:val="-1174489870"/>
                <w14:checkbox>
                  <w14:checked w14:val="0"/>
                  <w14:checkedState w14:val="2612" w14:font="MS Gothic"/>
                  <w14:uncheckedState w14:val="2610" w14:font="MS Gothic"/>
                </w14:checkbox>
              </w:sdtPr>
              <w:sdtEndPr/>
              <w:sdtContent>
                <w:r w:rsidR="00F80CE4">
                  <w:rPr>
                    <w:rFonts w:ascii="MS Gothic" w:eastAsia="MS Gothic" w:hAnsi="MS Gothic" w:cs="Arial" w:hint="eastAsia"/>
                    <w:szCs w:val="20"/>
                  </w:rPr>
                  <w:t>☐</w:t>
                </w:r>
              </w:sdtContent>
            </w:sdt>
            <w:r w:rsidR="00F80CE4">
              <w:rPr>
                <w:rFonts w:cs="Arial"/>
                <w:szCs w:val="20"/>
              </w:rPr>
              <w:t xml:space="preserve"> Voting</w:t>
            </w:r>
          </w:p>
        </w:tc>
        <w:tc>
          <w:tcPr>
            <w:tcW w:w="1259" w:type="pct"/>
            <w:vAlign w:val="center"/>
          </w:tcPr>
          <w:p w14:paraId="66C5F592" w14:textId="22E36EF5" w:rsidR="00F80CE4" w:rsidRPr="00BC3CAC" w:rsidRDefault="000516DC" w:rsidP="00F80CE4">
            <w:pPr>
              <w:rPr>
                <w:rFonts w:cs="Arial"/>
              </w:rPr>
            </w:pPr>
            <w:sdt>
              <w:sdtPr>
                <w:rPr>
                  <w:rFonts w:cs="Arial"/>
                  <w:szCs w:val="20"/>
                </w:rPr>
                <w:id w:val="-1118375638"/>
                <w14:checkbox>
                  <w14:checked w14:val="0"/>
                  <w14:checkedState w14:val="2612" w14:font="MS Gothic"/>
                  <w14:uncheckedState w14:val="2610" w14:font="MS Gothic"/>
                </w14:checkbox>
              </w:sdtPr>
              <w:sdtEndPr/>
              <w:sdtContent>
                <w:r w:rsidR="00866587">
                  <w:rPr>
                    <w:rFonts w:ascii="MS Gothic" w:eastAsia="MS Gothic" w:hAnsi="MS Gothic" w:cs="Arial" w:hint="eastAsia"/>
                    <w:szCs w:val="20"/>
                  </w:rPr>
                  <w:t>☐</w:t>
                </w:r>
              </w:sdtContent>
            </w:sdt>
            <w:r w:rsidR="00F80CE4">
              <w:rPr>
                <w:rFonts w:cs="Arial"/>
                <w:szCs w:val="20"/>
              </w:rPr>
              <w:t xml:space="preserve"> Approved</w:t>
            </w:r>
          </w:p>
        </w:tc>
        <w:tc>
          <w:tcPr>
            <w:tcW w:w="1257" w:type="pct"/>
            <w:vAlign w:val="center"/>
          </w:tcPr>
          <w:p w14:paraId="66C5F593" w14:textId="77777777" w:rsidR="00F80CE4" w:rsidRPr="00BC3CAC" w:rsidRDefault="000516DC" w:rsidP="00F80CE4">
            <w:pPr>
              <w:rPr>
                <w:rFonts w:cs="Arial"/>
              </w:rPr>
            </w:pPr>
            <w:sdt>
              <w:sdtPr>
                <w:rPr>
                  <w:rFonts w:cs="Arial"/>
                  <w:szCs w:val="20"/>
                </w:rPr>
                <w:id w:val="-1656301510"/>
                <w14:checkbox>
                  <w14:checked w14:val="0"/>
                  <w14:checkedState w14:val="2612" w14:font="MS Gothic"/>
                  <w14:uncheckedState w14:val="2610" w14:font="MS Gothic"/>
                </w14:checkbox>
              </w:sdtPr>
              <w:sdtEndPr/>
              <w:sdtContent>
                <w:r w:rsidR="00F80CE4">
                  <w:rPr>
                    <w:rFonts w:ascii="MS Gothic" w:eastAsia="MS Gothic" w:hAnsi="MS Gothic" w:cs="Arial" w:hint="eastAsia"/>
                    <w:szCs w:val="20"/>
                  </w:rPr>
                  <w:t>☐</w:t>
                </w:r>
              </w:sdtContent>
            </w:sdt>
            <w:r w:rsidR="00F80CE4">
              <w:rPr>
                <w:rFonts w:cs="Arial"/>
                <w:szCs w:val="20"/>
              </w:rPr>
              <w:t xml:space="preserve"> Rejected</w:t>
            </w:r>
          </w:p>
        </w:tc>
      </w:tr>
    </w:tbl>
    <w:p w14:paraId="66C5F595" w14:textId="77777777" w:rsidR="00156FD9" w:rsidRDefault="00156FD9" w:rsidP="00156FD9">
      <w:pPr>
        <w:pStyle w:val="Heading1"/>
      </w:pPr>
      <w: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BC3CAC" w14:paraId="66C5F599" w14:textId="77777777" w:rsidTr="005D0AA4">
        <w:trPr>
          <w:trHeight w:val="403"/>
        </w:trPr>
        <w:tc>
          <w:tcPr>
            <w:tcW w:w="1225" w:type="pct"/>
            <w:vMerge w:val="restart"/>
            <w:shd w:val="clear" w:color="auto" w:fill="FDE4BA" w:themeFill="accent6" w:themeFillTint="66"/>
            <w:vAlign w:val="center"/>
          </w:tcPr>
          <w:p w14:paraId="66C5F596" w14:textId="77777777" w:rsidR="009C3AAE" w:rsidRPr="00470388" w:rsidRDefault="009C3AAE" w:rsidP="000E3E26">
            <w:pPr>
              <w:jc w:val="right"/>
              <w:rPr>
                <w:rFonts w:cs="Arial"/>
                <w:szCs w:val="20"/>
              </w:rPr>
            </w:pPr>
            <w:r w:rsidRPr="000E3E26">
              <w:rPr>
                <w:rFonts w:cs="Arial"/>
                <w:szCs w:val="20"/>
              </w:rPr>
              <w:t>Customer Class(es)</w:t>
            </w:r>
            <w:r>
              <w:rPr>
                <w:rFonts w:cs="Arial"/>
                <w:szCs w:val="20"/>
              </w:rPr>
              <w:t>:</w:t>
            </w:r>
          </w:p>
        </w:tc>
        <w:tc>
          <w:tcPr>
            <w:tcW w:w="1527" w:type="pct"/>
            <w:vAlign w:val="center"/>
          </w:tcPr>
          <w:p w14:paraId="66C5F597" w14:textId="5E4FF6F1" w:rsidR="009C3AAE" w:rsidRPr="00BC3CAC" w:rsidRDefault="000516DC" w:rsidP="000E3E26">
            <w:pPr>
              <w:rPr>
                <w:rFonts w:cs="Arial"/>
              </w:rPr>
            </w:pPr>
            <w:sdt>
              <w:sdtPr>
                <w:rPr>
                  <w:rFonts w:cs="Arial"/>
                  <w:szCs w:val="20"/>
                </w:rPr>
                <w:id w:val="-1865433840"/>
                <w14:checkbox>
                  <w14:checked w14:val="1"/>
                  <w14:checkedState w14:val="2612" w14:font="MS Gothic"/>
                  <w14:uncheckedState w14:val="2610" w14:font="MS Gothic"/>
                </w14:checkbox>
              </w:sdtPr>
              <w:sdtEndPr/>
              <w:sdtContent>
                <w:r w:rsidR="00E51E8B">
                  <w:rPr>
                    <w:rFonts w:ascii="MS Gothic" w:eastAsia="MS Gothic" w:hAnsi="MS Gothic" w:cs="Arial" w:hint="eastAsia"/>
                    <w:szCs w:val="20"/>
                  </w:rPr>
                  <w:t>☒</w:t>
                </w:r>
              </w:sdtContent>
            </w:sdt>
            <w:r w:rsidR="009C3AAE">
              <w:rPr>
                <w:rFonts w:cs="Arial"/>
                <w:szCs w:val="20"/>
              </w:rPr>
              <w:t xml:space="preserve"> Shipper</w:t>
            </w:r>
          </w:p>
        </w:tc>
        <w:tc>
          <w:tcPr>
            <w:tcW w:w="2248" w:type="pct"/>
            <w:vAlign w:val="center"/>
          </w:tcPr>
          <w:p w14:paraId="66C5F598" w14:textId="77777777" w:rsidR="009C3AAE" w:rsidRPr="00BC3CAC" w:rsidRDefault="000516DC" w:rsidP="000E3E26">
            <w:pPr>
              <w:rPr>
                <w:rFonts w:cs="Arial"/>
              </w:rPr>
            </w:pPr>
            <w:sdt>
              <w:sdtPr>
                <w:rPr>
                  <w:rFonts w:cs="Arial"/>
                  <w:szCs w:val="20"/>
                </w:rPr>
                <w:id w:val="712157959"/>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Distribution Network Operator</w:t>
            </w:r>
          </w:p>
        </w:tc>
      </w:tr>
      <w:tr w:rsidR="009C3AAE" w:rsidRPr="00BC3CAC" w14:paraId="66C5F59D" w14:textId="77777777" w:rsidTr="005D0AA4">
        <w:trPr>
          <w:trHeight w:val="403"/>
        </w:trPr>
        <w:tc>
          <w:tcPr>
            <w:tcW w:w="1225" w:type="pct"/>
            <w:vMerge/>
            <w:shd w:val="clear" w:color="auto" w:fill="FDE4BA" w:themeFill="accent6" w:themeFillTint="66"/>
            <w:vAlign w:val="center"/>
          </w:tcPr>
          <w:p w14:paraId="66C5F59A" w14:textId="77777777" w:rsidR="009C3AAE" w:rsidRPr="000E3E26" w:rsidRDefault="009C3AAE" w:rsidP="000E3E26">
            <w:pPr>
              <w:jc w:val="right"/>
              <w:rPr>
                <w:rFonts w:cs="Arial"/>
                <w:szCs w:val="20"/>
              </w:rPr>
            </w:pPr>
          </w:p>
        </w:tc>
        <w:tc>
          <w:tcPr>
            <w:tcW w:w="1527" w:type="pct"/>
            <w:vAlign w:val="center"/>
          </w:tcPr>
          <w:p w14:paraId="66C5F59B" w14:textId="77777777" w:rsidR="009C3AAE" w:rsidRPr="00BC3CAC" w:rsidRDefault="000516DC" w:rsidP="009C3AAE">
            <w:pPr>
              <w:rPr>
                <w:rFonts w:cs="Arial"/>
              </w:rPr>
            </w:pPr>
            <w:sdt>
              <w:sdtPr>
                <w:rPr>
                  <w:rFonts w:cs="Arial"/>
                  <w:szCs w:val="20"/>
                </w:rPr>
                <w:id w:val="-813639791"/>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NG Transmission</w:t>
            </w:r>
          </w:p>
        </w:tc>
        <w:tc>
          <w:tcPr>
            <w:tcW w:w="2248" w:type="pct"/>
            <w:vAlign w:val="center"/>
          </w:tcPr>
          <w:p w14:paraId="66C5F59C" w14:textId="77777777" w:rsidR="009C3AAE" w:rsidRPr="00BC3CAC" w:rsidRDefault="000516DC" w:rsidP="000E3E26">
            <w:pPr>
              <w:rPr>
                <w:rFonts w:cs="Arial"/>
              </w:rPr>
            </w:pPr>
            <w:sdt>
              <w:sdtPr>
                <w:rPr>
                  <w:rFonts w:cs="Arial"/>
                  <w:szCs w:val="20"/>
                </w:rPr>
                <w:id w:val="90598905"/>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IGT</w:t>
            </w:r>
          </w:p>
        </w:tc>
      </w:tr>
      <w:tr w:rsidR="009C3AAE" w:rsidRPr="00BC3CAC" w14:paraId="66C5F5A1" w14:textId="77777777" w:rsidTr="005D0AA4">
        <w:trPr>
          <w:trHeight w:val="403"/>
        </w:trPr>
        <w:tc>
          <w:tcPr>
            <w:tcW w:w="1225" w:type="pct"/>
            <w:vMerge/>
            <w:shd w:val="clear" w:color="auto" w:fill="FDE4BA" w:themeFill="accent6" w:themeFillTint="66"/>
            <w:vAlign w:val="center"/>
          </w:tcPr>
          <w:p w14:paraId="66C5F59E" w14:textId="77777777" w:rsidR="009C3AAE" w:rsidRPr="000E3E26" w:rsidRDefault="009C3AAE" w:rsidP="000E3E26">
            <w:pPr>
              <w:jc w:val="right"/>
              <w:rPr>
                <w:rFonts w:cs="Arial"/>
                <w:szCs w:val="20"/>
              </w:rPr>
            </w:pPr>
          </w:p>
        </w:tc>
        <w:tc>
          <w:tcPr>
            <w:tcW w:w="1527" w:type="pct"/>
            <w:vAlign w:val="center"/>
          </w:tcPr>
          <w:p w14:paraId="66C5F59F" w14:textId="77777777" w:rsidR="009C3AAE" w:rsidRDefault="000516DC" w:rsidP="005D0AA4">
            <w:pPr>
              <w:rPr>
                <w:rFonts w:cs="Arial"/>
                <w:szCs w:val="20"/>
              </w:rPr>
            </w:pPr>
            <w:sdt>
              <w:sdtPr>
                <w:rPr>
                  <w:rFonts w:cs="Arial"/>
                  <w:szCs w:val="20"/>
                </w:rPr>
                <w:id w:val="35473888"/>
                <w14:checkbox>
                  <w14:checked w14:val="0"/>
                  <w14:checkedState w14:val="2612" w14:font="MS Gothic"/>
                  <w14:uncheckedState w14:val="2610" w14:font="MS Gothic"/>
                </w14:checkbox>
              </w:sdtPr>
              <w:sdtEndPr/>
              <w:sdtContent>
                <w:r w:rsidR="009C3AAE">
                  <w:rPr>
                    <w:rFonts w:ascii="MS Gothic" w:eastAsia="MS Gothic" w:hAnsi="MS Gothic" w:cs="Arial" w:hint="eastAsia"/>
                    <w:szCs w:val="20"/>
                  </w:rPr>
                  <w:t>☐</w:t>
                </w:r>
              </w:sdtContent>
            </w:sdt>
            <w:r w:rsidR="009C3AAE">
              <w:rPr>
                <w:rFonts w:cs="Arial"/>
                <w:szCs w:val="20"/>
              </w:rPr>
              <w:t xml:space="preserve"> </w:t>
            </w:r>
            <w:r w:rsidR="005D0AA4">
              <w:rPr>
                <w:rFonts w:cs="Arial"/>
                <w:szCs w:val="20"/>
              </w:rPr>
              <w:t>All</w:t>
            </w:r>
          </w:p>
        </w:tc>
        <w:tc>
          <w:tcPr>
            <w:tcW w:w="2248" w:type="pct"/>
            <w:vAlign w:val="center"/>
          </w:tcPr>
          <w:p w14:paraId="66C5F5A0" w14:textId="77777777" w:rsidR="009C3AAE" w:rsidRDefault="000516DC" w:rsidP="000E3E26">
            <w:pPr>
              <w:rPr>
                <w:rFonts w:cs="Arial"/>
                <w:szCs w:val="20"/>
              </w:rPr>
            </w:pPr>
            <w:sdt>
              <w:sdtPr>
                <w:rPr>
                  <w:rFonts w:cs="Arial"/>
                  <w:szCs w:val="20"/>
                </w:rPr>
                <w:id w:val="-2124295731"/>
                <w14:checkbox>
                  <w14:checked w14:val="0"/>
                  <w14:checkedState w14:val="2612" w14:font="MS Gothic"/>
                  <w14:uncheckedState w14:val="2610" w14:font="MS Gothic"/>
                </w14:checkbox>
              </w:sdtPr>
              <w:sdtEndPr/>
              <w:sdtContent>
                <w:r w:rsidR="00046BA6">
                  <w:rPr>
                    <w:rFonts w:ascii="MS Gothic" w:eastAsia="MS Gothic" w:hAnsi="MS Gothic" w:cs="Arial" w:hint="eastAsia"/>
                    <w:szCs w:val="20"/>
                  </w:rPr>
                  <w:t>☐</w:t>
                </w:r>
              </w:sdtContent>
            </w:sdt>
            <w:r w:rsidR="00046BA6">
              <w:rPr>
                <w:rFonts w:cs="Arial"/>
                <w:szCs w:val="20"/>
              </w:rPr>
              <w:t xml:space="preserve"> Other </w:t>
            </w:r>
            <w:r w:rsidR="009C3AAE">
              <w:rPr>
                <w:rFonts w:cs="Arial"/>
                <w:szCs w:val="20"/>
              </w:rPr>
              <w:t>&lt;</w:t>
            </w:r>
            <w:r w:rsidR="00377B3E">
              <w:rPr>
                <w:rFonts w:cs="Arial"/>
                <w:szCs w:val="20"/>
              </w:rPr>
              <w:t>Please</w:t>
            </w:r>
            <w:r w:rsidR="009C3AAE">
              <w:rPr>
                <w:rFonts w:cs="Arial"/>
                <w:szCs w:val="20"/>
              </w:rPr>
              <w:t xml:space="preserve"> </w:t>
            </w:r>
            <w:r w:rsidR="009C3AAE" w:rsidRPr="00050A89">
              <w:rPr>
                <w:rFonts w:cs="Arial"/>
                <w:szCs w:val="20"/>
              </w:rPr>
              <w:t>provide details</w:t>
            </w:r>
            <w:r w:rsidR="009C3AAE">
              <w:rPr>
                <w:rFonts w:cs="Arial"/>
                <w:szCs w:val="20"/>
              </w:rPr>
              <w:t xml:space="preserve"> here&gt;</w:t>
            </w:r>
          </w:p>
        </w:tc>
      </w:tr>
      <w:tr w:rsidR="00866587" w:rsidRPr="00BC3CAC" w14:paraId="66C5F5A4" w14:textId="77777777" w:rsidTr="005D0AA4">
        <w:trPr>
          <w:trHeight w:val="403"/>
        </w:trPr>
        <w:tc>
          <w:tcPr>
            <w:tcW w:w="1225" w:type="pct"/>
            <w:shd w:val="clear" w:color="auto" w:fill="FDE4BA" w:themeFill="accent6" w:themeFillTint="66"/>
            <w:vAlign w:val="center"/>
          </w:tcPr>
          <w:p w14:paraId="66C5F5A2" w14:textId="77777777" w:rsidR="00866587" w:rsidRPr="000E3E26" w:rsidRDefault="00866587" w:rsidP="00866587">
            <w:pPr>
              <w:jc w:val="right"/>
              <w:rPr>
                <w:rFonts w:cs="Arial"/>
                <w:szCs w:val="20"/>
              </w:rPr>
            </w:pPr>
            <w:r>
              <w:rPr>
                <w:rFonts w:cs="Arial"/>
                <w:szCs w:val="20"/>
              </w:rPr>
              <w:t>Justification for Customer Class(es) selection</w:t>
            </w:r>
          </w:p>
        </w:tc>
        <w:tc>
          <w:tcPr>
            <w:tcW w:w="3775" w:type="pct"/>
            <w:gridSpan w:val="2"/>
            <w:vAlign w:val="center"/>
          </w:tcPr>
          <w:p w14:paraId="66C5F5A3" w14:textId="41242848" w:rsidR="00866587" w:rsidRDefault="00866587" w:rsidP="00866587">
            <w:pPr>
              <w:jc w:val="both"/>
              <w:rPr>
                <w:rFonts w:cs="Arial"/>
                <w:szCs w:val="20"/>
              </w:rPr>
            </w:pPr>
            <w:r>
              <w:rPr>
                <w:rFonts w:cs="Arial"/>
              </w:rPr>
              <w:t>The proposal seeks to improve the energy reconciliation process for Prime and Subs where required, to ensure Shippers are invoiced accurately and in a timely manner.</w:t>
            </w:r>
          </w:p>
        </w:tc>
      </w:tr>
    </w:tbl>
    <w:p w14:paraId="66C5F5A5" w14:textId="77777777" w:rsidR="00156FD9" w:rsidRDefault="00156FD9" w:rsidP="00156FD9">
      <w:pPr>
        <w:pStyle w:val="Heading1"/>
      </w:pPr>
      <w:r>
        <w:t xml:space="preserve">A3: </w:t>
      </w:r>
      <w:r w:rsidRPr="00156FD9">
        <w:t>Proposer Requirements / Final (redlined) Change</w:t>
      </w:r>
    </w:p>
    <w:tbl>
      <w:tblPr>
        <w:tblStyle w:val="TableGrid"/>
        <w:tblW w:w="5018" w:type="pct"/>
        <w:tblInd w:w="-34" w:type="dxa"/>
        <w:tblLayout w:type="fixed"/>
        <w:tblLook w:val="04A0" w:firstRow="1" w:lastRow="0" w:firstColumn="1" w:lastColumn="0" w:noHBand="0" w:noVBand="1"/>
      </w:tblPr>
      <w:tblGrid>
        <w:gridCol w:w="2214"/>
        <w:gridCol w:w="3417"/>
        <w:gridCol w:w="3417"/>
      </w:tblGrid>
      <w:tr w:rsidR="007855B1" w:rsidRPr="00BC3CAC" w14:paraId="66C5F5A9" w14:textId="77777777" w:rsidTr="007855B1">
        <w:trPr>
          <w:trHeight w:val="1523"/>
        </w:trPr>
        <w:tc>
          <w:tcPr>
            <w:tcW w:w="1224" w:type="pct"/>
            <w:shd w:val="clear" w:color="auto" w:fill="FDE4BA" w:themeFill="accent6" w:themeFillTint="66"/>
            <w:vAlign w:val="center"/>
          </w:tcPr>
          <w:p w14:paraId="66C5F5A6" w14:textId="77777777" w:rsidR="005027CC" w:rsidRDefault="005027CC" w:rsidP="007855B1">
            <w:pPr>
              <w:jc w:val="right"/>
              <w:rPr>
                <w:rFonts w:cs="Arial"/>
                <w:szCs w:val="20"/>
              </w:rPr>
            </w:pPr>
            <w:r>
              <w:rPr>
                <w:rFonts w:cs="Arial"/>
                <w:szCs w:val="20"/>
              </w:rPr>
              <w:t>Problem Statement:</w:t>
            </w:r>
          </w:p>
          <w:p w14:paraId="66C5F5A7" w14:textId="77777777" w:rsidR="007855B1" w:rsidRPr="00470388" w:rsidRDefault="007855B1" w:rsidP="007855B1">
            <w:pPr>
              <w:jc w:val="right"/>
              <w:rPr>
                <w:rFonts w:cs="Arial"/>
                <w:szCs w:val="20"/>
              </w:rPr>
            </w:pPr>
          </w:p>
        </w:tc>
        <w:tc>
          <w:tcPr>
            <w:tcW w:w="3776" w:type="pct"/>
            <w:gridSpan w:val="2"/>
            <w:vAlign w:val="center"/>
          </w:tcPr>
          <w:p w14:paraId="33B45E6F" w14:textId="232A2195" w:rsidR="007E1021" w:rsidRPr="007E1021" w:rsidRDefault="007E1021" w:rsidP="009A5EE4">
            <w:pPr>
              <w:jc w:val="both"/>
              <w:rPr>
                <w:rFonts w:cs="Arial"/>
              </w:rPr>
            </w:pPr>
            <w:r w:rsidRPr="007E1021">
              <w:rPr>
                <w:rFonts w:cs="Arial"/>
                <w:lang w:val="en-US"/>
              </w:rPr>
              <w:t xml:space="preserve">In the Prime &amp; Subs portfolio, </w:t>
            </w:r>
            <w:r w:rsidR="00D65636">
              <w:rPr>
                <w:rFonts w:cs="Arial"/>
                <w:lang w:val="en-US"/>
              </w:rPr>
              <w:t xml:space="preserve">the </w:t>
            </w:r>
            <w:r w:rsidRPr="007E1021">
              <w:rPr>
                <w:rFonts w:cs="Arial"/>
                <w:lang w:val="en-US"/>
              </w:rPr>
              <w:t xml:space="preserve">below scenarios </w:t>
            </w:r>
            <w:r w:rsidR="00D65636">
              <w:rPr>
                <w:rFonts w:cs="Arial"/>
                <w:lang w:val="en-US"/>
              </w:rPr>
              <w:t>have been</w:t>
            </w:r>
            <w:r w:rsidR="00D65636" w:rsidRPr="007E1021">
              <w:rPr>
                <w:rFonts w:cs="Arial"/>
                <w:lang w:val="en-US"/>
              </w:rPr>
              <w:t xml:space="preserve"> </w:t>
            </w:r>
            <w:r w:rsidRPr="007E1021">
              <w:rPr>
                <w:rFonts w:cs="Arial"/>
                <w:lang w:val="en-US"/>
              </w:rPr>
              <w:t xml:space="preserve">identified where the </w:t>
            </w:r>
            <w:r w:rsidR="00D65636">
              <w:rPr>
                <w:rFonts w:cs="Arial"/>
                <w:lang w:val="en-US"/>
              </w:rPr>
              <w:t xml:space="preserve">reconciliation </w:t>
            </w:r>
            <w:r w:rsidRPr="007E1021">
              <w:rPr>
                <w:rFonts w:cs="Arial"/>
                <w:lang w:val="en-US"/>
              </w:rPr>
              <w:t>process is not working as expected</w:t>
            </w:r>
            <w:r w:rsidR="00D65636">
              <w:rPr>
                <w:rFonts w:cs="Arial"/>
                <w:lang w:val="en-US"/>
              </w:rPr>
              <w:t>:</w:t>
            </w:r>
          </w:p>
          <w:p w14:paraId="29979760" w14:textId="22571949" w:rsidR="007E1021" w:rsidRPr="007E1021" w:rsidRDefault="007E1021" w:rsidP="009A5EE4">
            <w:pPr>
              <w:numPr>
                <w:ilvl w:val="0"/>
                <w:numId w:val="9"/>
              </w:numPr>
              <w:jc w:val="both"/>
              <w:rPr>
                <w:rFonts w:cs="Arial"/>
              </w:rPr>
            </w:pPr>
            <w:r w:rsidRPr="007E1021">
              <w:rPr>
                <w:rFonts w:cs="Arial"/>
                <w:lang w:val="en-US"/>
              </w:rPr>
              <w:t xml:space="preserve">When a sub site is Isolated, consumption of the isolated sub site is not </w:t>
            </w:r>
            <w:proofErr w:type="gramStart"/>
            <w:r w:rsidRPr="007E1021">
              <w:rPr>
                <w:rFonts w:cs="Arial"/>
                <w:lang w:val="en-US"/>
              </w:rPr>
              <w:t>taken into account</w:t>
            </w:r>
            <w:proofErr w:type="gramEnd"/>
            <w:r w:rsidRPr="007E1021">
              <w:rPr>
                <w:rFonts w:cs="Arial"/>
                <w:lang w:val="en-US"/>
              </w:rPr>
              <w:t xml:space="preserve"> for the net-off calculation which then feeds into </w:t>
            </w:r>
            <w:r w:rsidR="00D65636">
              <w:rPr>
                <w:rFonts w:cs="Arial"/>
                <w:lang w:val="en-US"/>
              </w:rPr>
              <w:t xml:space="preserve">downstream processes such as </w:t>
            </w:r>
            <w:r w:rsidRPr="007E1021">
              <w:rPr>
                <w:rFonts w:cs="Arial"/>
                <w:lang w:val="en-US"/>
              </w:rPr>
              <w:t xml:space="preserve">Reconciliation </w:t>
            </w:r>
            <w:r w:rsidR="00D65636">
              <w:rPr>
                <w:rFonts w:cs="Arial"/>
                <w:lang w:val="en-US"/>
              </w:rPr>
              <w:t>and</w:t>
            </w:r>
            <w:r w:rsidR="00D65636" w:rsidRPr="007E1021">
              <w:rPr>
                <w:rFonts w:cs="Arial"/>
                <w:lang w:val="en-US"/>
              </w:rPr>
              <w:t xml:space="preserve"> </w:t>
            </w:r>
            <w:r w:rsidRPr="007E1021">
              <w:rPr>
                <w:rFonts w:cs="Arial"/>
                <w:lang w:val="en-US"/>
              </w:rPr>
              <w:t>AQ calc</w:t>
            </w:r>
            <w:r w:rsidR="00D65636">
              <w:rPr>
                <w:rFonts w:cs="Arial"/>
                <w:lang w:val="en-US"/>
              </w:rPr>
              <w:t>ulation</w:t>
            </w:r>
            <w:r w:rsidRPr="007E1021">
              <w:rPr>
                <w:rFonts w:cs="Arial"/>
                <w:lang w:val="en-US"/>
              </w:rPr>
              <w:t xml:space="preserve"> </w:t>
            </w:r>
          </w:p>
          <w:p w14:paraId="02827EB1" w14:textId="1B80E299" w:rsidR="00D65636" w:rsidRPr="00D65636" w:rsidRDefault="007E1021" w:rsidP="009A5EE4">
            <w:pPr>
              <w:numPr>
                <w:ilvl w:val="0"/>
                <w:numId w:val="9"/>
              </w:numPr>
              <w:jc w:val="both"/>
              <w:rPr>
                <w:rFonts w:cs="Arial"/>
              </w:rPr>
            </w:pPr>
            <w:r w:rsidRPr="007E1021">
              <w:rPr>
                <w:rFonts w:cs="Arial"/>
                <w:lang w:val="en-US"/>
              </w:rPr>
              <w:lastRenderedPageBreak/>
              <w:t xml:space="preserve">Read replacement on sub sites does not trigger re-reconciliation. </w:t>
            </w:r>
            <w:r w:rsidR="00D65636">
              <w:rPr>
                <w:rFonts w:cs="Arial"/>
                <w:lang w:val="en-US"/>
              </w:rPr>
              <w:t>N</w:t>
            </w:r>
            <w:r w:rsidRPr="007E1021">
              <w:rPr>
                <w:rFonts w:cs="Arial"/>
                <w:lang w:val="en-US"/>
              </w:rPr>
              <w:t xml:space="preserve">et-off consumption </w:t>
            </w:r>
            <w:r w:rsidR="00D65636">
              <w:rPr>
                <w:rFonts w:cs="Arial"/>
                <w:lang w:val="en-US"/>
              </w:rPr>
              <w:t>should</w:t>
            </w:r>
            <w:r w:rsidR="00D65636" w:rsidRPr="007E1021">
              <w:rPr>
                <w:rFonts w:cs="Arial"/>
                <w:lang w:val="en-US"/>
              </w:rPr>
              <w:t xml:space="preserve"> </w:t>
            </w:r>
            <w:r w:rsidRPr="007E1021">
              <w:rPr>
                <w:rFonts w:cs="Arial"/>
                <w:lang w:val="en-US"/>
              </w:rPr>
              <w:t>be re-calculated for the prime sites based on the read replacement on sub sites</w:t>
            </w:r>
            <w:r w:rsidR="00D65636">
              <w:rPr>
                <w:rFonts w:cs="Arial"/>
                <w:lang w:val="en-US"/>
              </w:rPr>
              <w:t>.</w:t>
            </w:r>
          </w:p>
          <w:p w14:paraId="2911C94A" w14:textId="77777777" w:rsidR="00D65636" w:rsidRDefault="00D65636" w:rsidP="009A5EE4">
            <w:pPr>
              <w:jc w:val="both"/>
              <w:rPr>
                <w:rFonts w:cs="Arial"/>
              </w:rPr>
            </w:pPr>
          </w:p>
          <w:p w14:paraId="66C5F5A8" w14:textId="29859C3D" w:rsidR="007855B1" w:rsidRPr="00BC3CAC" w:rsidRDefault="007E1021" w:rsidP="009A5EE4">
            <w:pPr>
              <w:jc w:val="both"/>
              <w:rPr>
                <w:rFonts w:cs="Arial"/>
              </w:rPr>
            </w:pPr>
            <w:r>
              <w:rPr>
                <w:rFonts w:cs="Arial"/>
              </w:rPr>
              <w:t>Above scenarios are currently manually monitored and corrective actions are taken accordingly. However</w:t>
            </w:r>
            <w:r w:rsidR="00D65636">
              <w:rPr>
                <w:rFonts w:cs="Arial"/>
              </w:rPr>
              <w:t>,</w:t>
            </w:r>
            <w:r>
              <w:rPr>
                <w:rFonts w:cs="Arial"/>
              </w:rPr>
              <w:t xml:space="preserve"> delays in manual resolution could impact timely reconciliation of P</w:t>
            </w:r>
            <w:r w:rsidR="00D65636">
              <w:rPr>
                <w:rFonts w:cs="Arial"/>
              </w:rPr>
              <w:t xml:space="preserve">rime </w:t>
            </w:r>
            <w:r>
              <w:rPr>
                <w:rFonts w:cs="Arial"/>
              </w:rPr>
              <w:t>&amp;</w:t>
            </w:r>
            <w:r w:rsidR="00D65636">
              <w:rPr>
                <w:rFonts w:cs="Arial"/>
              </w:rPr>
              <w:t xml:space="preserve"> </w:t>
            </w:r>
            <w:r>
              <w:rPr>
                <w:rFonts w:cs="Arial"/>
              </w:rPr>
              <w:t>S</w:t>
            </w:r>
            <w:r w:rsidR="00D65636">
              <w:rPr>
                <w:rFonts w:cs="Arial"/>
              </w:rPr>
              <w:t>ub</w:t>
            </w:r>
            <w:r>
              <w:rPr>
                <w:rFonts w:cs="Arial"/>
              </w:rPr>
              <w:t xml:space="preserve"> meter points.</w:t>
            </w:r>
          </w:p>
        </w:tc>
      </w:tr>
      <w:tr w:rsidR="00D16D33" w:rsidRPr="00BC3CAC" w14:paraId="66C5F5AC" w14:textId="77777777" w:rsidTr="007855B1">
        <w:trPr>
          <w:trHeight w:val="1523"/>
        </w:trPr>
        <w:tc>
          <w:tcPr>
            <w:tcW w:w="1224" w:type="pct"/>
            <w:shd w:val="clear" w:color="auto" w:fill="FDE4BA" w:themeFill="accent6" w:themeFillTint="66"/>
            <w:vAlign w:val="center"/>
          </w:tcPr>
          <w:p w14:paraId="66C5F5AA" w14:textId="77777777" w:rsidR="00D16D33" w:rsidRDefault="00D16D33" w:rsidP="007855B1">
            <w:pPr>
              <w:jc w:val="right"/>
              <w:rPr>
                <w:rFonts w:cs="Arial"/>
                <w:szCs w:val="20"/>
              </w:rPr>
            </w:pPr>
            <w:r>
              <w:rPr>
                <w:rFonts w:cs="Arial"/>
                <w:szCs w:val="20"/>
              </w:rPr>
              <w:lastRenderedPageBreak/>
              <w:t>Change Description:</w:t>
            </w:r>
          </w:p>
        </w:tc>
        <w:tc>
          <w:tcPr>
            <w:tcW w:w="3776" w:type="pct"/>
            <w:gridSpan w:val="2"/>
            <w:vAlign w:val="center"/>
          </w:tcPr>
          <w:p w14:paraId="11EAFF45" w14:textId="51DD0FF9" w:rsidR="005400D3" w:rsidRDefault="00BB656A" w:rsidP="009A5EE4">
            <w:pPr>
              <w:jc w:val="both"/>
              <w:rPr>
                <w:rFonts w:cs="Arial"/>
                <w:lang w:val="en-US"/>
              </w:rPr>
            </w:pPr>
            <w:r>
              <w:rPr>
                <w:rFonts w:cs="Arial"/>
                <w:lang w:val="en-US"/>
              </w:rPr>
              <w:t>This change seeks to enhance the reconciliation process for Prime &amp; Sub sites</w:t>
            </w:r>
            <w:r w:rsidR="0047055B">
              <w:rPr>
                <w:rFonts w:cs="Arial"/>
                <w:lang w:val="en-US"/>
              </w:rPr>
              <w:t xml:space="preserve"> within the CDSP central systems to remove the need for manual monitoring and data correction. Delivery of this change proposal will address the problem scenarios as defined within the problem statement.</w:t>
            </w:r>
          </w:p>
          <w:p w14:paraId="50178894" w14:textId="31DF7DC4" w:rsidR="0047055B" w:rsidRDefault="0047055B" w:rsidP="009A5EE4">
            <w:pPr>
              <w:jc w:val="both"/>
              <w:rPr>
                <w:rFonts w:cs="Arial"/>
                <w:lang w:val="en-US"/>
              </w:rPr>
            </w:pPr>
          </w:p>
          <w:p w14:paraId="65E8A689" w14:textId="06630C93" w:rsidR="0047055B" w:rsidRDefault="0047055B" w:rsidP="009A5EE4">
            <w:pPr>
              <w:jc w:val="both"/>
              <w:rPr>
                <w:rFonts w:cs="Arial"/>
                <w:lang w:val="en-US"/>
              </w:rPr>
            </w:pPr>
            <w:r>
              <w:rPr>
                <w:rFonts w:cs="Arial"/>
                <w:lang w:val="en-US"/>
              </w:rPr>
              <w:t>As the required changes will be internal to the CDSP and the analysis and corrective action is being undertaken in a support and maintenance capacity the proposed release will</w:t>
            </w:r>
            <w:r w:rsidR="00866587">
              <w:rPr>
                <w:rFonts w:cs="Arial"/>
                <w:lang w:val="en-US"/>
              </w:rPr>
              <w:t xml:space="preserve"> be</w:t>
            </w:r>
            <w:r>
              <w:rPr>
                <w:rFonts w:cs="Arial"/>
                <w:lang w:val="en-US"/>
              </w:rPr>
              <w:t xml:space="preserve"> ad hoc, in line with other maintenance work, to deliver benefits immediately.</w:t>
            </w:r>
          </w:p>
          <w:p w14:paraId="322877FC" w14:textId="77777777" w:rsidR="005400D3" w:rsidRDefault="005400D3" w:rsidP="009A5EE4">
            <w:pPr>
              <w:jc w:val="both"/>
              <w:rPr>
                <w:rFonts w:cs="Arial"/>
                <w:lang w:val="en-US"/>
              </w:rPr>
            </w:pPr>
          </w:p>
          <w:p w14:paraId="66C5F5AB" w14:textId="77777777" w:rsidR="00D16D33" w:rsidRPr="00BC3CAC" w:rsidRDefault="00D16D33" w:rsidP="009A5EE4">
            <w:pPr>
              <w:jc w:val="both"/>
              <w:rPr>
                <w:rFonts w:cs="Arial"/>
              </w:rPr>
            </w:pPr>
          </w:p>
        </w:tc>
      </w:tr>
      <w:tr w:rsidR="007855B1" w:rsidRPr="00BC3CAC" w14:paraId="66C5F5AF" w14:textId="77777777" w:rsidTr="007855B1">
        <w:trPr>
          <w:trHeight w:val="403"/>
        </w:trPr>
        <w:tc>
          <w:tcPr>
            <w:tcW w:w="1224" w:type="pct"/>
            <w:shd w:val="clear" w:color="auto" w:fill="FDE4BA" w:themeFill="accent6" w:themeFillTint="66"/>
            <w:vAlign w:val="center"/>
          </w:tcPr>
          <w:p w14:paraId="66C5F5AD" w14:textId="77777777" w:rsidR="007855B1" w:rsidRDefault="007855B1" w:rsidP="007855B1">
            <w:pPr>
              <w:jc w:val="right"/>
              <w:rPr>
                <w:rFonts w:cs="Arial"/>
                <w:szCs w:val="20"/>
              </w:rPr>
            </w:pPr>
            <w:r w:rsidRPr="007855B1">
              <w:rPr>
                <w:rFonts w:cs="Arial"/>
                <w:szCs w:val="20"/>
              </w:rPr>
              <w:t>Proposed Release</w:t>
            </w:r>
            <w:r>
              <w:rPr>
                <w:rFonts w:cs="Arial"/>
                <w:szCs w:val="20"/>
              </w:rPr>
              <w:t>:</w:t>
            </w:r>
          </w:p>
        </w:tc>
        <w:tc>
          <w:tcPr>
            <w:tcW w:w="3776" w:type="pct"/>
            <w:gridSpan w:val="2"/>
            <w:vAlign w:val="center"/>
          </w:tcPr>
          <w:p w14:paraId="66C5F5AE" w14:textId="369615F6" w:rsidR="007855B1" w:rsidRPr="00BC3CAC" w:rsidRDefault="007E1021" w:rsidP="007855B1">
            <w:pPr>
              <w:rPr>
                <w:rFonts w:cs="Arial"/>
              </w:rPr>
            </w:pPr>
            <w:r>
              <w:rPr>
                <w:rFonts w:cs="Arial"/>
              </w:rPr>
              <w:t>Ad</w:t>
            </w:r>
            <w:r w:rsidR="0047055B">
              <w:rPr>
                <w:rFonts w:cs="Arial"/>
              </w:rPr>
              <w:t xml:space="preserve"> </w:t>
            </w:r>
            <w:r>
              <w:rPr>
                <w:rFonts w:cs="Arial"/>
              </w:rPr>
              <w:t>hoc</w:t>
            </w:r>
          </w:p>
        </w:tc>
      </w:tr>
      <w:tr w:rsidR="007855B1" w:rsidRPr="00BC3CAC" w14:paraId="66C5F5B3" w14:textId="77777777" w:rsidTr="007855B1">
        <w:trPr>
          <w:trHeight w:val="403"/>
        </w:trPr>
        <w:tc>
          <w:tcPr>
            <w:tcW w:w="1224" w:type="pct"/>
            <w:vMerge w:val="restart"/>
            <w:shd w:val="clear" w:color="auto" w:fill="FDE4BA" w:themeFill="accent6" w:themeFillTint="66"/>
            <w:vAlign w:val="center"/>
          </w:tcPr>
          <w:p w14:paraId="66C5F5B0" w14:textId="77777777" w:rsidR="007855B1" w:rsidRDefault="007855B1" w:rsidP="007855B1">
            <w:pPr>
              <w:jc w:val="right"/>
              <w:rPr>
                <w:rFonts w:cs="Arial"/>
                <w:szCs w:val="20"/>
              </w:rPr>
            </w:pPr>
            <w:r w:rsidRPr="007855B1">
              <w:rPr>
                <w:rFonts w:cs="Arial"/>
                <w:szCs w:val="20"/>
              </w:rPr>
              <w:t>Proposed Consultation Period</w:t>
            </w:r>
            <w:r>
              <w:rPr>
                <w:rFonts w:cs="Arial"/>
                <w:szCs w:val="20"/>
              </w:rPr>
              <w:t>:</w:t>
            </w:r>
          </w:p>
        </w:tc>
        <w:tc>
          <w:tcPr>
            <w:tcW w:w="1888" w:type="pct"/>
            <w:vAlign w:val="center"/>
          </w:tcPr>
          <w:p w14:paraId="66C5F5B1" w14:textId="36D5573C" w:rsidR="007855B1" w:rsidRPr="00BC3CAC" w:rsidRDefault="000516DC" w:rsidP="007855B1">
            <w:pPr>
              <w:rPr>
                <w:rFonts w:cs="Arial"/>
              </w:rPr>
            </w:pPr>
            <w:sdt>
              <w:sdtPr>
                <w:rPr>
                  <w:rFonts w:cs="Arial"/>
                  <w:szCs w:val="20"/>
                </w:rPr>
                <w:id w:val="-1493093530"/>
                <w14:checkbox>
                  <w14:checked w14:val="1"/>
                  <w14:checkedState w14:val="2612" w14:font="MS Gothic"/>
                  <w14:uncheckedState w14:val="2610" w14:font="MS Gothic"/>
                </w14:checkbox>
              </w:sdtPr>
              <w:sdtEndPr/>
              <w:sdtContent>
                <w:r w:rsidR="0047055B">
                  <w:rPr>
                    <w:rFonts w:ascii="MS Gothic" w:eastAsia="MS Gothic" w:hAnsi="MS Gothic" w:cs="Arial" w:hint="eastAsia"/>
                    <w:szCs w:val="20"/>
                  </w:rPr>
                  <w:t>☒</w:t>
                </w:r>
              </w:sdtContent>
            </w:sdt>
            <w:r w:rsidR="007855B1">
              <w:rPr>
                <w:rFonts w:cs="Arial"/>
                <w:szCs w:val="20"/>
              </w:rPr>
              <w:t xml:space="preserve"> 10 Working Days</w:t>
            </w:r>
          </w:p>
        </w:tc>
        <w:tc>
          <w:tcPr>
            <w:tcW w:w="1888" w:type="pct"/>
            <w:vAlign w:val="center"/>
          </w:tcPr>
          <w:p w14:paraId="66C5F5B2" w14:textId="77777777" w:rsidR="007855B1" w:rsidRPr="00BC3CAC" w:rsidRDefault="000516DC" w:rsidP="007855B1">
            <w:pPr>
              <w:rPr>
                <w:rFonts w:cs="Arial"/>
              </w:rPr>
            </w:pPr>
            <w:sdt>
              <w:sdtPr>
                <w:rPr>
                  <w:rFonts w:cs="Arial"/>
                  <w:szCs w:val="20"/>
                </w:rPr>
                <w:id w:val="606088461"/>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5027CC">
              <w:rPr>
                <w:rFonts w:cs="Arial"/>
                <w:szCs w:val="20"/>
              </w:rPr>
              <w:t xml:space="preserve"> 15</w:t>
            </w:r>
            <w:r w:rsidR="007855B1">
              <w:rPr>
                <w:rFonts w:cs="Arial"/>
                <w:szCs w:val="20"/>
              </w:rPr>
              <w:t xml:space="preserve"> Working Days</w:t>
            </w:r>
          </w:p>
        </w:tc>
      </w:tr>
      <w:tr w:rsidR="007855B1" w:rsidRPr="00BC3CAC" w14:paraId="66C5F5B7" w14:textId="77777777" w:rsidTr="007855B1">
        <w:trPr>
          <w:trHeight w:val="403"/>
        </w:trPr>
        <w:tc>
          <w:tcPr>
            <w:tcW w:w="1224" w:type="pct"/>
            <w:vMerge/>
            <w:shd w:val="clear" w:color="auto" w:fill="FDE4BA" w:themeFill="accent6" w:themeFillTint="66"/>
            <w:vAlign w:val="center"/>
          </w:tcPr>
          <w:p w14:paraId="66C5F5B4" w14:textId="77777777" w:rsidR="007855B1" w:rsidRPr="007855B1" w:rsidRDefault="007855B1" w:rsidP="007855B1">
            <w:pPr>
              <w:jc w:val="right"/>
              <w:rPr>
                <w:rFonts w:cs="Arial"/>
                <w:szCs w:val="20"/>
              </w:rPr>
            </w:pPr>
          </w:p>
        </w:tc>
        <w:tc>
          <w:tcPr>
            <w:tcW w:w="1888" w:type="pct"/>
            <w:vAlign w:val="center"/>
          </w:tcPr>
          <w:p w14:paraId="66C5F5B5" w14:textId="77777777" w:rsidR="007855B1" w:rsidRPr="00BC3CAC" w:rsidRDefault="000516DC" w:rsidP="007855B1">
            <w:pPr>
              <w:rPr>
                <w:rFonts w:cs="Arial"/>
              </w:rPr>
            </w:pPr>
            <w:sdt>
              <w:sdtPr>
                <w:rPr>
                  <w:rFonts w:cs="Arial"/>
                  <w:szCs w:val="20"/>
                </w:rPr>
                <w:id w:val="-1737006695"/>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5027CC">
              <w:rPr>
                <w:rFonts w:cs="Arial"/>
                <w:szCs w:val="20"/>
              </w:rPr>
              <w:t xml:space="preserve"> 20</w:t>
            </w:r>
            <w:r w:rsidR="007855B1">
              <w:rPr>
                <w:rFonts w:cs="Arial"/>
                <w:szCs w:val="20"/>
              </w:rPr>
              <w:t xml:space="preserve"> Working Days</w:t>
            </w:r>
          </w:p>
        </w:tc>
        <w:tc>
          <w:tcPr>
            <w:tcW w:w="1888" w:type="pct"/>
            <w:vAlign w:val="center"/>
          </w:tcPr>
          <w:p w14:paraId="66C5F5B6" w14:textId="77777777" w:rsidR="007855B1" w:rsidRPr="00BC3CAC" w:rsidRDefault="000516DC" w:rsidP="007855B1">
            <w:pPr>
              <w:rPr>
                <w:rFonts w:cs="Arial"/>
              </w:rPr>
            </w:pPr>
            <w:sdt>
              <w:sdtPr>
                <w:rPr>
                  <w:rFonts w:cs="Arial"/>
                  <w:szCs w:val="20"/>
                </w:rPr>
                <w:id w:val="2101670758"/>
                <w14:checkbox>
                  <w14:checked w14:val="0"/>
                  <w14:checkedState w14:val="2612" w14:font="MS Gothic"/>
                  <w14:uncheckedState w14:val="2610" w14:font="MS Gothic"/>
                </w14:checkbox>
              </w:sdtPr>
              <w:sdtEndPr/>
              <w:sdtContent>
                <w:r w:rsidR="007855B1">
                  <w:rPr>
                    <w:rFonts w:ascii="MS Gothic" w:eastAsia="MS Gothic" w:hAnsi="MS Gothic" w:cs="Arial" w:hint="eastAsia"/>
                    <w:szCs w:val="20"/>
                  </w:rPr>
                  <w:t>☐</w:t>
                </w:r>
              </w:sdtContent>
            </w:sdt>
            <w:r w:rsidR="007855B1">
              <w:rPr>
                <w:rFonts w:cs="Arial"/>
                <w:szCs w:val="20"/>
              </w:rPr>
              <w:t xml:space="preserve"> Other [Specify Here]</w:t>
            </w:r>
          </w:p>
        </w:tc>
      </w:tr>
    </w:tbl>
    <w:p w14:paraId="66C5F5B8" w14:textId="77777777" w:rsidR="00156FD9" w:rsidRDefault="00156FD9" w:rsidP="00156FD9">
      <w:pPr>
        <w:pStyle w:val="Heading1"/>
      </w:pPr>
      <w:r>
        <w:t xml:space="preserve">A4: </w:t>
      </w:r>
      <w:r w:rsidRPr="00156FD9">
        <w:t>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7855B1" w:rsidRPr="00BC3CAC" w14:paraId="66C5F5BB" w14:textId="77777777" w:rsidTr="007855B1">
        <w:trPr>
          <w:trHeight w:val="850"/>
        </w:trPr>
        <w:tc>
          <w:tcPr>
            <w:tcW w:w="1224" w:type="pct"/>
            <w:vMerge w:val="restart"/>
            <w:shd w:val="clear" w:color="auto" w:fill="FDE4BA" w:themeFill="accent6" w:themeFillTint="66"/>
            <w:vAlign w:val="center"/>
          </w:tcPr>
          <w:p w14:paraId="66C5F5B9" w14:textId="77777777" w:rsidR="007855B1" w:rsidRPr="00470388" w:rsidRDefault="007855B1" w:rsidP="007855B1">
            <w:pPr>
              <w:jc w:val="right"/>
              <w:rPr>
                <w:rFonts w:cs="Arial"/>
                <w:szCs w:val="20"/>
              </w:rPr>
            </w:pPr>
            <w:r w:rsidRPr="007855B1">
              <w:rPr>
                <w:rFonts w:cs="Arial"/>
                <w:szCs w:val="20"/>
              </w:rPr>
              <w:t>Benefit Description</w:t>
            </w:r>
            <w:r>
              <w:rPr>
                <w:rFonts w:cs="Arial"/>
                <w:szCs w:val="20"/>
              </w:rPr>
              <w:t>:</w:t>
            </w:r>
          </w:p>
        </w:tc>
        <w:tc>
          <w:tcPr>
            <w:tcW w:w="3776" w:type="pct"/>
            <w:vAlign w:val="center"/>
          </w:tcPr>
          <w:p w14:paraId="66C5F5BA" w14:textId="1CDFC02A" w:rsidR="007855B1" w:rsidRPr="00BC3CAC" w:rsidRDefault="00B31ECA" w:rsidP="009A5EE4">
            <w:pPr>
              <w:jc w:val="both"/>
              <w:rPr>
                <w:rFonts w:cs="Arial"/>
              </w:rPr>
            </w:pPr>
            <w:r>
              <w:rPr>
                <w:rFonts w:cs="Arial"/>
              </w:rPr>
              <w:t xml:space="preserve">Delivery of this </w:t>
            </w:r>
            <w:r w:rsidR="007E1021">
              <w:rPr>
                <w:rFonts w:cs="Arial"/>
              </w:rPr>
              <w:t>change proposal will ensure timely net off calculation for P</w:t>
            </w:r>
            <w:r>
              <w:rPr>
                <w:rFonts w:cs="Arial"/>
              </w:rPr>
              <w:t xml:space="preserve">rime </w:t>
            </w:r>
            <w:r w:rsidR="007E1021">
              <w:rPr>
                <w:rFonts w:cs="Arial"/>
              </w:rPr>
              <w:t>&amp;</w:t>
            </w:r>
            <w:r>
              <w:rPr>
                <w:rFonts w:cs="Arial"/>
              </w:rPr>
              <w:t xml:space="preserve"> </w:t>
            </w:r>
            <w:r w:rsidR="007E1021">
              <w:rPr>
                <w:rFonts w:cs="Arial"/>
              </w:rPr>
              <w:t>S</w:t>
            </w:r>
            <w:r>
              <w:rPr>
                <w:rFonts w:cs="Arial"/>
              </w:rPr>
              <w:t>ub</w:t>
            </w:r>
            <w:r w:rsidR="007E1021">
              <w:rPr>
                <w:rFonts w:cs="Arial"/>
              </w:rPr>
              <w:t xml:space="preserve"> sites which will then feed </w:t>
            </w:r>
            <w:r>
              <w:rPr>
                <w:rFonts w:cs="Arial"/>
              </w:rPr>
              <w:t xml:space="preserve">downstream processes such as </w:t>
            </w:r>
            <w:r w:rsidR="007E1021">
              <w:rPr>
                <w:rFonts w:cs="Arial"/>
              </w:rPr>
              <w:t>AQ Calc, MPRN Recon</w:t>
            </w:r>
            <w:r w:rsidR="00F22B81">
              <w:rPr>
                <w:rFonts w:cs="Arial"/>
              </w:rPr>
              <w:t>c</w:t>
            </w:r>
            <w:r w:rsidR="007E1021">
              <w:rPr>
                <w:rFonts w:cs="Arial"/>
              </w:rPr>
              <w:t xml:space="preserve">iliation </w:t>
            </w:r>
            <w:r w:rsidR="00F22B81">
              <w:rPr>
                <w:rFonts w:cs="Arial"/>
              </w:rPr>
              <w:t xml:space="preserve">and </w:t>
            </w:r>
            <w:r w:rsidR="007E1021">
              <w:rPr>
                <w:rFonts w:cs="Arial"/>
              </w:rPr>
              <w:t>billing</w:t>
            </w:r>
            <w:r w:rsidR="00F22B81">
              <w:rPr>
                <w:rFonts w:cs="Arial"/>
              </w:rPr>
              <w:t xml:space="preserve">. </w:t>
            </w:r>
            <w:r>
              <w:rPr>
                <w:rFonts w:cs="Arial"/>
              </w:rPr>
              <w:t>It will also remove the requirement for</w:t>
            </w:r>
            <w:r w:rsidR="00F22B81">
              <w:rPr>
                <w:rFonts w:cs="Arial"/>
              </w:rPr>
              <w:t xml:space="preserve"> manual monitoring </w:t>
            </w:r>
            <w:r>
              <w:rPr>
                <w:rFonts w:cs="Arial"/>
              </w:rPr>
              <w:t>of these processes</w:t>
            </w:r>
            <w:r w:rsidR="00F22B81">
              <w:rPr>
                <w:rFonts w:cs="Arial"/>
              </w:rPr>
              <w:t>.</w:t>
            </w:r>
          </w:p>
        </w:tc>
      </w:tr>
      <w:tr w:rsidR="007855B1" w:rsidRPr="00BC3CAC" w14:paraId="66C5F5BE" w14:textId="77777777" w:rsidTr="007855B1">
        <w:trPr>
          <w:trHeight w:val="403"/>
        </w:trPr>
        <w:tc>
          <w:tcPr>
            <w:tcW w:w="1224" w:type="pct"/>
            <w:vMerge/>
            <w:shd w:val="clear" w:color="auto" w:fill="FDE4BA" w:themeFill="accent6" w:themeFillTint="66"/>
            <w:vAlign w:val="center"/>
          </w:tcPr>
          <w:p w14:paraId="66C5F5BC" w14:textId="77777777" w:rsidR="007855B1" w:rsidRPr="007855B1" w:rsidRDefault="007855B1" w:rsidP="007855B1">
            <w:pPr>
              <w:jc w:val="right"/>
              <w:rPr>
                <w:rFonts w:cs="Arial"/>
                <w:szCs w:val="20"/>
              </w:rPr>
            </w:pPr>
          </w:p>
        </w:tc>
        <w:tc>
          <w:tcPr>
            <w:tcW w:w="3776" w:type="pct"/>
            <w:vAlign w:val="center"/>
          </w:tcPr>
          <w:p w14:paraId="66C5F5BD" w14:textId="77777777" w:rsidR="007855B1" w:rsidRPr="00BC3CAC" w:rsidRDefault="007855B1" w:rsidP="006B18D0">
            <w:pPr>
              <w:rPr>
                <w:rFonts w:cs="Arial"/>
              </w:rPr>
            </w:pPr>
            <w:r w:rsidRPr="007855B1">
              <w:rPr>
                <w:rFonts w:cs="Arial"/>
                <w:i/>
                <w:color w:val="3E5AA8" w:themeColor="accent1"/>
                <w:sz w:val="18"/>
                <w:szCs w:val="16"/>
              </w:rPr>
              <w:t xml:space="preserve">What, if any, are the tangible benefits of introducing this change? </w:t>
            </w:r>
            <w:r w:rsidR="006B18D0">
              <w:rPr>
                <w:rFonts w:cs="Arial"/>
                <w:i/>
                <w:color w:val="3E5AA8" w:themeColor="accent1"/>
                <w:sz w:val="18"/>
                <w:szCs w:val="16"/>
              </w:rPr>
              <w:t xml:space="preserve"> </w:t>
            </w:r>
            <w:r w:rsidRPr="007855B1">
              <w:rPr>
                <w:rFonts w:cs="Arial"/>
                <w:i/>
                <w:color w:val="3E5AA8" w:themeColor="accent1"/>
                <w:sz w:val="18"/>
                <w:szCs w:val="16"/>
              </w:rPr>
              <w:t>What, if any, are the intangible benefits of introducing this change?</w:t>
            </w:r>
          </w:p>
        </w:tc>
      </w:tr>
      <w:tr w:rsidR="007855B1" w:rsidRPr="00BC3CAC" w14:paraId="66C5F5C1" w14:textId="77777777" w:rsidTr="007855B1">
        <w:trPr>
          <w:trHeight w:val="850"/>
        </w:trPr>
        <w:tc>
          <w:tcPr>
            <w:tcW w:w="1224" w:type="pct"/>
            <w:vMerge w:val="restart"/>
            <w:shd w:val="clear" w:color="auto" w:fill="FDE4BA" w:themeFill="accent6" w:themeFillTint="66"/>
            <w:vAlign w:val="center"/>
          </w:tcPr>
          <w:p w14:paraId="66C5F5BF" w14:textId="77777777" w:rsidR="007855B1" w:rsidRDefault="007855B1" w:rsidP="007855B1">
            <w:pPr>
              <w:jc w:val="right"/>
              <w:rPr>
                <w:rFonts w:cs="Arial"/>
                <w:szCs w:val="20"/>
              </w:rPr>
            </w:pPr>
            <w:r w:rsidRPr="007855B1">
              <w:rPr>
                <w:rFonts w:cs="Arial"/>
                <w:szCs w:val="20"/>
              </w:rPr>
              <w:t>Benefit Realisation</w:t>
            </w:r>
            <w:r>
              <w:rPr>
                <w:rFonts w:cs="Arial"/>
                <w:szCs w:val="20"/>
              </w:rPr>
              <w:t>:</w:t>
            </w:r>
          </w:p>
        </w:tc>
        <w:tc>
          <w:tcPr>
            <w:tcW w:w="3776" w:type="pct"/>
            <w:vAlign w:val="center"/>
          </w:tcPr>
          <w:p w14:paraId="66C5F5C0" w14:textId="5F02BF16" w:rsidR="007855B1" w:rsidRPr="00BC3CAC" w:rsidRDefault="00F22B81" w:rsidP="009A5EE4">
            <w:pPr>
              <w:jc w:val="both"/>
              <w:rPr>
                <w:rFonts w:cs="Arial"/>
              </w:rPr>
            </w:pPr>
            <w:r>
              <w:rPr>
                <w:rFonts w:cs="Arial"/>
              </w:rPr>
              <w:t>As soon as the change is implemented any isolation requests</w:t>
            </w:r>
            <w:r w:rsidR="00B31ECA">
              <w:rPr>
                <w:rFonts w:cs="Arial"/>
              </w:rPr>
              <w:t xml:space="preserve"> or</w:t>
            </w:r>
            <w:r>
              <w:rPr>
                <w:rFonts w:cs="Arial"/>
              </w:rPr>
              <w:t xml:space="preserve"> meter read replacement</w:t>
            </w:r>
            <w:r w:rsidR="00B31ECA">
              <w:rPr>
                <w:rFonts w:cs="Arial"/>
              </w:rPr>
              <w:t>s</w:t>
            </w:r>
            <w:r>
              <w:rPr>
                <w:rFonts w:cs="Arial"/>
              </w:rPr>
              <w:t xml:space="preserve"> received for Sub sites will realise the benefits</w:t>
            </w:r>
            <w:r w:rsidR="00B31ECA">
              <w:rPr>
                <w:rFonts w:cs="Arial"/>
              </w:rPr>
              <w:t>.</w:t>
            </w:r>
          </w:p>
        </w:tc>
      </w:tr>
      <w:tr w:rsidR="007855B1" w:rsidRPr="00BC3CAC" w14:paraId="66C5F5C4" w14:textId="77777777" w:rsidTr="006B18D0">
        <w:trPr>
          <w:trHeight w:val="70"/>
        </w:trPr>
        <w:tc>
          <w:tcPr>
            <w:tcW w:w="1224" w:type="pct"/>
            <w:vMerge/>
            <w:shd w:val="clear" w:color="auto" w:fill="FDE4BA" w:themeFill="accent6" w:themeFillTint="66"/>
            <w:vAlign w:val="center"/>
          </w:tcPr>
          <w:p w14:paraId="66C5F5C2" w14:textId="77777777" w:rsidR="007855B1" w:rsidRPr="007855B1" w:rsidRDefault="007855B1" w:rsidP="007855B1">
            <w:pPr>
              <w:jc w:val="right"/>
              <w:rPr>
                <w:rFonts w:cs="Arial"/>
                <w:szCs w:val="20"/>
              </w:rPr>
            </w:pPr>
          </w:p>
        </w:tc>
        <w:tc>
          <w:tcPr>
            <w:tcW w:w="3776" w:type="pct"/>
            <w:vAlign w:val="center"/>
          </w:tcPr>
          <w:p w14:paraId="66C5F5C3" w14:textId="77777777" w:rsidR="007855B1" w:rsidRPr="00BC3CAC" w:rsidRDefault="007855B1" w:rsidP="007855B1">
            <w:pPr>
              <w:rPr>
                <w:rFonts w:cs="Arial"/>
              </w:rPr>
            </w:pPr>
            <w:r w:rsidRPr="007855B1">
              <w:rPr>
                <w:rFonts w:cs="Arial"/>
                <w:i/>
                <w:color w:val="3E5AA8" w:themeColor="accent1"/>
                <w:sz w:val="18"/>
                <w:szCs w:val="16"/>
              </w:rPr>
              <w:t>When are the benefits of the change likely to be realised?</w:t>
            </w:r>
          </w:p>
        </w:tc>
      </w:tr>
      <w:tr w:rsidR="007855B1" w:rsidRPr="00BC3CAC" w14:paraId="66C5F5C7" w14:textId="77777777" w:rsidTr="007855B1">
        <w:trPr>
          <w:trHeight w:val="850"/>
        </w:trPr>
        <w:tc>
          <w:tcPr>
            <w:tcW w:w="1224" w:type="pct"/>
            <w:vMerge w:val="restart"/>
            <w:shd w:val="clear" w:color="auto" w:fill="FDE4BA" w:themeFill="accent6" w:themeFillTint="66"/>
            <w:vAlign w:val="center"/>
          </w:tcPr>
          <w:p w14:paraId="66C5F5C5" w14:textId="77777777" w:rsidR="007855B1" w:rsidRDefault="007855B1" w:rsidP="007855B1">
            <w:pPr>
              <w:jc w:val="right"/>
              <w:rPr>
                <w:rFonts w:cs="Arial"/>
                <w:szCs w:val="20"/>
              </w:rPr>
            </w:pPr>
            <w:r w:rsidRPr="007855B1">
              <w:rPr>
                <w:rFonts w:cs="Arial"/>
                <w:szCs w:val="20"/>
              </w:rPr>
              <w:t>Benefit Dependencies</w:t>
            </w:r>
            <w:r>
              <w:rPr>
                <w:rFonts w:cs="Arial"/>
                <w:szCs w:val="20"/>
              </w:rPr>
              <w:t>:</w:t>
            </w:r>
          </w:p>
        </w:tc>
        <w:tc>
          <w:tcPr>
            <w:tcW w:w="3776" w:type="pct"/>
            <w:vAlign w:val="center"/>
          </w:tcPr>
          <w:p w14:paraId="66C5F5C6" w14:textId="2FFAFE5D" w:rsidR="007855B1" w:rsidRDefault="00F22B81" w:rsidP="007855B1">
            <w:pPr>
              <w:rPr>
                <w:rFonts w:cs="Arial"/>
              </w:rPr>
            </w:pPr>
            <w:r>
              <w:rPr>
                <w:rFonts w:cs="Arial"/>
              </w:rPr>
              <w:t>N/A</w:t>
            </w:r>
          </w:p>
        </w:tc>
      </w:tr>
      <w:tr w:rsidR="007855B1" w:rsidRPr="00BC3CAC" w14:paraId="66C5F5CA" w14:textId="77777777" w:rsidTr="007855B1">
        <w:trPr>
          <w:trHeight w:val="403"/>
        </w:trPr>
        <w:tc>
          <w:tcPr>
            <w:tcW w:w="1224" w:type="pct"/>
            <w:vMerge/>
            <w:shd w:val="clear" w:color="auto" w:fill="FDE4BA" w:themeFill="accent6" w:themeFillTint="66"/>
            <w:vAlign w:val="center"/>
          </w:tcPr>
          <w:p w14:paraId="66C5F5C8" w14:textId="77777777" w:rsidR="007855B1" w:rsidRPr="007855B1" w:rsidRDefault="007855B1" w:rsidP="007855B1">
            <w:pPr>
              <w:jc w:val="right"/>
              <w:rPr>
                <w:rFonts w:cs="Arial"/>
                <w:szCs w:val="20"/>
              </w:rPr>
            </w:pPr>
          </w:p>
        </w:tc>
        <w:tc>
          <w:tcPr>
            <w:tcW w:w="3776" w:type="pct"/>
            <w:vAlign w:val="center"/>
          </w:tcPr>
          <w:p w14:paraId="66C5F5C9" w14:textId="77777777" w:rsidR="007855B1" w:rsidRDefault="007855B1" w:rsidP="007855B1">
            <w:pPr>
              <w:rPr>
                <w:rFonts w:cs="Arial"/>
              </w:rPr>
            </w:pPr>
            <w:r w:rsidRPr="007855B1">
              <w:rPr>
                <w:rFonts w:cs="Arial"/>
                <w:i/>
                <w:color w:val="3E5AA8" w:themeColor="accent1"/>
                <w:sz w:val="18"/>
                <w:szCs w:val="16"/>
              </w:rPr>
              <w:t xml:space="preserve">Please detail any dependencies that would be outside the scope of the change, this could be reliance on another delivery, reliance on some other event that the projects </w:t>
            </w:r>
            <w:proofErr w:type="gramStart"/>
            <w:r w:rsidRPr="007855B1">
              <w:rPr>
                <w:rFonts w:cs="Arial"/>
                <w:i/>
                <w:color w:val="3E5AA8" w:themeColor="accent1"/>
                <w:sz w:val="18"/>
                <w:szCs w:val="16"/>
              </w:rPr>
              <w:t>has</w:t>
            </w:r>
            <w:proofErr w:type="gramEnd"/>
            <w:r w:rsidRPr="007855B1">
              <w:rPr>
                <w:rFonts w:cs="Arial"/>
                <w:i/>
                <w:color w:val="3E5AA8" w:themeColor="accent1"/>
                <w:sz w:val="18"/>
                <w:szCs w:val="16"/>
              </w:rPr>
              <w:t xml:space="preserve"> not got direct control of.</w:t>
            </w:r>
          </w:p>
        </w:tc>
      </w:tr>
    </w:tbl>
    <w:p w14:paraId="66C5F5CB" w14:textId="77777777" w:rsidR="007A2F99" w:rsidRDefault="00156FD9" w:rsidP="00156FD9">
      <w:pPr>
        <w:pStyle w:val="Heading1"/>
      </w:pPr>
      <w:r>
        <w:lastRenderedPageBreak/>
        <w:t xml:space="preserve">A5: </w:t>
      </w:r>
      <w:r w:rsidRPr="00156FD9">
        <w:t>Final Delivery Sub-Group (DSG) Recommendations</w:t>
      </w:r>
      <w:r w:rsidR="007A2F99">
        <w:t xml:space="preserve"> – Removed </w:t>
      </w:r>
      <w:r w:rsidR="007A2F99" w:rsidRPr="007A2F99">
        <w:rPr>
          <w:b w:val="0"/>
          <w:color w:val="auto"/>
          <w:sz w:val="22"/>
        </w:rPr>
        <w:t>(see Section C for DSG recommendations)</w:t>
      </w:r>
    </w:p>
    <w:p w14:paraId="66C5F5CC" w14:textId="77777777" w:rsidR="00156FD9" w:rsidRDefault="00156FD9" w:rsidP="00156FD9">
      <w:pPr>
        <w:pStyle w:val="Heading1"/>
      </w:pPr>
      <w:r>
        <w:t xml:space="preserve">A6: </w:t>
      </w:r>
      <w:r w:rsidR="00EA56F6">
        <w:t xml:space="preserve">Service Lines and </w:t>
      </w:r>
      <w: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F22B81" w:rsidRPr="00BC3CAC" w14:paraId="66C5F5CF" w14:textId="77777777" w:rsidTr="00212B1C">
        <w:trPr>
          <w:trHeight w:val="403"/>
        </w:trPr>
        <w:tc>
          <w:tcPr>
            <w:tcW w:w="1222" w:type="pct"/>
            <w:shd w:val="clear" w:color="auto" w:fill="B2ECFB" w:themeFill="accent5" w:themeFillTint="66"/>
            <w:vAlign w:val="center"/>
          </w:tcPr>
          <w:p w14:paraId="66C5F5CD" w14:textId="77777777" w:rsidR="00F22B81" w:rsidRPr="00B11FE6" w:rsidRDefault="00F22B81" w:rsidP="00F22B81">
            <w:pPr>
              <w:jc w:val="right"/>
              <w:rPr>
                <w:rFonts w:cs="Arial"/>
                <w:szCs w:val="20"/>
              </w:rPr>
            </w:pPr>
            <w:r>
              <w:rPr>
                <w:rFonts w:cs="Arial"/>
                <w:szCs w:val="20"/>
              </w:rPr>
              <w:t xml:space="preserve">Service Line(s) Impacted - New or existing </w:t>
            </w:r>
          </w:p>
        </w:tc>
        <w:tc>
          <w:tcPr>
            <w:tcW w:w="3778" w:type="pct"/>
            <w:gridSpan w:val="3"/>
            <w:vAlign w:val="center"/>
          </w:tcPr>
          <w:p w14:paraId="66C5F5CE" w14:textId="10B57FA1" w:rsidR="00F22B81" w:rsidRDefault="00F22B81" w:rsidP="00F22B81">
            <w:pPr>
              <w:rPr>
                <w:rFonts w:cs="Arial"/>
              </w:rPr>
            </w:pPr>
            <w:r>
              <w:rPr>
                <w:rFonts w:cs="Arial"/>
              </w:rPr>
              <w:t>Existing</w:t>
            </w:r>
          </w:p>
        </w:tc>
      </w:tr>
      <w:tr w:rsidR="00F22B81" w:rsidRPr="00BC3CAC" w14:paraId="66C5F5D2" w14:textId="77777777" w:rsidTr="00212B1C">
        <w:trPr>
          <w:trHeight w:val="403"/>
        </w:trPr>
        <w:tc>
          <w:tcPr>
            <w:tcW w:w="1222" w:type="pct"/>
            <w:shd w:val="clear" w:color="auto" w:fill="B2ECFB" w:themeFill="accent5" w:themeFillTint="66"/>
            <w:vAlign w:val="center"/>
          </w:tcPr>
          <w:p w14:paraId="66C5F5D0" w14:textId="77777777" w:rsidR="00F22B81" w:rsidRDefault="00F22B81" w:rsidP="00F22B81">
            <w:pPr>
              <w:jc w:val="right"/>
              <w:rPr>
                <w:rFonts w:cs="Arial"/>
                <w:szCs w:val="20"/>
              </w:rPr>
            </w:pPr>
            <w:r>
              <w:rPr>
                <w:rFonts w:cs="Arial"/>
                <w:szCs w:val="20"/>
              </w:rPr>
              <w:t>Level of Impact</w:t>
            </w:r>
          </w:p>
        </w:tc>
        <w:tc>
          <w:tcPr>
            <w:tcW w:w="3778" w:type="pct"/>
            <w:gridSpan w:val="3"/>
            <w:vAlign w:val="center"/>
          </w:tcPr>
          <w:p w14:paraId="66C5F5D1" w14:textId="4DA6ADB6" w:rsidR="00F22B81" w:rsidRDefault="00F22B81" w:rsidP="00F22B81">
            <w:pPr>
              <w:rPr>
                <w:rFonts w:cs="Arial"/>
              </w:rPr>
            </w:pPr>
            <w:r>
              <w:rPr>
                <w:rFonts w:cs="Arial"/>
              </w:rPr>
              <w:t>Minor</w:t>
            </w:r>
          </w:p>
        </w:tc>
      </w:tr>
      <w:tr w:rsidR="00F22B81" w:rsidRPr="00BC3CAC" w14:paraId="66C5F5D5" w14:textId="77777777" w:rsidTr="00212B1C">
        <w:trPr>
          <w:trHeight w:val="403"/>
        </w:trPr>
        <w:tc>
          <w:tcPr>
            <w:tcW w:w="1222" w:type="pct"/>
            <w:shd w:val="clear" w:color="auto" w:fill="B2ECFB" w:themeFill="accent5" w:themeFillTint="66"/>
            <w:vAlign w:val="center"/>
          </w:tcPr>
          <w:p w14:paraId="66C5F5D3" w14:textId="77777777" w:rsidR="00F22B81" w:rsidRDefault="00F22B81" w:rsidP="00F22B81">
            <w:pPr>
              <w:jc w:val="right"/>
              <w:rPr>
                <w:rFonts w:cs="Arial"/>
                <w:szCs w:val="20"/>
              </w:rPr>
            </w:pPr>
            <w:r>
              <w:rPr>
                <w:rFonts w:cs="Arial"/>
                <w:szCs w:val="20"/>
              </w:rPr>
              <w:t>If None please give justification</w:t>
            </w:r>
          </w:p>
        </w:tc>
        <w:tc>
          <w:tcPr>
            <w:tcW w:w="3778" w:type="pct"/>
            <w:gridSpan w:val="3"/>
            <w:vAlign w:val="center"/>
          </w:tcPr>
          <w:p w14:paraId="66C5F5D4" w14:textId="77777777" w:rsidR="00F22B81" w:rsidRDefault="00F22B81" w:rsidP="00F22B81">
            <w:pPr>
              <w:rPr>
                <w:rFonts w:cs="Arial"/>
              </w:rPr>
            </w:pPr>
          </w:p>
        </w:tc>
      </w:tr>
      <w:tr w:rsidR="00F22B81" w:rsidRPr="00BC3CAC" w14:paraId="66C5F5D8" w14:textId="77777777" w:rsidTr="00212B1C">
        <w:trPr>
          <w:trHeight w:val="403"/>
        </w:trPr>
        <w:tc>
          <w:tcPr>
            <w:tcW w:w="1222" w:type="pct"/>
            <w:shd w:val="clear" w:color="auto" w:fill="B2ECFB" w:themeFill="accent5" w:themeFillTint="66"/>
            <w:vAlign w:val="center"/>
          </w:tcPr>
          <w:p w14:paraId="66C5F5D6" w14:textId="77777777" w:rsidR="00F22B81" w:rsidRDefault="00F22B81" w:rsidP="00F22B81">
            <w:pPr>
              <w:jc w:val="right"/>
              <w:rPr>
                <w:rFonts w:cs="Arial"/>
                <w:szCs w:val="20"/>
              </w:rPr>
            </w:pPr>
            <w:r>
              <w:rPr>
                <w:rFonts w:cs="Arial"/>
                <w:szCs w:val="20"/>
              </w:rPr>
              <w:t xml:space="preserve">Impacts on UK Link Manual/ Data Permissions Matrix  </w:t>
            </w:r>
          </w:p>
        </w:tc>
        <w:tc>
          <w:tcPr>
            <w:tcW w:w="3778" w:type="pct"/>
            <w:gridSpan w:val="3"/>
            <w:vAlign w:val="center"/>
          </w:tcPr>
          <w:p w14:paraId="66C5F5D7" w14:textId="0E630300" w:rsidR="00F22B81" w:rsidRDefault="00F22B81" w:rsidP="00F22B81">
            <w:pPr>
              <w:rPr>
                <w:rFonts w:cs="Arial"/>
              </w:rPr>
            </w:pPr>
            <w:r>
              <w:rPr>
                <w:rFonts w:cs="Arial"/>
              </w:rPr>
              <w:t>None</w:t>
            </w:r>
          </w:p>
        </w:tc>
      </w:tr>
      <w:tr w:rsidR="00F22B81" w:rsidRPr="00BC3CAC" w14:paraId="66C5F5DB" w14:textId="77777777" w:rsidTr="00212B1C">
        <w:trPr>
          <w:trHeight w:val="403"/>
        </w:trPr>
        <w:tc>
          <w:tcPr>
            <w:tcW w:w="1222" w:type="pct"/>
            <w:shd w:val="clear" w:color="auto" w:fill="B2ECFB" w:themeFill="accent5" w:themeFillTint="66"/>
            <w:vAlign w:val="center"/>
          </w:tcPr>
          <w:p w14:paraId="66C5F5D9" w14:textId="77777777" w:rsidR="00F22B81" w:rsidRDefault="00F22B81" w:rsidP="00F22B81">
            <w:pPr>
              <w:jc w:val="right"/>
              <w:rPr>
                <w:rFonts w:cs="Arial"/>
                <w:szCs w:val="20"/>
              </w:rPr>
            </w:pPr>
            <w:r>
              <w:rPr>
                <w:rFonts w:cs="Arial"/>
                <w:szCs w:val="20"/>
              </w:rPr>
              <w:t>Level of Impact</w:t>
            </w:r>
          </w:p>
        </w:tc>
        <w:tc>
          <w:tcPr>
            <w:tcW w:w="3778" w:type="pct"/>
            <w:gridSpan w:val="3"/>
            <w:vAlign w:val="center"/>
          </w:tcPr>
          <w:p w14:paraId="66C5F5DA" w14:textId="73FD5395" w:rsidR="00F22B81" w:rsidRDefault="00F22B81" w:rsidP="00F22B81">
            <w:pPr>
              <w:rPr>
                <w:rFonts w:cs="Arial"/>
              </w:rPr>
            </w:pPr>
            <w:r>
              <w:rPr>
                <w:rFonts w:cs="Arial"/>
              </w:rPr>
              <w:t>None</w:t>
            </w:r>
          </w:p>
        </w:tc>
      </w:tr>
      <w:tr w:rsidR="00F22B81" w:rsidRPr="00BC3CAC" w14:paraId="66C5F5DE" w14:textId="77777777" w:rsidTr="00212B1C">
        <w:trPr>
          <w:trHeight w:val="403"/>
        </w:trPr>
        <w:tc>
          <w:tcPr>
            <w:tcW w:w="1222" w:type="pct"/>
            <w:shd w:val="clear" w:color="auto" w:fill="B2ECFB" w:themeFill="accent5" w:themeFillTint="66"/>
            <w:vAlign w:val="center"/>
          </w:tcPr>
          <w:p w14:paraId="66C5F5DC" w14:textId="77777777" w:rsidR="00F22B81" w:rsidRDefault="00F22B81" w:rsidP="00F22B81">
            <w:pPr>
              <w:jc w:val="right"/>
              <w:rPr>
                <w:rFonts w:cs="Arial"/>
                <w:szCs w:val="20"/>
              </w:rPr>
            </w:pPr>
            <w:r>
              <w:rPr>
                <w:rFonts w:cs="Arial"/>
                <w:szCs w:val="20"/>
              </w:rPr>
              <w:t xml:space="preserve">If None please give justification </w:t>
            </w:r>
          </w:p>
        </w:tc>
        <w:tc>
          <w:tcPr>
            <w:tcW w:w="3778" w:type="pct"/>
            <w:gridSpan w:val="3"/>
            <w:vAlign w:val="center"/>
          </w:tcPr>
          <w:p w14:paraId="66C5F5DD" w14:textId="77777777" w:rsidR="00F22B81" w:rsidRDefault="00F22B81" w:rsidP="00F22B81">
            <w:pPr>
              <w:rPr>
                <w:rFonts w:cs="Arial"/>
              </w:rPr>
            </w:pPr>
          </w:p>
        </w:tc>
      </w:tr>
      <w:tr w:rsidR="00F22B81" w:rsidRPr="00BC3CAC" w14:paraId="66C5F5E4" w14:textId="77777777" w:rsidTr="00A57CE8">
        <w:trPr>
          <w:trHeight w:val="403"/>
        </w:trPr>
        <w:tc>
          <w:tcPr>
            <w:tcW w:w="1222" w:type="pct"/>
            <w:vMerge w:val="restart"/>
            <w:shd w:val="clear" w:color="auto" w:fill="B2ECFB" w:themeFill="accent5" w:themeFillTint="66"/>
            <w:vAlign w:val="center"/>
          </w:tcPr>
          <w:p w14:paraId="66C5F5DF" w14:textId="77777777" w:rsidR="00F22B81" w:rsidRDefault="00F22B81" w:rsidP="00F22B81">
            <w:pPr>
              <w:jc w:val="right"/>
              <w:rPr>
                <w:rFonts w:cs="Arial"/>
                <w:szCs w:val="20"/>
              </w:rPr>
            </w:pPr>
            <w:r w:rsidRPr="00B11FE6">
              <w:rPr>
                <w:rFonts w:cs="Arial"/>
                <w:szCs w:val="20"/>
              </w:rPr>
              <w:t>Funding Classes</w:t>
            </w:r>
          </w:p>
          <w:p w14:paraId="66C5F5E0" w14:textId="77777777" w:rsidR="00F22B81" w:rsidRDefault="00F22B81" w:rsidP="00F22B81">
            <w:pPr>
              <w:jc w:val="right"/>
              <w:rPr>
                <w:rFonts w:cs="Arial"/>
                <w:szCs w:val="20"/>
              </w:rPr>
            </w:pPr>
            <w:r>
              <w:rPr>
                <w:rFonts w:cs="Arial"/>
                <w:szCs w:val="20"/>
              </w:rPr>
              <w:t>:</w:t>
            </w:r>
          </w:p>
        </w:tc>
        <w:tc>
          <w:tcPr>
            <w:tcW w:w="1911" w:type="pct"/>
            <w:shd w:val="clear" w:color="auto" w:fill="B2ECFB" w:themeFill="accent5" w:themeFillTint="66"/>
            <w:vAlign w:val="center"/>
          </w:tcPr>
          <w:p w14:paraId="66C5F5E1" w14:textId="77777777" w:rsidR="00F22B81" w:rsidRDefault="00F22B81" w:rsidP="00F22B81">
            <w:pPr>
              <w:rPr>
                <w:rFonts w:cs="Arial"/>
              </w:rPr>
            </w:pPr>
            <w:r>
              <w:rPr>
                <w:rFonts w:cs="Arial"/>
              </w:rPr>
              <w:t>Customer Classes/ Funding</w:t>
            </w:r>
          </w:p>
        </w:tc>
        <w:tc>
          <w:tcPr>
            <w:tcW w:w="840" w:type="pct"/>
            <w:shd w:val="clear" w:color="auto" w:fill="B2ECFB" w:themeFill="accent5" w:themeFillTint="66"/>
            <w:vAlign w:val="center"/>
          </w:tcPr>
          <w:p w14:paraId="66C5F5E2" w14:textId="77777777" w:rsidR="00F22B81" w:rsidRDefault="00F22B81" w:rsidP="00F22B81">
            <w:pPr>
              <w:rPr>
                <w:rFonts w:cs="Arial"/>
              </w:rPr>
            </w:pPr>
            <w:r>
              <w:rPr>
                <w:rFonts w:cs="Arial"/>
              </w:rPr>
              <w:t>Delivery of Change</w:t>
            </w:r>
          </w:p>
        </w:tc>
        <w:tc>
          <w:tcPr>
            <w:tcW w:w="1027" w:type="pct"/>
            <w:shd w:val="clear" w:color="auto" w:fill="B2ECFB" w:themeFill="accent5" w:themeFillTint="66"/>
            <w:vAlign w:val="center"/>
          </w:tcPr>
          <w:p w14:paraId="66C5F5E3" w14:textId="77777777" w:rsidR="00F22B81" w:rsidRDefault="00F22B81" w:rsidP="00F22B81">
            <w:pPr>
              <w:rPr>
                <w:rFonts w:cs="Arial"/>
              </w:rPr>
            </w:pPr>
            <w:r>
              <w:rPr>
                <w:rFonts w:cs="Arial"/>
              </w:rPr>
              <w:t xml:space="preserve">On-going Budget Amendment </w:t>
            </w:r>
          </w:p>
        </w:tc>
      </w:tr>
      <w:tr w:rsidR="00F22B81" w:rsidRPr="00BC3CAC" w14:paraId="66C5F5E9" w14:textId="77777777" w:rsidTr="00A57CE8">
        <w:trPr>
          <w:trHeight w:val="403"/>
        </w:trPr>
        <w:tc>
          <w:tcPr>
            <w:tcW w:w="1222" w:type="pct"/>
            <w:vMerge/>
            <w:shd w:val="clear" w:color="auto" w:fill="B2ECFB" w:themeFill="accent5" w:themeFillTint="66"/>
            <w:vAlign w:val="center"/>
          </w:tcPr>
          <w:p w14:paraId="66C5F5E5" w14:textId="77777777" w:rsidR="00F22B81" w:rsidRDefault="00F22B81" w:rsidP="00F22B81">
            <w:pPr>
              <w:jc w:val="right"/>
              <w:rPr>
                <w:rFonts w:cs="Arial"/>
                <w:szCs w:val="20"/>
              </w:rPr>
            </w:pPr>
          </w:p>
        </w:tc>
        <w:tc>
          <w:tcPr>
            <w:tcW w:w="1911" w:type="pct"/>
            <w:vAlign w:val="center"/>
          </w:tcPr>
          <w:p w14:paraId="66C5F5E6" w14:textId="77777777" w:rsidR="00F22B81" w:rsidRPr="00BC3CAC" w:rsidRDefault="000516DC" w:rsidP="00F22B81">
            <w:pPr>
              <w:rPr>
                <w:rFonts w:cs="Arial"/>
              </w:rPr>
            </w:pPr>
            <w:sdt>
              <w:sdtPr>
                <w:rPr>
                  <w:rFonts w:cs="Arial"/>
                  <w:szCs w:val="20"/>
                </w:rPr>
                <w:id w:val="-1629007096"/>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Shipper</w:t>
            </w:r>
          </w:p>
        </w:tc>
        <w:tc>
          <w:tcPr>
            <w:tcW w:w="840" w:type="pct"/>
            <w:vAlign w:val="center"/>
          </w:tcPr>
          <w:p w14:paraId="66C5F5E7" w14:textId="77777777" w:rsidR="00F22B81" w:rsidRPr="00BC3CAC" w:rsidRDefault="00F22B81" w:rsidP="00F22B81">
            <w:pPr>
              <w:rPr>
                <w:rFonts w:cs="Arial"/>
              </w:rPr>
            </w:pPr>
            <w:r>
              <w:rPr>
                <w:rFonts w:cs="Arial"/>
              </w:rPr>
              <w:t>XX %</w:t>
            </w:r>
          </w:p>
        </w:tc>
        <w:tc>
          <w:tcPr>
            <w:tcW w:w="1027" w:type="pct"/>
            <w:vAlign w:val="center"/>
          </w:tcPr>
          <w:p w14:paraId="66C5F5E8" w14:textId="77777777" w:rsidR="00F22B81" w:rsidRPr="00BC3CAC" w:rsidRDefault="00F22B81" w:rsidP="00F22B81">
            <w:pPr>
              <w:rPr>
                <w:rFonts w:cs="Arial"/>
              </w:rPr>
            </w:pPr>
            <w:r>
              <w:rPr>
                <w:rFonts w:cs="Arial"/>
              </w:rPr>
              <w:t>XX %</w:t>
            </w:r>
          </w:p>
        </w:tc>
      </w:tr>
      <w:tr w:rsidR="00F22B81" w:rsidRPr="00BC3CAC" w14:paraId="66C5F5EE" w14:textId="77777777" w:rsidTr="00A57CE8">
        <w:trPr>
          <w:trHeight w:val="403"/>
        </w:trPr>
        <w:tc>
          <w:tcPr>
            <w:tcW w:w="1222" w:type="pct"/>
            <w:vMerge/>
            <w:shd w:val="clear" w:color="auto" w:fill="B2ECFB" w:themeFill="accent5" w:themeFillTint="66"/>
            <w:vAlign w:val="center"/>
          </w:tcPr>
          <w:p w14:paraId="66C5F5EA" w14:textId="77777777" w:rsidR="00F22B81" w:rsidRDefault="00F22B81" w:rsidP="00F22B81">
            <w:pPr>
              <w:jc w:val="right"/>
              <w:rPr>
                <w:rFonts w:cs="Arial"/>
                <w:szCs w:val="20"/>
              </w:rPr>
            </w:pPr>
          </w:p>
        </w:tc>
        <w:tc>
          <w:tcPr>
            <w:tcW w:w="1911" w:type="pct"/>
            <w:vAlign w:val="center"/>
          </w:tcPr>
          <w:p w14:paraId="66C5F5EB" w14:textId="77777777" w:rsidR="00F22B81" w:rsidRPr="00BC3CAC" w:rsidRDefault="000516DC" w:rsidP="00F22B81">
            <w:pPr>
              <w:rPr>
                <w:rFonts w:cs="Arial"/>
              </w:rPr>
            </w:pPr>
            <w:sdt>
              <w:sdtPr>
                <w:rPr>
                  <w:rFonts w:cs="Arial"/>
                  <w:szCs w:val="20"/>
                </w:rPr>
                <w:id w:val="-1569411193"/>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National Grid Transmission</w:t>
            </w:r>
          </w:p>
        </w:tc>
        <w:tc>
          <w:tcPr>
            <w:tcW w:w="840" w:type="pct"/>
            <w:vAlign w:val="center"/>
          </w:tcPr>
          <w:p w14:paraId="66C5F5EC" w14:textId="77777777" w:rsidR="00F22B81" w:rsidRPr="00BC3CAC" w:rsidRDefault="00F22B81" w:rsidP="00F22B81">
            <w:pPr>
              <w:rPr>
                <w:rFonts w:cs="Arial"/>
              </w:rPr>
            </w:pPr>
            <w:r>
              <w:rPr>
                <w:rFonts w:cs="Arial"/>
              </w:rPr>
              <w:t>XX %</w:t>
            </w:r>
          </w:p>
        </w:tc>
        <w:tc>
          <w:tcPr>
            <w:tcW w:w="1027" w:type="pct"/>
            <w:vAlign w:val="center"/>
          </w:tcPr>
          <w:p w14:paraId="66C5F5ED" w14:textId="77777777" w:rsidR="00F22B81" w:rsidRPr="00BC3CAC" w:rsidRDefault="00F22B81" w:rsidP="00F22B81">
            <w:pPr>
              <w:rPr>
                <w:rFonts w:cs="Arial"/>
              </w:rPr>
            </w:pPr>
            <w:r>
              <w:rPr>
                <w:rFonts w:cs="Arial"/>
              </w:rPr>
              <w:t>XX %</w:t>
            </w:r>
          </w:p>
        </w:tc>
      </w:tr>
      <w:tr w:rsidR="00F22B81" w:rsidRPr="00BC3CAC" w14:paraId="66C5F5F3" w14:textId="77777777" w:rsidTr="00A57CE8">
        <w:trPr>
          <w:trHeight w:val="403"/>
        </w:trPr>
        <w:tc>
          <w:tcPr>
            <w:tcW w:w="1222" w:type="pct"/>
            <w:vMerge/>
            <w:shd w:val="clear" w:color="auto" w:fill="B2ECFB" w:themeFill="accent5" w:themeFillTint="66"/>
            <w:vAlign w:val="center"/>
          </w:tcPr>
          <w:p w14:paraId="66C5F5EF" w14:textId="77777777" w:rsidR="00F22B81" w:rsidRDefault="00F22B81" w:rsidP="00F22B81">
            <w:pPr>
              <w:jc w:val="right"/>
              <w:rPr>
                <w:rFonts w:cs="Arial"/>
                <w:szCs w:val="20"/>
              </w:rPr>
            </w:pPr>
          </w:p>
        </w:tc>
        <w:tc>
          <w:tcPr>
            <w:tcW w:w="1911" w:type="pct"/>
            <w:vAlign w:val="center"/>
          </w:tcPr>
          <w:p w14:paraId="66C5F5F0" w14:textId="77777777" w:rsidR="00F22B81" w:rsidRPr="00BC3CAC" w:rsidRDefault="000516DC" w:rsidP="00F22B81">
            <w:pPr>
              <w:rPr>
                <w:rFonts w:cs="Arial"/>
              </w:rPr>
            </w:pPr>
            <w:sdt>
              <w:sdtPr>
                <w:rPr>
                  <w:rFonts w:cs="Arial"/>
                  <w:szCs w:val="20"/>
                </w:rPr>
                <w:id w:val="1125039619"/>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Distribution Network Operator</w:t>
            </w:r>
          </w:p>
        </w:tc>
        <w:tc>
          <w:tcPr>
            <w:tcW w:w="840" w:type="pct"/>
            <w:vAlign w:val="center"/>
          </w:tcPr>
          <w:p w14:paraId="66C5F5F1" w14:textId="77777777" w:rsidR="00F22B81" w:rsidRPr="00BC3CAC" w:rsidRDefault="00F22B81" w:rsidP="00F22B81">
            <w:pPr>
              <w:rPr>
                <w:rFonts w:cs="Arial"/>
              </w:rPr>
            </w:pPr>
            <w:r>
              <w:rPr>
                <w:rFonts w:cs="Arial"/>
              </w:rPr>
              <w:t>XX %</w:t>
            </w:r>
          </w:p>
        </w:tc>
        <w:tc>
          <w:tcPr>
            <w:tcW w:w="1027" w:type="pct"/>
            <w:vAlign w:val="center"/>
          </w:tcPr>
          <w:p w14:paraId="66C5F5F2" w14:textId="77777777" w:rsidR="00F22B81" w:rsidRPr="00BC3CAC" w:rsidRDefault="00F22B81" w:rsidP="00F22B81">
            <w:pPr>
              <w:rPr>
                <w:rFonts w:cs="Arial"/>
              </w:rPr>
            </w:pPr>
            <w:r>
              <w:rPr>
                <w:rFonts w:cs="Arial"/>
              </w:rPr>
              <w:t>XX %</w:t>
            </w:r>
          </w:p>
        </w:tc>
      </w:tr>
      <w:tr w:rsidR="00F22B81" w:rsidRPr="00BC3CAC" w14:paraId="66C5F5F8" w14:textId="77777777" w:rsidTr="00A57CE8">
        <w:trPr>
          <w:trHeight w:val="403"/>
        </w:trPr>
        <w:tc>
          <w:tcPr>
            <w:tcW w:w="1222" w:type="pct"/>
            <w:vMerge/>
            <w:shd w:val="clear" w:color="auto" w:fill="B2ECFB" w:themeFill="accent5" w:themeFillTint="66"/>
            <w:vAlign w:val="center"/>
          </w:tcPr>
          <w:p w14:paraId="66C5F5F4" w14:textId="77777777" w:rsidR="00F22B81" w:rsidRDefault="00F22B81" w:rsidP="00F22B81">
            <w:pPr>
              <w:jc w:val="right"/>
              <w:rPr>
                <w:rFonts w:cs="Arial"/>
                <w:szCs w:val="20"/>
              </w:rPr>
            </w:pPr>
          </w:p>
        </w:tc>
        <w:tc>
          <w:tcPr>
            <w:tcW w:w="1911" w:type="pct"/>
            <w:vAlign w:val="center"/>
          </w:tcPr>
          <w:p w14:paraId="66C5F5F5" w14:textId="77777777" w:rsidR="00F22B81" w:rsidRPr="00BC3CAC" w:rsidRDefault="000516DC" w:rsidP="00F22B81">
            <w:pPr>
              <w:rPr>
                <w:rFonts w:cs="Arial"/>
              </w:rPr>
            </w:pPr>
            <w:sdt>
              <w:sdtPr>
                <w:rPr>
                  <w:rFonts w:cs="Arial"/>
                  <w:szCs w:val="20"/>
                </w:rPr>
                <w:id w:val="1780915693"/>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IGT</w:t>
            </w:r>
          </w:p>
        </w:tc>
        <w:tc>
          <w:tcPr>
            <w:tcW w:w="840" w:type="pct"/>
            <w:vAlign w:val="center"/>
          </w:tcPr>
          <w:p w14:paraId="66C5F5F6" w14:textId="77777777" w:rsidR="00F22B81" w:rsidRPr="00BC3CAC" w:rsidRDefault="00F22B81" w:rsidP="00F22B81">
            <w:pPr>
              <w:rPr>
                <w:rFonts w:cs="Arial"/>
              </w:rPr>
            </w:pPr>
            <w:r>
              <w:rPr>
                <w:rFonts w:cs="Arial"/>
              </w:rPr>
              <w:t>XX %</w:t>
            </w:r>
          </w:p>
        </w:tc>
        <w:tc>
          <w:tcPr>
            <w:tcW w:w="1027" w:type="pct"/>
            <w:vAlign w:val="center"/>
          </w:tcPr>
          <w:p w14:paraId="66C5F5F7" w14:textId="77777777" w:rsidR="00F22B81" w:rsidRPr="00BC3CAC" w:rsidRDefault="00F22B81" w:rsidP="00F22B81">
            <w:pPr>
              <w:rPr>
                <w:rFonts w:cs="Arial"/>
              </w:rPr>
            </w:pPr>
            <w:r>
              <w:rPr>
                <w:rFonts w:cs="Arial"/>
              </w:rPr>
              <w:t>XX %</w:t>
            </w:r>
          </w:p>
        </w:tc>
      </w:tr>
      <w:tr w:rsidR="00F22B81" w:rsidRPr="00BC3CAC" w14:paraId="66C5F5FD" w14:textId="77777777" w:rsidTr="00A57CE8">
        <w:trPr>
          <w:trHeight w:val="403"/>
        </w:trPr>
        <w:tc>
          <w:tcPr>
            <w:tcW w:w="1222" w:type="pct"/>
            <w:vMerge/>
            <w:shd w:val="clear" w:color="auto" w:fill="B2ECFB" w:themeFill="accent5" w:themeFillTint="66"/>
            <w:vAlign w:val="center"/>
          </w:tcPr>
          <w:p w14:paraId="66C5F5F9" w14:textId="77777777" w:rsidR="00F22B81" w:rsidRDefault="00F22B81" w:rsidP="00F22B81">
            <w:pPr>
              <w:jc w:val="right"/>
              <w:rPr>
                <w:rFonts w:cs="Arial"/>
                <w:szCs w:val="20"/>
              </w:rPr>
            </w:pPr>
          </w:p>
        </w:tc>
        <w:tc>
          <w:tcPr>
            <w:tcW w:w="1911" w:type="pct"/>
            <w:vAlign w:val="center"/>
          </w:tcPr>
          <w:p w14:paraId="66C5F5FA" w14:textId="199CE674" w:rsidR="00F22B81" w:rsidRPr="00BC3CAC" w:rsidRDefault="000516DC" w:rsidP="00F22B81">
            <w:pPr>
              <w:rPr>
                <w:rFonts w:cs="Arial"/>
              </w:rPr>
            </w:pPr>
            <w:sdt>
              <w:sdtPr>
                <w:rPr>
                  <w:rFonts w:cs="Arial"/>
                  <w:szCs w:val="20"/>
                </w:rPr>
                <w:id w:val="-723988567"/>
                <w14:checkbox>
                  <w14:checked w14:val="1"/>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Other &lt;please specify&gt;</w:t>
            </w:r>
          </w:p>
        </w:tc>
        <w:tc>
          <w:tcPr>
            <w:tcW w:w="840" w:type="pct"/>
            <w:vAlign w:val="center"/>
          </w:tcPr>
          <w:p w14:paraId="66C5F5FB" w14:textId="77777777" w:rsidR="00F22B81" w:rsidRPr="00BC3CAC" w:rsidRDefault="00F22B81" w:rsidP="00F22B81">
            <w:pPr>
              <w:rPr>
                <w:rFonts w:cs="Arial"/>
              </w:rPr>
            </w:pPr>
            <w:r>
              <w:rPr>
                <w:rFonts w:cs="Arial"/>
              </w:rPr>
              <w:t>XX %</w:t>
            </w:r>
          </w:p>
        </w:tc>
        <w:tc>
          <w:tcPr>
            <w:tcW w:w="1027" w:type="pct"/>
            <w:vAlign w:val="center"/>
          </w:tcPr>
          <w:p w14:paraId="66C5F5FC" w14:textId="77777777" w:rsidR="00F22B81" w:rsidRPr="00BC3CAC" w:rsidRDefault="00F22B81" w:rsidP="00F22B81">
            <w:pPr>
              <w:rPr>
                <w:rFonts w:cs="Arial"/>
              </w:rPr>
            </w:pPr>
            <w:r>
              <w:rPr>
                <w:rFonts w:cs="Arial"/>
              </w:rPr>
              <w:t>XX %</w:t>
            </w:r>
          </w:p>
        </w:tc>
      </w:tr>
      <w:tr w:rsidR="00F22B81" w:rsidRPr="00BC3CAC" w14:paraId="66C5F600" w14:textId="77777777" w:rsidTr="00212B1C">
        <w:trPr>
          <w:trHeight w:val="403"/>
        </w:trPr>
        <w:tc>
          <w:tcPr>
            <w:tcW w:w="1222" w:type="pct"/>
            <w:shd w:val="clear" w:color="auto" w:fill="B2ECFB" w:themeFill="accent5" w:themeFillTint="66"/>
            <w:vAlign w:val="center"/>
          </w:tcPr>
          <w:p w14:paraId="66C5F5FE" w14:textId="77777777" w:rsidR="00F22B81" w:rsidRDefault="00F22B81" w:rsidP="00F22B81">
            <w:pPr>
              <w:jc w:val="right"/>
              <w:rPr>
                <w:rFonts w:cs="Arial"/>
                <w:szCs w:val="20"/>
              </w:rPr>
            </w:pPr>
            <w:r w:rsidRPr="00B11FE6">
              <w:rPr>
                <w:rFonts w:cs="Arial"/>
                <w:szCs w:val="20"/>
              </w:rPr>
              <w:t>ROM or funding details</w:t>
            </w:r>
            <w:r>
              <w:rPr>
                <w:rFonts w:cs="Arial"/>
                <w:szCs w:val="20"/>
              </w:rPr>
              <w:t>:</w:t>
            </w:r>
          </w:p>
        </w:tc>
        <w:tc>
          <w:tcPr>
            <w:tcW w:w="3778" w:type="pct"/>
            <w:gridSpan w:val="3"/>
            <w:vAlign w:val="center"/>
          </w:tcPr>
          <w:p w14:paraId="66C5F5FF" w14:textId="77777777" w:rsidR="00F22B81" w:rsidRDefault="00F22B81" w:rsidP="00F22B81">
            <w:pPr>
              <w:rPr>
                <w:rFonts w:cs="Arial"/>
              </w:rPr>
            </w:pPr>
          </w:p>
        </w:tc>
      </w:tr>
      <w:tr w:rsidR="00F22B81" w:rsidRPr="00BC3CAC" w14:paraId="66C5F603" w14:textId="77777777" w:rsidTr="00212B1C">
        <w:trPr>
          <w:trHeight w:val="403"/>
        </w:trPr>
        <w:tc>
          <w:tcPr>
            <w:tcW w:w="1222" w:type="pct"/>
            <w:shd w:val="clear" w:color="auto" w:fill="B2ECFB" w:themeFill="accent5" w:themeFillTint="66"/>
            <w:vAlign w:val="center"/>
          </w:tcPr>
          <w:p w14:paraId="66C5F601" w14:textId="77777777" w:rsidR="00F22B81" w:rsidRDefault="00F22B81" w:rsidP="00F22B81">
            <w:pPr>
              <w:jc w:val="right"/>
              <w:rPr>
                <w:rFonts w:cs="Arial"/>
                <w:szCs w:val="20"/>
              </w:rPr>
            </w:pPr>
            <w:r w:rsidRPr="00B11FE6">
              <w:rPr>
                <w:rFonts w:cs="Arial"/>
                <w:szCs w:val="20"/>
              </w:rPr>
              <w:t>Funding Comments</w:t>
            </w:r>
            <w:r>
              <w:rPr>
                <w:rFonts w:cs="Arial"/>
                <w:szCs w:val="20"/>
              </w:rPr>
              <w:t>:</w:t>
            </w:r>
          </w:p>
        </w:tc>
        <w:tc>
          <w:tcPr>
            <w:tcW w:w="3778" w:type="pct"/>
            <w:gridSpan w:val="3"/>
            <w:vAlign w:val="center"/>
          </w:tcPr>
          <w:p w14:paraId="66C5F602" w14:textId="509622BD" w:rsidR="00F22B81" w:rsidRDefault="00F22B81" w:rsidP="00F22B81">
            <w:pPr>
              <w:rPr>
                <w:rFonts w:cs="Arial"/>
              </w:rPr>
            </w:pPr>
            <w:r>
              <w:rPr>
                <w:rFonts w:cs="Arial"/>
              </w:rPr>
              <w:t>Funding for this change is secured as part of Technical debt In</w:t>
            </w:r>
            <w:r>
              <w:rPr>
                <w:rFonts w:cs="Arial"/>
                <w:szCs w:val="20"/>
              </w:rPr>
              <w:t>vestment approved in IRC/BP 2021</w:t>
            </w:r>
          </w:p>
        </w:tc>
      </w:tr>
    </w:tbl>
    <w:p w14:paraId="66C5F604" w14:textId="77777777" w:rsidR="00156FD9" w:rsidRDefault="00156FD9" w:rsidP="00156FD9">
      <w:pPr>
        <w:pStyle w:val="Heading1"/>
      </w:pPr>
      <w:r>
        <w:t xml:space="preserve">A7: </w:t>
      </w:r>
      <w:r w:rsidRPr="00156FD9">
        <w:t>ChMC Recommendation</w:t>
      </w:r>
    </w:p>
    <w:tbl>
      <w:tblPr>
        <w:tblStyle w:val="TableGrid"/>
        <w:tblW w:w="5018" w:type="pct"/>
        <w:tblInd w:w="-34" w:type="dxa"/>
        <w:tblLayout w:type="fixed"/>
        <w:tblLook w:val="04A0" w:firstRow="1" w:lastRow="0" w:firstColumn="1" w:lastColumn="0" w:noHBand="0" w:noVBand="1"/>
      </w:tblPr>
      <w:tblGrid>
        <w:gridCol w:w="2216"/>
        <w:gridCol w:w="2276"/>
        <w:gridCol w:w="1140"/>
        <w:gridCol w:w="1138"/>
        <w:gridCol w:w="2278"/>
      </w:tblGrid>
      <w:tr w:rsidR="006F3657" w:rsidRPr="00BC3CAC" w14:paraId="66C5F609" w14:textId="77777777" w:rsidTr="006F3657">
        <w:trPr>
          <w:trHeight w:val="403"/>
        </w:trPr>
        <w:tc>
          <w:tcPr>
            <w:tcW w:w="1224" w:type="pct"/>
            <w:shd w:val="clear" w:color="auto" w:fill="B2ECFB" w:themeFill="accent5" w:themeFillTint="66"/>
            <w:vAlign w:val="center"/>
          </w:tcPr>
          <w:p w14:paraId="66C5F605" w14:textId="77777777" w:rsidR="006F3657" w:rsidRDefault="006F3657" w:rsidP="009C3AAE">
            <w:pPr>
              <w:jc w:val="right"/>
              <w:rPr>
                <w:rFonts w:cs="Arial"/>
                <w:szCs w:val="20"/>
              </w:rPr>
            </w:pPr>
            <w:r w:rsidRPr="006F3657">
              <w:rPr>
                <w:rFonts w:cs="Arial"/>
                <w:szCs w:val="20"/>
              </w:rPr>
              <w:t>Change Status</w:t>
            </w:r>
            <w:r>
              <w:rPr>
                <w:rFonts w:cs="Arial"/>
                <w:szCs w:val="20"/>
              </w:rPr>
              <w:t>:</w:t>
            </w:r>
          </w:p>
        </w:tc>
        <w:tc>
          <w:tcPr>
            <w:tcW w:w="1258" w:type="pct"/>
            <w:vAlign w:val="center"/>
          </w:tcPr>
          <w:p w14:paraId="66C5F606" w14:textId="77777777" w:rsidR="006F3657" w:rsidRPr="00BC3CAC" w:rsidRDefault="000516DC" w:rsidP="009C3AAE">
            <w:pPr>
              <w:rPr>
                <w:rFonts w:cs="Arial"/>
                <w:szCs w:val="20"/>
              </w:rPr>
            </w:pPr>
            <w:sdt>
              <w:sdtPr>
                <w:rPr>
                  <w:rFonts w:cs="Arial"/>
                  <w:szCs w:val="20"/>
                </w:rPr>
                <w:id w:val="92291494"/>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Approve</w:t>
            </w:r>
          </w:p>
        </w:tc>
        <w:tc>
          <w:tcPr>
            <w:tcW w:w="1259" w:type="pct"/>
            <w:gridSpan w:val="2"/>
            <w:vAlign w:val="center"/>
          </w:tcPr>
          <w:p w14:paraId="66C5F607" w14:textId="77777777" w:rsidR="006F3657" w:rsidRPr="00BC3CAC" w:rsidRDefault="000516DC" w:rsidP="009C3AAE">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Reject</w:t>
            </w:r>
          </w:p>
        </w:tc>
        <w:tc>
          <w:tcPr>
            <w:tcW w:w="1259" w:type="pct"/>
            <w:vAlign w:val="center"/>
          </w:tcPr>
          <w:p w14:paraId="66C5F608" w14:textId="77777777" w:rsidR="006F3657" w:rsidRPr="00BC3CAC" w:rsidRDefault="000516DC" w:rsidP="009C3AAE">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Defer</w:t>
            </w:r>
          </w:p>
        </w:tc>
      </w:tr>
      <w:tr w:rsidR="006F3657" w:rsidRPr="00BC3CAC" w14:paraId="66C5F60D" w14:textId="77777777" w:rsidTr="006F3657">
        <w:trPr>
          <w:trHeight w:val="403"/>
        </w:trPr>
        <w:tc>
          <w:tcPr>
            <w:tcW w:w="1224" w:type="pct"/>
            <w:vMerge w:val="restart"/>
            <w:shd w:val="clear" w:color="auto" w:fill="B2ECFB" w:themeFill="accent5" w:themeFillTint="66"/>
            <w:vAlign w:val="center"/>
          </w:tcPr>
          <w:p w14:paraId="66C5F60A" w14:textId="77777777" w:rsidR="006F3657" w:rsidRDefault="006F3657" w:rsidP="009C3AAE">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66C5F60B" w14:textId="77777777" w:rsidR="006F3657" w:rsidRPr="00BC3CAC" w:rsidRDefault="000516DC" w:rsidP="009C3AAE">
            <w:pPr>
              <w:rPr>
                <w:rFonts w:cs="Arial"/>
              </w:rPr>
            </w:pPr>
            <w:sdt>
              <w:sdtPr>
                <w:rPr>
                  <w:rFonts w:cs="Arial"/>
                  <w:szCs w:val="20"/>
                </w:rPr>
                <w:id w:val="1199442173"/>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10 Working Days</w:t>
            </w:r>
          </w:p>
        </w:tc>
        <w:tc>
          <w:tcPr>
            <w:tcW w:w="1888" w:type="pct"/>
            <w:gridSpan w:val="2"/>
            <w:vAlign w:val="center"/>
          </w:tcPr>
          <w:p w14:paraId="66C5F60C" w14:textId="77777777" w:rsidR="006F3657" w:rsidRPr="00BC3CAC" w:rsidRDefault="000516DC" w:rsidP="009C3AAE">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w:t>
            </w:r>
            <w:r w:rsidR="00464FAE">
              <w:rPr>
                <w:rFonts w:cs="Arial"/>
                <w:szCs w:val="20"/>
              </w:rPr>
              <w:t>15</w:t>
            </w:r>
            <w:r w:rsidR="006F3657">
              <w:rPr>
                <w:rFonts w:cs="Arial"/>
                <w:szCs w:val="20"/>
              </w:rPr>
              <w:t xml:space="preserve"> Working Days</w:t>
            </w:r>
          </w:p>
        </w:tc>
      </w:tr>
      <w:tr w:rsidR="006F3657" w:rsidRPr="00BC3CAC" w14:paraId="66C5F611" w14:textId="77777777" w:rsidTr="006F3657">
        <w:trPr>
          <w:trHeight w:val="403"/>
        </w:trPr>
        <w:tc>
          <w:tcPr>
            <w:tcW w:w="1224" w:type="pct"/>
            <w:vMerge/>
            <w:shd w:val="clear" w:color="auto" w:fill="B2ECFB" w:themeFill="accent5" w:themeFillTint="66"/>
            <w:vAlign w:val="center"/>
          </w:tcPr>
          <w:p w14:paraId="66C5F60E" w14:textId="77777777" w:rsidR="006F3657" w:rsidRPr="006F3657" w:rsidRDefault="006F3657" w:rsidP="009C3AAE">
            <w:pPr>
              <w:jc w:val="right"/>
              <w:rPr>
                <w:rFonts w:cs="Arial"/>
                <w:szCs w:val="20"/>
              </w:rPr>
            </w:pPr>
          </w:p>
        </w:tc>
        <w:tc>
          <w:tcPr>
            <w:tcW w:w="1888" w:type="pct"/>
            <w:gridSpan w:val="2"/>
            <w:vAlign w:val="center"/>
          </w:tcPr>
          <w:p w14:paraId="66C5F60F" w14:textId="77777777" w:rsidR="006F3657" w:rsidRPr="00BC3CAC" w:rsidRDefault="000516DC" w:rsidP="009C3AAE">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w:t>
            </w:r>
            <w:r w:rsidR="00464FAE">
              <w:rPr>
                <w:rFonts w:cs="Arial"/>
                <w:szCs w:val="20"/>
              </w:rPr>
              <w:t>20</w:t>
            </w:r>
            <w:r w:rsidR="006F3657">
              <w:rPr>
                <w:rFonts w:cs="Arial"/>
                <w:szCs w:val="20"/>
              </w:rPr>
              <w:t xml:space="preserve"> Working Days</w:t>
            </w:r>
          </w:p>
        </w:tc>
        <w:tc>
          <w:tcPr>
            <w:tcW w:w="1888" w:type="pct"/>
            <w:gridSpan w:val="2"/>
            <w:vAlign w:val="center"/>
          </w:tcPr>
          <w:p w14:paraId="66C5F610" w14:textId="77777777" w:rsidR="006F3657" w:rsidRPr="00BC3CAC" w:rsidRDefault="000516DC" w:rsidP="009C3AAE">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Other [Specify Here]</w:t>
            </w:r>
          </w:p>
        </w:tc>
      </w:tr>
      <w:tr w:rsidR="006F3657" w:rsidRPr="00BC3CAC" w14:paraId="66C5F614" w14:textId="77777777" w:rsidTr="009C3AAE">
        <w:trPr>
          <w:trHeight w:val="403"/>
        </w:trPr>
        <w:tc>
          <w:tcPr>
            <w:tcW w:w="1224" w:type="pct"/>
            <w:shd w:val="clear" w:color="auto" w:fill="B2ECFB" w:themeFill="accent5" w:themeFillTint="66"/>
            <w:vAlign w:val="center"/>
          </w:tcPr>
          <w:p w14:paraId="66C5F612" w14:textId="77777777" w:rsidR="006F3657" w:rsidRDefault="006F3657" w:rsidP="009C3AAE">
            <w:pPr>
              <w:jc w:val="right"/>
              <w:rPr>
                <w:rFonts w:cs="Arial"/>
                <w:szCs w:val="20"/>
              </w:rPr>
            </w:pPr>
            <w:r w:rsidRPr="006F3657">
              <w:rPr>
                <w:rFonts w:cs="Arial"/>
                <w:szCs w:val="20"/>
              </w:rPr>
              <w:t>Expected date of receipt for responses (to Xoserve)</w:t>
            </w:r>
          </w:p>
        </w:tc>
        <w:tc>
          <w:tcPr>
            <w:tcW w:w="3776" w:type="pct"/>
            <w:gridSpan w:val="4"/>
            <w:vAlign w:val="center"/>
          </w:tcPr>
          <w:p w14:paraId="66C5F613" w14:textId="77777777" w:rsidR="006F3657" w:rsidRDefault="006F3657" w:rsidP="009C3AAE">
            <w:pPr>
              <w:rPr>
                <w:rFonts w:cs="Arial"/>
              </w:rPr>
            </w:pPr>
            <w:r w:rsidRPr="006F3657">
              <w:rPr>
                <w:rFonts w:cs="Arial"/>
              </w:rPr>
              <w:t>XX/XX/XXXX</w:t>
            </w:r>
          </w:p>
        </w:tc>
      </w:tr>
    </w:tbl>
    <w:p w14:paraId="66C5F615" w14:textId="77777777" w:rsidR="006F3657" w:rsidRDefault="006F3657"/>
    <w:tbl>
      <w:tblPr>
        <w:tblStyle w:val="TableGrid"/>
        <w:tblW w:w="5018" w:type="pct"/>
        <w:tblInd w:w="-34" w:type="dxa"/>
        <w:tblLayout w:type="fixed"/>
        <w:tblLook w:val="04A0" w:firstRow="1" w:lastRow="0" w:firstColumn="1" w:lastColumn="0" w:noHBand="0" w:noVBand="1"/>
      </w:tblPr>
      <w:tblGrid>
        <w:gridCol w:w="2214"/>
        <w:gridCol w:w="3417"/>
        <w:gridCol w:w="3417"/>
      </w:tblGrid>
      <w:tr w:rsidR="006F3657" w:rsidRPr="00BC3CAC" w14:paraId="66C5F619" w14:textId="77777777" w:rsidTr="006F3657">
        <w:trPr>
          <w:trHeight w:val="403"/>
        </w:trPr>
        <w:tc>
          <w:tcPr>
            <w:tcW w:w="1224" w:type="pct"/>
            <w:shd w:val="clear" w:color="auto" w:fill="B2ECFB" w:themeFill="accent5" w:themeFillTint="66"/>
            <w:vAlign w:val="center"/>
          </w:tcPr>
          <w:p w14:paraId="66C5F616" w14:textId="77777777" w:rsidR="006F3657" w:rsidRDefault="006F3657" w:rsidP="009C3AAE">
            <w:pPr>
              <w:jc w:val="right"/>
              <w:rPr>
                <w:rFonts w:cs="Arial"/>
                <w:szCs w:val="20"/>
              </w:rPr>
            </w:pPr>
            <w:r w:rsidRPr="006F3657">
              <w:rPr>
                <w:rFonts w:cs="Arial"/>
                <w:szCs w:val="20"/>
              </w:rPr>
              <w:t>DSC Consultation</w:t>
            </w:r>
            <w:r>
              <w:rPr>
                <w:rFonts w:cs="Arial"/>
                <w:szCs w:val="20"/>
              </w:rPr>
              <w:t xml:space="preserve"> Issue:</w:t>
            </w:r>
          </w:p>
        </w:tc>
        <w:tc>
          <w:tcPr>
            <w:tcW w:w="1888" w:type="pct"/>
            <w:vAlign w:val="center"/>
          </w:tcPr>
          <w:p w14:paraId="66C5F617" w14:textId="13F60761" w:rsidR="006F3657" w:rsidRPr="00BC3CAC" w:rsidRDefault="000516DC" w:rsidP="006F3657">
            <w:pPr>
              <w:rPr>
                <w:rFonts w:cs="Arial"/>
              </w:rPr>
            </w:pPr>
            <w:sdt>
              <w:sdtPr>
                <w:rPr>
                  <w:rFonts w:cs="Arial"/>
                  <w:szCs w:val="20"/>
                </w:rPr>
                <w:id w:val="-1446078927"/>
                <w14:checkbox>
                  <w14:checked w14:val="1"/>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6F3657">
              <w:rPr>
                <w:rFonts w:cs="Arial"/>
                <w:szCs w:val="20"/>
              </w:rPr>
              <w:t xml:space="preserve"> Yes</w:t>
            </w:r>
          </w:p>
        </w:tc>
        <w:tc>
          <w:tcPr>
            <w:tcW w:w="1888" w:type="pct"/>
            <w:vAlign w:val="center"/>
          </w:tcPr>
          <w:p w14:paraId="66C5F618" w14:textId="77777777" w:rsidR="006F3657" w:rsidRPr="00BC3CAC" w:rsidRDefault="000516DC" w:rsidP="006F3657">
            <w:pPr>
              <w:rPr>
                <w:rFonts w:cs="Arial"/>
              </w:rPr>
            </w:pPr>
            <w:sdt>
              <w:sdtPr>
                <w:rPr>
                  <w:rFonts w:cs="Arial"/>
                  <w:szCs w:val="20"/>
                </w:rPr>
                <w:id w:val="665140167"/>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No</w:t>
            </w:r>
          </w:p>
        </w:tc>
      </w:tr>
      <w:tr w:rsidR="006F3657" w:rsidRPr="00BC3CAC" w14:paraId="66C5F61C" w14:textId="77777777" w:rsidTr="009C3AAE">
        <w:trPr>
          <w:trHeight w:val="403"/>
        </w:trPr>
        <w:tc>
          <w:tcPr>
            <w:tcW w:w="1224" w:type="pct"/>
            <w:shd w:val="clear" w:color="auto" w:fill="B2ECFB" w:themeFill="accent5" w:themeFillTint="66"/>
            <w:vAlign w:val="center"/>
          </w:tcPr>
          <w:p w14:paraId="66C5F61A" w14:textId="77777777" w:rsidR="006F3657" w:rsidRDefault="006F3657" w:rsidP="009C3AAE">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DefaultPlaceholder_1082065160"/>
            </w:placeholder>
            <w:date w:fullDate="2021-12-20T00:00:00Z">
              <w:dateFormat w:val="dd/MM/yyyy"/>
              <w:lid w:val="en-GB"/>
              <w:storeMappedDataAs w:val="dateTime"/>
              <w:calendar w:val="gregorian"/>
            </w:date>
          </w:sdtPr>
          <w:sdtEndPr/>
          <w:sdtContent>
            <w:tc>
              <w:tcPr>
                <w:tcW w:w="3776" w:type="pct"/>
                <w:gridSpan w:val="2"/>
                <w:vAlign w:val="center"/>
              </w:tcPr>
              <w:p w14:paraId="66C5F61B" w14:textId="05ECD8EF" w:rsidR="006F3657" w:rsidRDefault="00F22B81" w:rsidP="009C3AAE">
                <w:pPr>
                  <w:rPr>
                    <w:rFonts w:cs="Arial"/>
                  </w:rPr>
                </w:pPr>
                <w:r>
                  <w:rPr>
                    <w:rFonts w:cs="Arial"/>
                  </w:rPr>
                  <w:t>20/12/2021</w:t>
                </w:r>
              </w:p>
            </w:tc>
          </w:sdtContent>
        </w:sdt>
      </w:tr>
      <w:tr w:rsidR="006F3657" w:rsidRPr="00BC3CAC" w14:paraId="66C5F61F" w14:textId="77777777" w:rsidTr="009C3AAE">
        <w:trPr>
          <w:trHeight w:val="403"/>
        </w:trPr>
        <w:tc>
          <w:tcPr>
            <w:tcW w:w="1224" w:type="pct"/>
            <w:shd w:val="clear" w:color="auto" w:fill="B2ECFB" w:themeFill="accent5" w:themeFillTint="66"/>
            <w:vAlign w:val="center"/>
          </w:tcPr>
          <w:p w14:paraId="66C5F61D" w14:textId="77777777" w:rsidR="006F3657" w:rsidRDefault="006F3657" w:rsidP="009C3AAE">
            <w:pPr>
              <w:jc w:val="right"/>
              <w:rPr>
                <w:rFonts w:cs="Arial"/>
                <w:szCs w:val="20"/>
              </w:rPr>
            </w:pPr>
            <w:r w:rsidRPr="006F3657">
              <w:rPr>
                <w:rFonts w:cs="Arial"/>
                <w:szCs w:val="20"/>
              </w:rPr>
              <w:t>Comms Ref(s)</w:t>
            </w:r>
            <w:r>
              <w:rPr>
                <w:rFonts w:cs="Arial"/>
                <w:szCs w:val="20"/>
              </w:rPr>
              <w:t>:</w:t>
            </w:r>
          </w:p>
        </w:tc>
        <w:tc>
          <w:tcPr>
            <w:tcW w:w="3776" w:type="pct"/>
            <w:gridSpan w:val="2"/>
            <w:vAlign w:val="center"/>
          </w:tcPr>
          <w:p w14:paraId="66C5F61E" w14:textId="77777777" w:rsidR="006F3657" w:rsidRDefault="006F3657" w:rsidP="009C3AAE">
            <w:pPr>
              <w:rPr>
                <w:rFonts w:cs="Arial"/>
              </w:rPr>
            </w:pPr>
          </w:p>
        </w:tc>
      </w:tr>
      <w:tr w:rsidR="006F3657" w:rsidRPr="00BC3CAC" w14:paraId="66C5F622" w14:textId="77777777" w:rsidTr="009C3AAE">
        <w:trPr>
          <w:trHeight w:val="403"/>
        </w:trPr>
        <w:tc>
          <w:tcPr>
            <w:tcW w:w="1224" w:type="pct"/>
            <w:shd w:val="clear" w:color="auto" w:fill="B2ECFB" w:themeFill="accent5" w:themeFillTint="66"/>
            <w:vAlign w:val="center"/>
          </w:tcPr>
          <w:p w14:paraId="66C5F620" w14:textId="77777777" w:rsidR="006F3657" w:rsidRDefault="006F3657" w:rsidP="009C3AAE">
            <w:pPr>
              <w:jc w:val="right"/>
              <w:rPr>
                <w:rFonts w:cs="Arial"/>
                <w:szCs w:val="20"/>
              </w:rPr>
            </w:pPr>
            <w:r w:rsidRPr="006F3657">
              <w:rPr>
                <w:rFonts w:cs="Arial"/>
                <w:szCs w:val="20"/>
              </w:rPr>
              <w:lastRenderedPageBreak/>
              <w:t>Number of Responses</w:t>
            </w:r>
            <w:r>
              <w:rPr>
                <w:rFonts w:cs="Arial"/>
                <w:szCs w:val="20"/>
              </w:rPr>
              <w:t>:</w:t>
            </w:r>
          </w:p>
        </w:tc>
        <w:tc>
          <w:tcPr>
            <w:tcW w:w="3776" w:type="pct"/>
            <w:gridSpan w:val="2"/>
            <w:vAlign w:val="center"/>
          </w:tcPr>
          <w:p w14:paraId="66C5F621" w14:textId="77777777" w:rsidR="006F3657" w:rsidRDefault="006F3657" w:rsidP="009C3AAE">
            <w:pPr>
              <w:rPr>
                <w:rFonts w:cs="Arial"/>
              </w:rPr>
            </w:pPr>
          </w:p>
        </w:tc>
      </w:tr>
    </w:tbl>
    <w:p w14:paraId="66C5F623" w14:textId="77777777" w:rsidR="00156FD9" w:rsidRDefault="00156FD9" w:rsidP="00156FD9"/>
    <w:p w14:paraId="66C5F624" w14:textId="77777777" w:rsidR="00156FD9" w:rsidRDefault="00156FD9" w:rsidP="00156FD9">
      <w:pPr>
        <w:pStyle w:val="Heading1"/>
      </w:pPr>
      <w:r>
        <w:t xml:space="preserve">A8: </w:t>
      </w:r>
      <w:r w:rsidRPr="00156FD9">
        <w:t>DSC Voting Outcome</w:t>
      </w:r>
    </w:p>
    <w:tbl>
      <w:tblPr>
        <w:tblStyle w:val="TableGrid"/>
        <w:tblW w:w="5018" w:type="pct"/>
        <w:tblInd w:w="-34" w:type="dxa"/>
        <w:tblLayout w:type="fixed"/>
        <w:tblLook w:val="04A0" w:firstRow="1" w:lastRow="0" w:firstColumn="1" w:lastColumn="0" w:noHBand="0" w:noVBand="1"/>
      </w:tblPr>
      <w:tblGrid>
        <w:gridCol w:w="2215"/>
        <w:gridCol w:w="1241"/>
        <w:gridCol w:w="1245"/>
        <w:gridCol w:w="1522"/>
        <w:gridCol w:w="2825"/>
      </w:tblGrid>
      <w:tr w:rsidR="006F3657" w:rsidRPr="00BC3CAC" w14:paraId="66C5F628" w14:textId="77777777" w:rsidTr="006F3657">
        <w:trPr>
          <w:trHeight w:val="403"/>
        </w:trPr>
        <w:tc>
          <w:tcPr>
            <w:tcW w:w="1224" w:type="pct"/>
            <w:vMerge w:val="restart"/>
            <w:shd w:val="clear" w:color="auto" w:fill="B2ECFB" w:themeFill="accent5" w:themeFillTint="66"/>
            <w:vAlign w:val="center"/>
          </w:tcPr>
          <w:p w14:paraId="66C5F625" w14:textId="77777777" w:rsidR="006F3657" w:rsidRDefault="006F3657" w:rsidP="009C3AAE">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66C5F626" w14:textId="77777777" w:rsidR="006F3657" w:rsidRPr="00BC3CAC" w:rsidRDefault="000516DC" w:rsidP="009C3AAE">
            <w:pPr>
              <w:rPr>
                <w:rFonts w:cs="Arial"/>
              </w:rPr>
            </w:pPr>
            <w:sdt>
              <w:sdtPr>
                <w:rPr>
                  <w:rFonts w:cs="Arial"/>
                  <w:szCs w:val="20"/>
                </w:rPr>
                <w:id w:val="1430934478"/>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61" w:type="pct"/>
                <w:vAlign w:val="center"/>
              </w:tcPr>
              <w:p w14:paraId="66C5F627" w14:textId="77777777" w:rsidR="006F3657" w:rsidRDefault="00FB1FA8" w:rsidP="00FB1FA8">
                <w:pPr>
                  <w:rPr>
                    <w:rFonts w:cs="Arial"/>
                  </w:rPr>
                </w:pPr>
                <w:r>
                  <w:rPr>
                    <w:rStyle w:val="PlaceholderText"/>
                  </w:rPr>
                  <w:t>Please select</w:t>
                </w:r>
                <w:r w:rsidRPr="0040334E">
                  <w:rPr>
                    <w:rStyle w:val="PlaceholderText"/>
                  </w:rPr>
                  <w:t>.</w:t>
                </w:r>
              </w:p>
            </w:tc>
          </w:sdtContent>
        </w:sdt>
      </w:tr>
      <w:tr w:rsidR="006F3657" w:rsidRPr="00BC3CAC" w14:paraId="66C5F62C" w14:textId="77777777" w:rsidTr="006F3657">
        <w:trPr>
          <w:trHeight w:val="403"/>
        </w:trPr>
        <w:tc>
          <w:tcPr>
            <w:tcW w:w="1224" w:type="pct"/>
            <w:vMerge/>
            <w:shd w:val="clear" w:color="auto" w:fill="B2ECFB" w:themeFill="accent5" w:themeFillTint="66"/>
            <w:vAlign w:val="center"/>
          </w:tcPr>
          <w:p w14:paraId="66C5F629" w14:textId="77777777" w:rsidR="006F3657" w:rsidRPr="006F3657" w:rsidRDefault="006F3657" w:rsidP="009C3AAE">
            <w:pPr>
              <w:jc w:val="right"/>
              <w:rPr>
                <w:rFonts w:cs="Arial"/>
                <w:szCs w:val="20"/>
              </w:rPr>
            </w:pPr>
          </w:p>
        </w:tc>
        <w:tc>
          <w:tcPr>
            <w:tcW w:w="2215" w:type="pct"/>
            <w:gridSpan w:val="3"/>
            <w:vAlign w:val="center"/>
          </w:tcPr>
          <w:p w14:paraId="66C5F62A" w14:textId="77777777" w:rsidR="006F3657" w:rsidRPr="00BC3CAC" w:rsidRDefault="000516DC" w:rsidP="009C3AAE">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61" w:type="pct"/>
                <w:vAlign w:val="center"/>
              </w:tcPr>
              <w:p w14:paraId="66C5F62B" w14:textId="77777777" w:rsidR="006F3657" w:rsidRDefault="00FB1FA8" w:rsidP="009C3AAE">
                <w:pPr>
                  <w:rPr>
                    <w:rFonts w:cs="Arial"/>
                  </w:rPr>
                </w:pPr>
                <w:r>
                  <w:rPr>
                    <w:rStyle w:val="PlaceholderText"/>
                  </w:rPr>
                  <w:t>Please select</w:t>
                </w:r>
                <w:r w:rsidRPr="0040334E">
                  <w:rPr>
                    <w:rStyle w:val="PlaceholderText"/>
                  </w:rPr>
                  <w:t>.</w:t>
                </w:r>
              </w:p>
            </w:tc>
          </w:sdtContent>
        </w:sdt>
      </w:tr>
      <w:tr w:rsidR="006F3657" w:rsidRPr="00BC3CAC" w14:paraId="66C5F630" w14:textId="77777777" w:rsidTr="006F3657">
        <w:trPr>
          <w:trHeight w:val="403"/>
        </w:trPr>
        <w:tc>
          <w:tcPr>
            <w:tcW w:w="1224" w:type="pct"/>
            <w:vMerge/>
            <w:shd w:val="clear" w:color="auto" w:fill="B2ECFB" w:themeFill="accent5" w:themeFillTint="66"/>
            <w:vAlign w:val="center"/>
          </w:tcPr>
          <w:p w14:paraId="66C5F62D" w14:textId="77777777" w:rsidR="006F3657" w:rsidRPr="006F3657" w:rsidRDefault="006F3657" w:rsidP="009C3AAE">
            <w:pPr>
              <w:jc w:val="right"/>
              <w:rPr>
                <w:rFonts w:cs="Arial"/>
                <w:szCs w:val="20"/>
              </w:rPr>
            </w:pPr>
          </w:p>
        </w:tc>
        <w:tc>
          <w:tcPr>
            <w:tcW w:w="2215" w:type="pct"/>
            <w:gridSpan w:val="3"/>
            <w:vAlign w:val="center"/>
          </w:tcPr>
          <w:p w14:paraId="66C5F62E" w14:textId="77777777" w:rsidR="006F3657" w:rsidRPr="00BC3CAC" w:rsidRDefault="000516DC" w:rsidP="009C3AAE">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61" w:type="pct"/>
                <w:vAlign w:val="center"/>
              </w:tcPr>
              <w:p w14:paraId="66C5F62F" w14:textId="77777777" w:rsidR="006F3657" w:rsidRDefault="00FB1FA8" w:rsidP="009C3AAE">
                <w:pPr>
                  <w:rPr>
                    <w:rFonts w:cs="Arial"/>
                  </w:rPr>
                </w:pPr>
                <w:r>
                  <w:rPr>
                    <w:rStyle w:val="PlaceholderText"/>
                  </w:rPr>
                  <w:t>Please select</w:t>
                </w:r>
                <w:r w:rsidRPr="0040334E">
                  <w:rPr>
                    <w:rStyle w:val="PlaceholderText"/>
                  </w:rPr>
                  <w:t>.</w:t>
                </w:r>
              </w:p>
            </w:tc>
          </w:sdtContent>
        </w:sdt>
      </w:tr>
      <w:tr w:rsidR="006F3657" w:rsidRPr="00BC3CAC" w14:paraId="66C5F634" w14:textId="77777777" w:rsidTr="006F3657">
        <w:trPr>
          <w:trHeight w:val="403"/>
        </w:trPr>
        <w:tc>
          <w:tcPr>
            <w:tcW w:w="1224" w:type="pct"/>
            <w:vMerge/>
            <w:shd w:val="clear" w:color="auto" w:fill="B2ECFB" w:themeFill="accent5" w:themeFillTint="66"/>
            <w:vAlign w:val="center"/>
          </w:tcPr>
          <w:p w14:paraId="66C5F631" w14:textId="77777777" w:rsidR="006F3657" w:rsidRPr="006F3657" w:rsidRDefault="006F3657" w:rsidP="009C3AAE">
            <w:pPr>
              <w:jc w:val="right"/>
              <w:rPr>
                <w:rFonts w:cs="Arial"/>
                <w:szCs w:val="20"/>
              </w:rPr>
            </w:pPr>
          </w:p>
        </w:tc>
        <w:tc>
          <w:tcPr>
            <w:tcW w:w="2215" w:type="pct"/>
            <w:gridSpan w:val="3"/>
            <w:vAlign w:val="center"/>
          </w:tcPr>
          <w:p w14:paraId="66C5F632" w14:textId="77777777" w:rsidR="006F3657" w:rsidRPr="00BC3CAC" w:rsidRDefault="000516DC" w:rsidP="009C3AAE">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6F3657">
                  <w:rPr>
                    <w:rFonts w:ascii="MS Gothic" w:eastAsia="MS Gothic" w:hAnsi="MS Gothic" w:cs="Arial" w:hint="eastAsia"/>
                    <w:szCs w:val="20"/>
                  </w:rPr>
                  <w:t>☐</w:t>
                </w:r>
              </w:sdtContent>
            </w:sdt>
            <w:r w:rsidR="006F3657">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61" w:type="pct"/>
                <w:vAlign w:val="center"/>
              </w:tcPr>
              <w:p w14:paraId="66C5F633" w14:textId="77777777" w:rsidR="006F3657" w:rsidRDefault="00FB1FA8" w:rsidP="009C3AAE">
                <w:pPr>
                  <w:rPr>
                    <w:rFonts w:cs="Arial"/>
                  </w:rPr>
                </w:pPr>
                <w:r>
                  <w:rPr>
                    <w:rStyle w:val="PlaceholderText"/>
                  </w:rPr>
                  <w:t>Please select</w:t>
                </w:r>
                <w:r w:rsidRPr="0040334E">
                  <w:rPr>
                    <w:rStyle w:val="PlaceholderText"/>
                  </w:rPr>
                  <w:t>.</w:t>
                </w:r>
              </w:p>
            </w:tc>
          </w:sdtContent>
        </w:sdt>
      </w:tr>
      <w:tr w:rsidR="006F3657" w:rsidRPr="00BC3CAC" w14:paraId="66C5F637" w14:textId="77777777" w:rsidTr="009C3AAE">
        <w:trPr>
          <w:trHeight w:val="403"/>
        </w:trPr>
        <w:tc>
          <w:tcPr>
            <w:tcW w:w="1224" w:type="pct"/>
            <w:shd w:val="clear" w:color="auto" w:fill="B2ECFB" w:themeFill="accent5" w:themeFillTint="66"/>
            <w:vAlign w:val="center"/>
          </w:tcPr>
          <w:p w14:paraId="66C5F635" w14:textId="77777777" w:rsidR="006F3657" w:rsidRDefault="006F3657" w:rsidP="009C3AAE">
            <w:pPr>
              <w:jc w:val="right"/>
              <w:rPr>
                <w:rFonts w:cs="Arial"/>
                <w:szCs w:val="20"/>
              </w:rPr>
            </w:pPr>
            <w:r w:rsidRPr="006F3657">
              <w:rPr>
                <w:rFonts w:cs="Arial"/>
                <w:szCs w:val="20"/>
              </w:rPr>
              <w:t>Meeting Date</w:t>
            </w:r>
            <w:r>
              <w:rPr>
                <w:rFonts w:cs="Arial"/>
                <w:szCs w:val="20"/>
              </w:rPr>
              <w:t>:</w:t>
            </w:r>
          </w:p>
        </w:tc>
        <w:sdt>
          <w:sdtPr>
            <w:rPr>
              <w:rFonts w:cs="Arial"/>
            </w:rPr>
            <w:id w:val="626280683"/>
            <w:date w:fullDate="2021-12-20T00:00:00Z">
              <w:dateFormat w:val="dd/MM/yyyy"/>
              <w:lid w:val="en-GB"/>
              <w:storeMappedDataAs w:val="dateTime"/>
              <w:calendar w:val="gregorian"/>
            </w:date>
          </w:sdtPr>
          <w:sdtEndPr/>
          <w:sdtContent>
            <w:tc>
              <w:tcPr>
                <w:tcW w:w="3776" w:type="pct"/>
                <w:gridSpan w:val="4"/>
                <w:vAlign w:val="center"/>
              </w:tcPr>
              <w:p w14:paraId="66C5F636" w14:textId="46CD47CF" w:rsidR="006F3657" w:rsidRDefault="00F22B81" w:rsidP="009C3AAE">
                <w:pPr>
                  <w:rPr>
                    <w:rFonts w:cs="Arial"/>
                  </w:rPr>
                </w:pPr>
                <w:r>
                  <w:rPr>
                    <w:rFonts w:cs="Arial"/>
                  </w:rPr>
                  <w:t>20/12/2021</w:t>
                </w:r>
              </w:p>
            </w:tc>
          </w:sdtContent>
        </w:sdt>
      </w:tr>
      <w:tr w:rsidR="00F22B81" w:rsidRPr="00BC3CAC" w14:paraId="66C5F63A" w14:textId="77777777" w:rsidTr="009C3AAE">
        <w:trPr>
          <w:trHeight w:val="403"/>
        </w:trPr>
        <w:tc>
          <w:tcPr>
            <w:tcW w:w="1224" w:type="pct"/>
            <w:shd w:val="clear" w:color="auto" w:fill="B2ECFB" w:themeFill="accent5" w:themeFillTint="66"/>
            <w:vAlign w:val="center"/>
          </w:tcPr>
          <w:p w14:paraId="66C5F638" w14:textId="77777777" w:rsidR="00F22B81" w:rsidRDefault="00F22B81" w:rsidP="00F22B81">
            <w:pPr>
              <w:jc w:val="right"/>
              <w:rPr>
                <w:rFonts w:cs="Arial"/>
                <w:szCs w:val="20"/>
              </w:rPr>
            </w:pPr>
            <w:r w:rsidRPr="006F3657">
              <w:rPr>
                <w:rFonts w:cs="Arial"/>
                <w:szCs w:val="20"/>
              </w:rPr>
              <w:t>Release Date</w:t>
            </w:r>
            <w:r>
              <w:rPr>
                <w:rFonts w:cs="Arial"/>
                <w:szCs w:val="20"/>
              </w:rPr>
              <w:t>:</w:t>
            </w:r>
          </w:p>
        </w:tc>
        <w:tc>
          <w:tcPr>
            <w:tcW w:w="3776" w:type="pct"/>
            <w:gridSpan w:val="4"/>
            <w:vAlign w:val="center"/>
          </w:tcPr>
          <w:p w14:paraId="66C5F639" w14:textId="27475F18" w:rsidR="00F22B81" w:rsidRDefault="00F22B81" w:rsidP="00F22B81">
            <w:pPr>
              <w:rPr>
                <w:rFonts w:cs="Arial"/>
              </w:rPr>
            </w:pPr>
            <w:r w:rsidRPr="006F3657">
              <w:rPr>
                <w:rFonts w:cs="Arial"/>
              </w:rPr>
              <w:t>Release</w:t>
            </w:r>
            <w:r>
              <w:rPr>
                <w:rFonts w:cs="Arial"/>
              </w:rPr>
              <w:t>:</w:t>
            </w:r>
            <w:r w:rsidRPr="006F3657">
              <w:rPr>
                <w:rFonts w:cs="Arial"/>
              </w:rPr>
              <w:t xml:space="preserve"> </w:t>
            </w:r>
            <w:r>
              <w:rPr>
                <w:rFonts w:cs="Arial"/>
              </w:rPr>
              <w:t>Adhoc (Target Feb 2022)</w:t>
            </w:r>
          </w:p>
        </w:tc>
      </w:tr>
      <w:tr w:rsidR="00F22B81" w:rsidRPr="00BC3CAC" w14:paraId="66C5F63F" w14:textId="77777777" w:rsidTr="006F3657">
        <w:trPr>
          <w:trHeight w:val="403"/>
        </w:trPr>
        <w:tc>
          <w:tcPr>
            <w:tcW w:w="1224" w:type="pct"/>
            <w:shd w:val="clear" w:color="auto" w:fill="B2ECFB" w:themeFill="accent5" w:themeFillTint="66"/>
            <w:vAlign w:val="center"/>
          </w:tcPr>
          <w:p w14:paraId="66C5F63B" w14:textId="77777777" w:rsidR="00F22B81" w:rsidRDefault="00F22B81" w:rsidP="00F22B81">
            <w:pPr>
              <w:jc w:val="right"/>
              <w:rPr>
                <w:rFonts w:cs="Arial"/>
                <w:szCs w:val="20"/>
              </w:rPr>
            </w:pPr>
            <w:r w:rsidRPr="006F3657">
              <w:rPr>
                <w:rFonts w:cs="Arial"/>
                <w:szCs w:val="20"/>
              </w:rPr>
              <w:t>Overall Outcome</w:t>
            </w:r>
            <w:r>
              <w:rPr>
                <w:rFonts w:cs="Arial"/>
                <w:szCs w:val="20"/>
              </w:rPr>
              <w:t>:</w:t>
            </w:r>
          </w:p>
        </w:tc>
        <w:tc>
          <w:tcPr>
            <w:tcW w:w="686" w:type="pct"/>
            <w:vAlign w:val="center"/>
          </w:tcPr>
          <w:p w14:paraId="66C5F63C" w14:textId="77777777" w:rsidR="00F22B81" w:rsidRDefault="000516DC" w:rsidP="00F22B81">
            <w:pPr>
              <w:rPr>
                <w:rFonts w:cs="Arial"/>
              </w:rPr>
            </w:pPr>
            <w:sdt>
              <w:sdtPr>
                <w:rPr>
                  <w:rFonts w:cs="Arial"/>
                  <w:szCs w:val="20"/>
                </w:rPr>
                <w:id w:val="-422649598"/>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No</w:t>
            </w:r>
          </w:p>
        </w:tc>
        <w:tc>
          <w:tcPr>
            <w:tcW w:w="688" w:type="pct"/>
            <w:vAlign w:val="center"/>
          </w:tcPr>
          <w:p w14:paraId="66C5F63D" w14:textId="77777777" w:rsidR="00F22B81" w:rsidRDefault="000516DC" w:rsidP="00F22B81">
            <w:pPr>
              <w:rPr>
                <w:rFonts w:cs="Arial"/>
              </w:rPr>
            </w:pPr>
            <w:sdt>
              <w:sdtPr>
                <w:rPr>
                  <w:rFonts w:cs="Arial"/>
                  <w:szCs w:val="20"/>
                </w:rPr>
                <w:id w:val="1395015711"/>
                <w14:checkbox>
                  <w14:checked w14:val="0"/>
                  <w14:checkedState w14:val="2612" w14:font="MS Gothic"/>
                  <w14:uncheckedState w14:val="2610" w14:font="MS Gothic"/>
                </w14:checkbox>
              </w:sdtPr>
              <w:sdtEndPr/>
              <w:sdtContent>
                <w:r w:rsidR="00F22B81">
                  <w:rPr>
                    <w:rFonts w:ascii="MS Gothic" w:eastAsia="MS Gothic" w:hAnsi="MS Gothic" w:cs="Arial" w:hint="eastAsia"/>
                    <w:szCs w:val="20"/>
                  </w:rPr>
                  <w:t>☐</w:t>
                </w:r>
              </w:sdtContent>
            </w:sdt>
            <w:r w:rsidR="00F22B81">
              <w:rPr>
                <w:rFonts w:cs="Arial"/>
                <w:szCs w:val="20"/>
              </w:rPr>
              <w:t xml:space="preserve"> Yes</w:t>
            </w:r>
          </w:p>
        </w:tc>
        <w:tc>
          <w:tcPr>
            <w:tcW w:w="2402" w:type="pct"/>
            <w:gridSpan w:val="2"/>
            <w:vAlign w:val="center"/>
          </w:tcPr>
          <w:p w14:paraId="66C5F63E" w14:textId="77777777" w:rsidR="00F22B81" w:rsidRDefault="00F22B81" w:rsidP="00F22B81">
            <w:pPr>
              <w:rPr>
                <w:rFonts w:cs="Arial"/>
              </w:rPr>
            </w:pPr>
            <w:r>
              <w:rPr>
                <w:rFonts w:cs="Arial"/>
              </w:rPr>
              <w:t>If [Yes] please specify &lt;Release&gt;</w:t>
            </w:r>
          </w:p>
        </w:tc>
      </w:tr>
    </w:tbl>
    <w:p w14:paraId="66C5F640" w14:textId="77777777" w:rsidR="00156FD9" w:rsidRDefault="00156FD9" w:rsidP="00156FD9"/>
    <w:p w14:paraId="66C5F641" w14:textId="7D533E50" w:rsidR="006F3657" w:rsidRDefault="006F3657" w:rsidP="00156FD9">
      <w:r w:rsidRPr="006F3657">
        <w:t xml:space="preserve">Please send the completed forms to: </w:t>
      </w:r>
      <w:hyperlink r:id="rId13" w:history="1">
        <w:r w:rsidR="00485F6F" w:rsidRPr="00005030">
          <w:rPr>
            <w:rStyle w:val="Hyperlink"/>
          </w:rPr>
          <w:t>uklink@xoserve.com</w:t>
        </w:r>
      </w:hyperlink>
      <w:r>
        <w:t xml:space="preserve"> </w:t>
      </w:r>
    </w:p>
    <w:p w14:paraId="66C5F642" w14:textId="77777777" w:rsidR="00156FD9" w:rsidRDefault="00156FD9">
      <w:r>
        <w:br w:type="page"/>
      </w:r>
    </w:p>
    <w:p w14:paraId="66C5F643" w14:textId="77777777" w:rsidR="0051349C" w:rsidRDefault="0051349C" w:rsidP="0051349C">
      <w:pPr>
        <w:pStyle w:val="Title"/>
      </w:pPr>
      <w:r>
        <w:lastRenderedPageBreak/>
        <w:t>Version Control</w:t>
      </w:r>
    </w:p>
    <w:p w14:paraId="66C5F644" w14:textId="77777777" w:rsidR="0051349C" w:rsidRDefault="0051349C" w:rsidP="0051349C">
      <w:pPr>
        <w:pStyle w:val="Heading1"/>
      </w:pPr>
      <w: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51349C" w:rsidRPr="006C66CA" w14:paraId="66C5F64A" w14:textId="77777777" w:rsidTr="00FB1FA8">
        <w:trPr>
          <w:trHeight w:val="403"/>
        </w:trPr>
        <w:tc>
          <w:tcPr>
            <w:tcW w:w="596" w:type="pct"/>
            <w:shd w:val="clear" w:color="auto" w:fill="B2ECFB" w:themeFill="accent5" w:themeFillTint="66"/>
            <w:vAlign w:val="center"/>
          </w:tcPr>
          <w:p w14:paraId="66C5F645" w14:textId="77777777" w:rsidR="0051349C" w:rsidRPr="006C66CA" w:rsidRDefault="0051349C" w:rsidP="0051349C">
            <w:pPr>
              <w:rPr>
                <w:rFonts w:cs="Arial"/>
                <w:szCs w:val="20"/>
              </w:rPr>
            </w:pPr>
            <w:r>
              <w:rPr>
                <w:rFonts w:cs="Arial"/>
                <w:szCs w:val="20"/>
              </w:rPr>
              <w:t>Version</w:t>
            </w:r>
          </w:p>
        </w:tc>
        <w:tc>
          <w:tcPr>
            <w:tcW w:w="766" w:type="pct"/>
            <w:shd w:val="clear" w:color="auto" w:fill="B2ECFB" w:themeFill="accent5" w:themeFillTint="66"/>
            <w:vAlign w:val="center"/>
          </w:tcPr>
          <w:p w14:paraId="66C5F646" w14:textId="77777777" w:rsidR="0051349C" w:rsidRPr="006C66CA" w:rsidRDefault="0051349C" w:rsidP="0051349C">
            <w:pPr>
              <w:rPr>
                <w:rFonts w:cs="Arial"/>
                <w:szCs w:val="20"/>
              </w:rPr>
            </w:pPr>
            <w:r>
              <w:rPr>
                <w:rFonts w:cs="Arial"/>
                <w:szCs w:val="20"/>
              </w:rPr>
              <w:t>Status</w:t>
            </w:r>
          </w:p>
        </w:tc>
        <w:tc>
          <w:tcPr>
            <w:tcW w:w="767" w:type="pct"/>
            <w:shd w:val="clear" w:color="auto" w:fill="B2ECFB" w:themeFill="accent5" w:themeFillTint="66"/>
            <w:vAlign w:val="center"/>
          </w:tcPr>
          <w:p w14:paraId="66C5F647" w14:textId="77777777" w:rsidR="0051349C" w:rsidRPr="006C66CA" w:rsidRDefault="0051349C" w:rsidP="0051349C">
            <w:pPr>
              <w:rPr>
                <w:rFonts w:cs="Arial"/>
                <w:szCs w:val="20"/>
              </w:rPr>
            </w:pPr>
            <w:r>
              <w:rPr>
                <w:rFonts w:cs="Arial"/>
                <w:szCs w:val="20"/>
              </w:rPr>
              <w:t>Date</w:t>
            </w:r>
          </w:p>
        </w:tc>
        <w:tc>
          <w:tcPr>
            <w:tcW w:w="921" w:type="pct"/>
            <w:shd w:val="clear" w:color="auto" w:fill="B2ECFB" w:themeFill="accent5" w:themeFillTint="66"/>
            <w:vAlign w:val="center"/>
          </w:tcPr>
          <w:p w14:paraId="66C5F648" w14:textId="77777777" w:rsidR="0051349C" w:rsidRPr="006C66CA" w:rsidRDefault="0051349C" w:rsidP="0051349C">
            <w:pPr>
              <w:rPr>
                <w:rFonts w:cs="Arial"/>
                <w:szCs w:val="20"/>
              </w:rPr>
            </w:pPr>
            <w:r w:rsidRPr="0051349C">
              <w:rPr>
                <w:rFonts w:cs="Arial"/>
                <w:szCs w:val="20"/>
              </w:rPr>
              <w:t>Author(s)</w:t>
            </w:r>
          </w:p>
        </w:tc>
        <w:tc>
          <w:tcPr>
            <w:tcW w:w="1950" w:type="pct"/>
            <w:shd w:val="clear" w:color="auto" w:fill="B2ECFB" w:themeFill="accent5" w:themeFillTint="66"/>
            <w:vAlign w:val="center"/>
          </w:tcPr>
          <w:p w14:paraId="66C5F649" w14:textId="77777777" w:rsidR="0051349C" w:rsidRPr="006C66CA" w:rsidRDefault="0051349C" w:rsidP="0051349C">
            <w:pPr>
              <w:rPr>
                <w:rFonts w:cs="Arial"/>
                <w:szCs w:val="20"/>
              </w:rPr>
            </w:pPr>
            <w:r>
              <w:t>Remarks</w:t>
            </w:r>
          </w:p>
        </w:tc>
      </w:tr>
      <w:tr w:rsidR="0051349C" w:rsidRPr="00470388" w14:paraId="66C5F650" w14:textId="77777777" w:rsidTr="00FB1FA8">
        <w:trPr>
          <w:trHeight w:val="403"/>
        </w:trPr>
        <w:tc>
          <w:tcPr>
            <w:tcW w:w="596" w:type="pct"/>
            <w:shd w:val="clear" w:color="auto" w:fill="auto"/>
            <w:vAlign w:val="center"/>
          </w:tcPr>
          <w:p w14:paraId="66C5F64B" w14:textId="77777777" w:rsidR="0051349C" w:rsidRPr="00470388" w:rsidRDefault="0051349C" w:rsidP="0051349C">
            <w:pPr>
              <w:rPr>
                <w:rFonts w:cs="Arial"/>
                <w:szCs w:val="20"/>
              </w:rPr>
            </w:pPr>
          </w:p>
        </w:tc>
        <w:tc>
          <w:tcPr>
            <w:tcW w:w="766" w:type="pct"/>
            <w:shd w:val="clear" w:color="auto" w:fill="auto"/>
            <w:vAlign w:val="center"/>
          </w:tcPr>
          <w:p w14:paraId="66C5F64C" w14:textId="77777777" w:rsidR="0051349C" w:rsidRPr="00470388" w:rsidRDefault="0051349C" w:rsidP="0051349C">
            <w:pPr>
              <w:rPr>
                <w:rFonts w:cs="Arial"/>
                <w:szCs w:val="20"/>
              </w:rPr>
            </w:pPr>
          </w:p>
        </w:tc>
        <w:tc>
          <w:tcPr>
            <w:tcW w:w="767" w:type="pct"/>
            <w:shd w:val="clear" w:color="auto" w:fill="auto"/>
            <w:vAlign w:val="center"/>
          </w:tcPr>
          <w:p w14:paraId="66C5F64D" w14:textId="77777777" w:rsidR="0051349C" w:rsidRPr="00470388" w:rsidRDefault="0051349C" w:rsidP="0051349C">
            <w:pPr>
              <w:rPr>
                <w:rFonts w:cs="Arial"/>
                <w:szCs w:val="20"/>
              </w:rPr>
            </w:pPr>
          </w:p>
        </w:tc>
        <w:tc>
          <w:tcPr>
            <w:tcW w:w="921" w:type="pct"/>
            <w:shd w:val="clear" w:color="auto" w:fill="auto"/>
            <w:vAlign w:val="center"/>
          </w:tcPr>
          <w:p w14:paraId="66C5F64E" w14:textId="77777777" w:rsidR="0051349C" w:rsidRPr="00470388" w:rsidRDefault="0051349C" w:rsidP="0051349C">
            <w:pPr>
              <w:rPr>
                <w:rFonts w:cs="Arial"/>
                <w:szCs w:val="20"/>
              </w:rPr>
            </w:pPr>
          </w:p>
        </w:tc>
        <w:tc>
          <w:tcPr>
            <w:tcW w:w="1950" w:type="pct"/>
            <w:shd w:val="clear" w:color="auto" w:fill="auto"/>
            <w:vAlign w:val="center"/>
          </w:tcPr>
          <w:p w14:paraId="66C5F64F" w14:textId="77777777" w:rsidR="0051349C" w:rsidRPr="00470388" w:rsidRDefault="0051349C" w:rsidP="0051349C">
            <w:pPr>
              <w:rPr>
                <w:rFonts w:cs="Arial"/>
                <w:szCs w:val="20"/>
              </w:rPr>
            </w:pPr>
          </w:p>
        </w:tc>
      </w:tr>
    </w:tbl>
    <w:p w14:paraId="66C5F651" w14:textId="77777777" w:rsidR="0051349C" w:rsidRDefault="0051349C" w:rsidP="0051349C">
      <w:pPr>
        <w:pStyle w:val="Heading1"/>
      </w:pPr>
      <w:r>
        <w:t>Template</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51349C" w:rsidRPr="006C66CA" w14:paraId="66C5F657" w14:textId="77777777" w:rsidTr="00FB1FA8">
        <w:trPr>
          <w:trHeight w:val="403"/>
        </w:trPr>
        <w:tc>
          <w:tcPr>
            <w:tcW w:w="596" w:type="pct"/>
            <w:shd w:val="clear" w:color="auto" w:fill="B2ECFB" w:themeFill="accent5" w:themeFillTint="66"/>
            <w:vAlign w:val="center"/>
          </w:tcPr>
          <w:p w14:paraId="66C5F652" w14:textId="77777777" w:rsidR="0051349C" w:rsidRPr="006C66CA" w:rsidRDefault="0051349C" w:rsidP="00876BE6">
            <w:pPr>
              <w:rPr>
                <w:rFonts w:cs="Arial"/>
                <w:szCs w:val="20"/>
              </w:rPr>
            </w:pPr>
            <w:r>
              <w:rPr>
                <w:rFonts w:cs="Arial"/>
                <w:szCs w:val="20"/>
              </w:rPr>
              <w:t>Version</w:t>
            </w:r>
          </w:p>
        </w:tc>
        <w:tc>
          <w:tcPr>
            <w:tcW w:w="766" w:type="pct"/>
            <w:shd w:val="clear" w:color="auto" w:fill="B2ECFB" w:themeFill="accent5" w:themeFillTint="66"/>
            <w:vAlign w:val="center"/>
          </w:tcPr>
          <w:p w14:paraId="66C5F653" w14:textId="77777777" w:rsidR="0051349C" w:rsidRPr="006C66CA" w:rsidRDefault="0051349C" w:rsidP="00876BE6">
            <w:pPr>
              <w:rPr>
                <w:rFonts w:cs="Arial"/>
                <w:szCs w:val="20"/>
              </w:rPr>
            </w:pPr>
            <w:r>
              <w:rPr>
                <w:rFonts w:cs="Arial"/>
                <w:szCs w:val="20"/>
              </w:rPr>
              <w:t>Status</w:t>
            </w:r>
          </w:p>
        </w:tc>
        <w:tc>
          <w:tcPr>
            <w:tcW w:w="767" w:type="pct"/>
            <w:shd w:val="clear" w:color="auto" w:fill="B2ECFB" w:themeFill="accent5" w:themeFillTint="66"/>
            <w:vAlign w:val="center"/>
          </w:tcPr>
          <w:p w14:paraId="66C5F654" w14:textId="77777777" w:rsidR="0051349C" w:rsidRPr="006C66CA" w:rsidRDefault="0051349C" w:rsidP="00876BE6">
            <w:pPr>
              <w:rPr>
                <w:rFonts w:cs="Arial"/>
                <w:szCs w:val="20"/>
              </w:rPr>
            </w:pPr>
            <w:r>
              <w:rPr>
                <w:rFonts w:cs="Arial"/>
                <w:szCs w:val="20"/>
              </w:rPr>
              <w:t>Date</w:t>
            </w:r>
          </w:p>
        </w:tc>
        <w:tc>
          <w:tcPr>
            <w:tcW w:w="921" w:type="pct"/>
            <w:shd w:val="clear" w:color="auto" w:fill="B2ECFB" w:themeFill="accent5" w:themeFillTint="66"/>
            <w:vAlign w:val="center"/>
          </w:tcPr>
          <w:p w14:paraId="66C5F655" w14:textId="77777777" w:rsidR="0051349C" w:rsidRPr="006C66CA" w:rsidRDefault="0051349C" w:rsidP="00876BE6">
            <w:pPr>
              <w:rPr>
                <w:rFonts w:cs="Arial"/>
                <w:szCs w:val="20"/>
              </w:rPr>
            </w:pPr>
            <w:r w:rsidRPr="0051349C">
              <w:rPr>
                <w:rFonts w:cs="Arial"/>
                <w:szCs w:val="20"/>
              </w:rPr>
              <w:t>Author(s)</w:t>
            </w:r>
          </w:p>
        </w:tc>
        <w:tc>
          <w:tcPr>
            <w:tcW w:w="1950" w:type="pct"/>
            <w:shd w:val="clear" w:color="auto" w:fill="B2ECFB" w:themeFill="accent5" w:themeFillTint="66"/>
            <w:vAlign w:val="center"/>
          </w:tcPr>
          <w:p w14:paraId="66C5F656" w14:textId="77777777" w:rsidR="0051349C" w:rsidRPr="006C66CA" w:rsidRDefault="0051349C" w:rsidP="00876BE6">
            <w:pPr>
              <w:rPr>
                <w:rFonts w:cs="Arial"/>
                <w:szCs w:val="20"/>
              </w:rPr>
            </w:pPr>
            <w:r>
              <w:t>Remarks</w:t>
            </w:r>
          </w:p>
        </w:tc>
      </w:tr>
      <w:tr w:rsidR="0051349C" w:rsidRPr="00470388" w14:paraId="66C5F65D" w14:textId="77777777" w:rsidTr="00FB1FA8">
        <w:trPr>
          <w:trHeight w:val="403"/>
        </w:trPr>
        <w:tc>
          <w:tcPr>
            <w:tcW w:w="596" w:type="pct"/>
            <w:shd w:val="clear" w:color="auto" w:fill="auto"/>
            <w:vAlign w:val="center"/>
          </w:tcPr>
          <w:p w14:paraId="66C5F658" w14:textId="77777777" w:rsidR="0051349C" w:rsidRPr="00470388" w:rsidRDefault="0051349C" w:rsidP="00876BE6">
            <w:pPr>
              <w:rPr>
                <w:rFonts w:cs="Arial"/>
                <w:szCs w:val="20"/>
              </w:rPr>
            </w:pPr>
            <w:r>
              <w:rPr>
                <w:rFonts w:cs="Arial"/>
                <w:szCs w:val="20"/>
              </w:rPr>
              <w:t>3.0</w:t>
            </w:r>
          </w:p>
        </w:tc>
        <w:tc>
          <w:tcPr>
            <w:tcW w:w="766" w:type="pct"/>
            <w:shd w:val="clear" w:color="auto" w:fill="auto"/>
            <w:vAlign w:val="center"/>
          </w:tcPr>
          <w:p w14:paraId="66C5F659" w14:textId="77777777" w:rsidR="0051349C" w:rsidRPr="00470388" w:rsidRDefault="0051349C" w:rsidP="00876BE6">
            <w:pPr>
              <w:rPr>
                <w:rFonts w:cs="Arial"/>
                <w:szCs w:val="20"/>
              </w:rPr>
            </w:pPr>
            <w:r>
              <w:rPr>
                <w:rFonts w:cs="Arial"/>
                <w:szCs w:val="20"/>
              </w:rPr>
              <w:t>Superseded</w:t>
            </w:r>
          </w:p>
        </w:tc>
        <w:tc>
          <w:tcPr>
            <w:tcW w:w="767" w:type="pct"/>
            <w:shd w:val="clear" w:color="auto" w:fill="auto"/>
            <w:vAlign w:val="center"/>
          </w:tcPr>
          <w:p w14:paraId="66C5F65A" w14:textId="77777777" w:rsidR="0051349C" w:rsidRPr="00470388" w:rsidRDefault="0051349C" w:rsidP="00876BE6">
            <w:pPr>
              <w:rPr>
                <w:rFonts w:cs="Arial"/>
                <w:szCs w:val="20"/>
              </w:rPr>
            </w:pPr>
            <w:r>
              <w:rPr>
                <w:rFonts w:cs="Arial"/>
                <w:szCs w:val="20"/>
              </w:rPr>
              <w:t>17/07/2018</w:t>
            </w:r>
          </w:p>
        </w:tc>
        <w:tc>
          <w:tcPr>
            <w:tcW w:w="921" w:type="pct"/>
            <w:shd w:val="clear" w:color="auto" w:fill="auto"/>
            <w:vAlign w:val="center"/>
          </w:tcPr>
          <w:p w14:paraId="66C5F65B" w14:textId="77777777" w:rsidR="0051349C" w:rsidRPr="00470388" w:rsidRDefault="0051349C" w:rsidP="00876BE6">
            <w:pPr>
              <w:rPr>
                <w:rFonts w:cs="Arial"/>
                <w:szCs w:val="20"/>
              </w:rPr>
            </w:pPr>
            <w:r w:rsidRPr="0051349C">
              <w:rPr>
                <w:rFonts w:cs="Arial"/>
                <w:szCs w:val="20"/>
              </w:rPr>
              <w:t>Emma Smith</w:t>
            </w:r>
          </w:p>
        </w:tc>
        <w:tc>
          <w:tcPr>
            <w:tcW w:w="1950" w:type="pct"/>
            <w:shd w:val="clear" w:color="auto" w:fill="auto"/>
            <w:vAlign w:val="center"/>
          </w:tcPr>
          <w:p w14:paraId="66C5F65C" w14:textId="77777777" w:rsidR="0051349C" w:rsidRPr="00470388" w:rsidRDefault="0051349C" w:rsidP="00876BE6">
            <w:pPr>
              <w:rPr>
                <w:rFonts w:cs="Arial"/>
                <w:szCs w:val="20"/>
              </w:rPr>
            </w:pPr>
            <w:r w:rsidRPr="0051349C">
              <w:rPr>
                <w:rFonts w:cs="Arial"/>
                <w:szCs w:val="20"/>
              </w:rPr>
              <w:t>Template approved at ChMC on 11th July</w:t>
            </w:r>
            <w:r w:rsidR="0000467E">
              <w:rPr>
                <w:rFonts w:cs="Arial"/>
                <w:szCs w:val="20"/>
              </w:rPr>
              <w:t xml:space="preserve"> 2018</w:t>
            </w:r>
          </w:p>
        </w:tc>
      </w:tr>
      <w:tr w:rsidR="0051349C" w:rsidRPr="00470388" w14:paraId="66C5F663" w14:textId="77777777" w:rsidTr="00FB1FA8">
        <w:trPr>
          <w:trHeight w:val="403"/>
        </w:trPr>
        <w:tc>
          <w:tcPr>
            <w:tcW w:w="596" w:type="pct"/>
            <w:shd w:val="clear" w:color="auto" w:fill="auto"/>
            <w:vAlign w:val="center"/>
          </w:tcPr>
          <w:p w14:paraId="66C5F65E" w14:textId="77777777" w:rsidR="0051349C" w:rsidRPr="00470388" w:rsidRDefault="0051349C" w:rsidP="00876BE6">
            <w:pPr>
              <w:rPr>
                <w:rFonts w:cs="Arial"/>
                <w:szCs w:val="20"/>
              </w:rPr>
            </w:pPr>
            <w:r>
              <w:rPr>
                <w:rFonts w:cs="Arial"/>
                <w:szCs w:val="20"/>
              </w:rPr>
              <w:t>4.0</w:t>
            </w:r>
          </w:p>
        </w:tc>
        <w:tc>
          <w:tcPr>
            <w:tcW w:w="766" w:type="pct"/>
            <w:shd w:val="clear" w:color="auto" w:fill="auto"/>
            <w:vAlign w:val="center"/>
          </w:tcPr>
          <w:p w14:paraId="66C5F65F" w14:textId="77777777" w:rsidR="0051349C" w:rsidRPr="00470388" w:rsidRDefault="00BD6281" w:rsidP="00876BE6">
            <w:pPr>
              <w:rPr>
                <w:rFonts w:cs="Arial"/>
                <w:szCs w:val="20"/>
              </w:rPr>
            </w:pPr>
            <w:r>
              <w:rPr>
                <w:rFonts w:cs="Arial"/>
                <w:szCs w:val="20"/>
              </w:rPr>
              <w:t>Superseded</w:t>
            </w:r>
          </w:p>
        </w:tc>
        <w:tc>
          <w:tcPr>
            <w:tcW w:w="767" w:type="pct"/>
            <w:shd w:val="clear" w:color="auto" w:fill="auto"/>
            <w:vAlign w:val="center"/>
          </w:tcPr>
          <w:p w14:paraId="66C5F660" w14:textId="77777777" w:rsidR="0051349C" w:rsidRPr="00470388" w:rsidRDefault="0051349C" w:rsidP="00876BE6">
            <w:pPr>
              <w:rPr>
                <w:rFonts w:cs="Arial"/>
                <w:szCs w:val="20"/>
              </w:rPr>
            </w:pPr>
            <w:r>
              <w:rPr>
                <w:rFonts w:cs="Arial"/>
                <w:szCs w:val="20"/>
              </w:rPr>
              <w:t>07/09/2018</w:t>
            </w:r>
          </w:p>
        </w:tc>
        <w:tc>
          <w:tcPr>
            <w:tcW w:w="921" w:type="pct"/>
            <w:shd w:val="clear" w:color="auto" w:fill="auto"/>
            <w:vAlign w:val="center"/>
          </w:tcPr>
          <w:p w14:paraId="66C5F661" w14:textId="77777777" w:rsidR="0051349C" w:rsidRPr="00470388" w:rsidRDefault="0051349C" w:rsidP="00876BE6">
            <w:pPr>
              <w:rPr>
                <w:rFonts w:cs="Arial"/>
                <w:szCs w:val="20"/>
              </w:rPr>
            </w:pPr>
            <w:r w:rsidRPr="0051349C">
              <w:rPr>
                <w:rFonts w:cs="Arial"/>
                <w:szCs w:val="20"/>
              </w:rPr>
              <w:t>Emma Smith</w:t>
            </w:r>
          </w:p>
        </w:tc>
        <w:tc>
          <w:tcPr>
            <w:tcW w:w="1950" w:type="pct"/>
            <w:shd w:val="clear" w:color="auto" w:fill="auto"/>
            <w:vAlign w:val="center"/>
          </w:tcPr>
          <w:p w14:paraId="66C5F662" w14:textId="77777777" w:rsidR="0051349C" w:rsidRPr="00470388" w:rsidRDefault="0051349C" w:rsidP="00876BE6">
            <w:pPr>
              <w:rPr>
                <w:rFonts w:cs="Arial"/>
                <w:szCs w:val="20"/>
              </w:rPr>
            </w:pPr>
            <w:r w:rsidRPr="0051349C">
              <w:rPr>
                <w:rFonts w:cs="Arial"/>
                <w:szCs w:val="20"/>
              </w:rPr>
              <w:t>Minor wording amendments and additional customer group impact within Appendix 1</w:t>
            </w:r>
          </w:p>
        </w:tc>
      </w:tr>
      <w:tr w:rsidR="007F09E3" w:rsidRPr="00470388" w14:paraId="66C5F669" w14:textId="77777777" w:rsidTr="00FB1FA8">
        <w:trPr>
          <w:trHeight w:val="403"/>
        </w:trPr>
        <w:tc>
          <w:tcPr>
            <w:tcW w:w="596" w:type="pct"/>
            <w:shd w:val="clear" w:color="auto" w:fill="auto"/>
            <w:vAlign w:val="center"/>
          </w:tcPr>
          <w:p w14:paraId="66C5F664" w14:textId="77777777" w:rsidR="007F09E3" w:rsidRPr="00470388" w:rsidRDefault="007F09E3" w:rsidP="003B4D44">
            <w:pPr>
              <w:rPr>
                <w:rFonts w:cs="Arial"/>
                <w:szCs w:val="20"/>
              </w:rPr>
            </w:pPr>
            <w:r>
              <w:rPr>
                <w:rFonts w:cs="Arial"/>
                <w:szCs w:val="20"/>
              </w:rPr>
              <w:t>5.0</w:t>
            </w:r>
          </w:p>
        </w:tc>
        <w:tc>
          <w:tcPr>
            <w:tcW w:w="766" w:type="pct"/>
            <w:shd w:val="clear" w:color="auto" w:fill="auto"/>
            <w:vAlign w:val="center"/>
          </w:tcPr>
          <w:p w14:paraId="66C5F665" w14:textId="77777777" w:rsidR="007F09E3" w:rsidRPr="00470388" w:rsidRDefault="007F09E3" w:rsidP="003B4D44">
            <w:pPr>
              <w:rPr>
                <w:rFonts w:cs="Arial"/>
                <w:szCs w:val="20"/>
              </w:rPr>
            </w:pPr>
            <w:r>
              <w:rPr>
                <w:rFonts w:cs="Arial"/>
                <w:szCs w:val="20"/>
              </w:rPr>
              <w:t>Superseded</w:t>
            </w:r>
          </w:p>
        </w:tc>
        <w:tc>
          <w:tcPr>
            <w:tcW w:w="767" w:type="pct"/>
            <w:shd w:val="clear" w:color="auto" w:fill="auto"/>
            <w:vAlign w:val="center"/>
          </w:tcPr>
          <w:p w14:paraId="66C5F666" w14:textId="77777777" w:rsidR="007F09E3" w:rsidRPr="00470388" w:rsidRDefault="007F09E3" w:rsidP="003B4D44">
            <w:pPr>
              <w:rPr>
                <w:rFonts w:cs="Arial"/>
                <w:szCs w:val="20"/>
              </w:rPr>
            </w:pPr>
            <w:r>
              <w:rPr>
                <w:rFonts w:cs="Arial"/>
                <w:szCs w:val="20"/>
              </w:rPr>
              <w:t>10/12/2018</w:t>
            </w:r>
          </w:p>
        </w:tc>
        <w:tc>
          <w:tcPr>
            <w:tcW w:w="921" w:type="pct"/>
            <w:shd w:val="clear" w:color="auto" w:fill="auto"/>
            <w:vAlign w:val="center"/>
          </w:tcPr>
          <w:p w14:paraId="66C5F667" w14:textId="77777777" w:rsidR="007F09E3" w:rsidRPr="00470388" w:rsidRDefault="007F09E3" w:rsidP="003B4D44">
            <w:pPr>
              <w:rPr>
                <w:rFonts w:cs="Arial"/>
                <w:szCs w:val="20"/>
              </w:rPr>
            </w:pPr>
            <w:r>
              <w:rPr>
                <w:rFonts w:cs="Arial"/>
                <w:szCs w:val="20"/>
              </w:rPr>
              <w:t>Heather Spensley</w:t>
            </w:r>
          </w:p>
        </w:tc>
        <w:tc>
          <w:tcPr>
            <w:tcW w:w="1950" w:type="pct"/>
            <w:shd w:val="clear" w:color="auto" w:fill="auto"/>
            <w:vAlign w:val="center"/>
          </w:tcPr>
          <w:p w14:paraId="66C5F668" w14:textId="77777777" w:rsidR="007F09E3" w:rsidRPr="00470388" w:rsidRDefault="007F09E3" w:rsidP="003B4D44">
            <w:pPr>
              <w:rPr>
                <w:rFonts w:cs="Arial"/>
                <w:szCs w:val="20"/>
              </w:rPr>
            </w:pPr>
            <w:r>
              <w:rPr>
                <w:rFonts w:cs="Arial"/>
                <w:szCs w:val="20"/>
              </w:rPr>
              <w:t>Template moved to new Word template as part of Corporate Identity changes.</w:t>
            </w:r>
          </w:p>
        </w:tc>
      </w:tr>
      <w:tr w:rsidR="007F09E3" w:rsidRPr="00470388" w14:paraId="66C5F66F" w14:textId="77777777" w:rsidTr="00FB1FA8">
        <w:trPr>
          <w:trHeight w:val="403"/>
        </w:trPr>
        <w:tc>
          <w:tcPr>
            <w:tcW w:w="596" w:type="pct"/>
            <w:shd w:val="clear" w:color="auto" w:fill="auto"/>
            <w:vAlign w:val="center"/>
          </w:tcPr>
          <w:p w14:paraId="66C5F66A" w14:textId="77777777" w:rsidR="007F09E3" w:rsidRDefault="007F09E3" w:rsidP="003B4D44">
            <w:pPr>
              <w:rPr>
                <w:rFonts w:cs="Arial"/>
                <w:szCs w:val="20"/>
              </w:rPr>
            </w:pPr>
            <w:r>
              <w:rPr>
                <w:rFonts w:cs="Arial"/>
                <w:szCs w:val="20"/>
              </w:rPr>
              <w:t>6.0</w:t>
            </w:r>
          </w:p>
        </w:tc>
        <w:tc>
          <w:tcPr>
            <w:tcW w:w="766" w:type="pct"/>
            <w:shd w:val="clear" w:color="auto" w:fill="auto"/>
            <w:vAlign w:val="center"/>
          </w:tcPr>
          <w:p w14:paraId="66C5F66B" w14:textId="77777777" w:rsidR="007F09E3" w:rsidRDefault="007F09E3" w:rsidP="003B4D44">
            <w:pPr>
              <w:rPr>
                <w:rFonts w:cs="Arial"/>
                <w:szCs w:val="20"/>
              </w:rPr>
            </w:pPr>
            <w:r>
              <w:rPr>
                <w:rFonts w:cs="Arial"/>
                <w:szCs w:val="20"/>
              </w:rPr>
              <w:t>Approved</w:t>
            </w:r>
          </w:p>
        </w:tc>
        <w:tc>
          <w:tcPr>
            <w:tcW w:w="767" w:type="pct"/>
            <w:shd w:val="clear" w:color="auto" w:fill="auto"/>
            <w:vAlign w:val="center"/>
          </w:tcPr>
          <w:p w14:paraId="66C5F66C" w14:textId="77777777" w:rsidR="007F09E3" w:rsidRDefault="007F09E3" w:rsidP="003B4D44">
            <w:pPr>
              <w:rPr>
                <w:rFonts w:cs="Arial"/>
                <w:szCs w:val="20"/>
              </w:rPr>
            </w:pPr>
            <w:r>
              <w:rPr>
                <w:rFonts w:cs="Arial"/>
                <w:szCs w:val="20"/>
              </w:rPr>
              <w:t>12/12/2018</w:t>
            </w:r>
          </w:p>
        </w:tc>
        <w:tc>
          <w:tcPr>
            <w:tcW w:w="921" w:type="pct"/>
            <w:shd w:val="clear" w:color="auto" w:fill="auto"/>
            <w:vAlign w:val="center"/>
          </w:tcPr>
          <w:p w14:paraId="66C5F66D" w14:textId="77777777" w:rsidR="007F09E3" w:rsidRDefault="007F09E3" w:rsidP="003B4D44">
            <w:pPr>
              <w:rPr>
                <w:rFonts w:cs="Arial"/>
                <w:szCs w:val="20"/>
              </w:rPr>
            </w:pPr>
            <w:r>
              <w:rPr>
                <w:rFonts w:cs="Arial"/>
                <w:szCs w:val="20"/>
              </w:rPr>
              <w:t>Simon Harris</w:t>
            </w:r>
          </w:p>
        </w:tc>
        <w:tc>
          <w:tcPr>
            <w:tcW w:w="1950" w:type="pct"/>
            <w:shd w:val="clear" w:color="auto" w:fill="auto"/>
            <w:vAlign w:val="center"/>
          </w:tcPr>
          <w:p w14:paraId="66C5F66E" w14:textId="77777777" w:rsidR="007F09E3" w:rsidRDefault="007F09E3" w:rsidP="003B4D44">
            <w:pPr>
              <w:rPr>
                <w:rFonts w:cs="Arial"/>
                <w:szCs w:val="20"/>
              </w:rPr>
            </w:pPr>
            <w:r>
              <w:rPr>
                <w:rFonts w:cs="Arial"/>
                <w:szCs w:val="20"/>
              </w:rPr>
              <w:t>Cosmetic changes made. Approved at ChMC on the 12</w:t>
            </w:r>
            <w:r w:rsidRPr="0000467E">
              <w:rPr>
                <w:rFonts w:cs="Arial"/>
                <w:szCs w:val="20"/>
                <w:vertAlign w:val="superscript"/>
              </w:rPr>
              <w:t>th</w:t>
            </w:r>
            <w:r>
              <w:rPr>
                <w:rFonts w:cs="Arial"/>
                <w:szCs w:val="20"/>
              </w:rPr>
              <w:t xml:space="preserve"> December 2018.</w:t>
            </w:r>
          </w:p>
        </w:tc>
      </w:tr>
      <w:tr w:rsidR="00ED41AC" w:rsidRPr="00470388" w14:paraId="66C5F67D" w14:textId="77777777" w:rsidTr="00FB1FA8">
        <w:trPr>
          <w:trHeight w:val="403"/>
        </w:trPr>
        <w:tc>
          <w:tcPr>
            <w:tcW w:w="596" w:type="pct"/>
            <w:shd w:val="clear" w:color="auto" w:fill="auto"/>
            <w:vAlign w:val="center"/>
          </w:tcPr>
          <w:p w14:paraId="66C5F670" w14:textId="77777777" w:rsidR="00ED41AC" w:rsidRDefault="00ED41AC" w:rsidP="003B4D44">
            <w:pPr>
              <w:rPr>
                <w:rFonts w:cs="Arial"/>
                <w:szCs w:val="20"/>
              </w:rPr>
            </w:pPr>
            <w:r>
              <w:rPr>
                <w:rFonts w:cs="Arial"/>
                <w:szCs w:val="20"/>
              </w:rPr>
              <w:t>6.1</w:t>
            </w:r>
          </w:p>
        </w:tc>
        <w:tc>
          <w:tcPr>
            <w:tcW w:w="766" w:type="pct"/>
            <w:shd w:val="clear" w:color="auto" w:fill="auto"/>
            <w:vAlign w:val="center"/>
          </w:tcPr>
          <w:p w14:paraId="66C5F671" w14:textId="77777777" w:rsidR="00ED41AC" w:rsidRDefault="00F5564D" w:rsidP="003B4D44">
            <w:pPr>
              <w:rPr>
                <w:rFonts w:cs="Arial"/>
                <w:szCs w:val="20"/>
              </w:rPr>
            </w:pPr>
            <w:r>
              <w:rPr>
                <w:rFonts w:cs="Arial"/>
                <w:szCs w:val="20"/>
              </w:rPr>
              <w:t>In Draft</w:t>
            </w:r>
          </w:p>
        </w:tc>
        <w:tc>
          <w:tcPr>
            <w:tcW w:w="767" w:type="pct"/>
            <w:shd w:val="clear" w:color="auto" w:fill="auto"/>
            <w:vAlign w:val="center"/>
          </w:tcPr>
          <w:p w14:paraId="66C5F672" w14:textId="77777777" w:rsidR="00ED41AC" w:rsidRDefault="00ED41AC" w:rsidP="003B4D44">
            <w:pPr>
              <w:rPr>
                <w:rFonts w:cs="Arial"/>
                <w:szCs w:val="20"/>
              </w:rPr>
            </w:pPr>
            <w:r>
              <w:rPr>
                <w:rFonts w:cs="Arial"/>
                <w:szCs w:val="20"/>
              </w:rPr>
              <w:t>26/03/2019</w:t>
            </w:r>
          </w:p>
        </w:tc>
        <w:tc>
          <w:tcPr>
            <w:tcW w:w="921" w:type="pct"/>
            <w:shd w:val="clear" w:color="auto" w:fill="auto"/>
            <w:vAlign w:val="center"/>
          </w:tcPr>
          <w:p w14:paraId="66C5F673" w14:textId="77777777" w:rsidR="00ED41AC" w:rsidRDefault="00ED41AC" w:rsidP="003B4D44">
            <w:pPr>
              <w:rPr>
                <w:rFonts w:cs="Arial"/>
                <w:szCs w:val="20"/>
              </w:rPr>
            </w:pPr>
            <w:r>
              <w:rPr>
                <w:rFonts w:cs="Arial"/>
                <w:szCs w:val="20"/>
              </w:rPr>
              <w:t>Richard Johnson</w:t>
            </w:r>
            <w:r w:rsidR="00F5564D">
              <w:rPr>
                <w:rFonts w:cs="Arial"/>
                <w:szCs w:val="20"/>
              </w:rPr>
              <w:t>/ Alison Cross</w:t>
            </w:r>
          </w:p>
        </w:tc>
        <w:tc>
          <w:tcPr>
            <w:tcW w:w="1950" w:type="pct"/>
            <w:shd w:val="clear" w:color="auto" w:fill="auto"/>
            <w:vAlign w:val="center"/>
          </w:tcPr>
          <w:p w14:paraId="66C5F674" w14:textId="77777777" w:rsidR="00ED41AC" w:rsidRDefault="00ED41AC" w:rsidP="003B4D44">
            <w:pPr>
              <w:rPr>
                <w:rFonts w:cs="Arial"/>
                <w:szCs w:val="20"/>
              </w:rPr>
            </w:pPr>
            <w:r>
              <w:rPr>
                <w:rFonts w:cs="Arial"/>
                <w:szCs w:val="20"/>
              </w:rPr>
              <w:t>The following minor changes were made:</w:t>
            </w:r>
          </w:p>
          <w:p w14:paraId="66C5F675" w14:textId="77777777" w:rsidR="00ED41AC" w:rsidRDefault="00ED41AC" w:rsidP="00A57CE8">
            <w:pPr>
              <w:pStyle w:val="ListParagraph"/>
              <w:numPr>
                <w:ilvl w:val="0"/>
                <w:numId w:val="8"/>
              </w:numPr>
              <w:rPr>
                <w:rFonts w:cs="Arial"/>
                <w:szCs w:val="20"/>
              </w:rPr>
            </w:pPr>
            <w:r>
              <w:rPr>
                <w:rFonts w:cs="Arial"/>
                <w:szCs w:val="20"/>
              </w:rPr>
              <w:t>Inclusion of an All ‘Impacted Parties’ option in A2</w:t>
            </w:r>
          </w:p>
          <w:p w14:paraId="66C5F676" w14:textId="77777777" w:rsidR="00ED41AC" w:rsidRDefault="00ED41AC" w:rsidP="00A57CE8">
            <w:pPr>
              <w:pStyle w:val="ListParagraph"/>
              <w:numPr>
                <w:ilvl w:val="0"/>
                <w:numId w:val="8"/>
              </w:numPr>
              <w:rPr>
                <w:rFonts w:cs="Arial"/>
                <w:szCs w:val="20"/>
              </w:rPr>
            </w:pPr>
            <w:r>
              <w:rPr>
                <w:rFonts w:cs="Arial"/>
                <w:szCs w:val="20"/>
              </w:rPr>
              <w:t>Justification section added to section A2</w:t>
            </w:r>
          </w:p>
          <w:p w14:paraId="66C5F677" w14:textId="77777777" w:rsidR="00ED41AC" w:rsidRDefault="00ED41AC" w:rsidP="00A57CE8">
            <w:pPr>
              <w:pStyle w:val="ListParagraph"/>
              <w:numPr>
                <w:ilvl w:val="0"/>
                <w:numId w:val="8"/>
              </w:numPr>
              <w:rPr>
                <w:rFonts w:cs="Arial"/>
                <w:szCs w:val="20"/>
              </w:rPr>
            </w:pPr>
            <w:r>
              <w:rPr>
                <w:rFonts w:cs="Arial"/>
                <w:szCs w:val="20"/>
              </w:rPr>
              <w:t>Change Description replaced with Problem Statement in section A3</w:t>
            </w:r>
          </w:p>
          <w:p w14:paraId="66C5F678" w14:textId="77777777" w:rsidR="00ED41AC" w:rsidRDefault="00ED41AC" w:rsidP="00A57CE8">
            <w:pPr>
              <w:pStyle w:val="ListParagraph"/>
              <w:numPr>
                <w:ilvl w:val="0"/>
                <w:numId w:val="8"/>
              </w:numPr>
              <w:rPr>
                <w:rFonts w:cs="Arial"/>
                <w:szCs w:val="20"/>
              </w:rPr>
            </w:pPr>
            <w:r>
              <w:rPr>
                <w:rFonts w:cs="Arial"/>
                <w:szCs w:val="20"/>
              </w:rPr>
              <w:t>Remove ‘X’ in</w:t>
            </w:r>
            <w:r w:rsidR="00F5564D">
              <w:rPr>
                <w:rFonts w:cs="Arial"/>
                <w:szCs w:val="20"/>
              </w:rPr>
              <w:t xml:space="preserve"> </w:t>
            </w:r>
            <w:r>
              <w:rPr>
                <w:rFonts w:cs="Arial"/>
                <w:szCs w:val="20"/>
              </w:rPr>
              <w:t>Release</w:t>
            </w:r>
            <w:r w:rsidR="00464FAE">
              <w:rPr>
                <w:rFonts w:cs="Arial"/>
                <w:szCs w:val="20"/>
              </w:rPr>
              <w:t xml:space="preserve"> information</w:t>
            </w:r>
            <w:r>
              <w:rPr>
                <w:rFonts w:cs="Arial"/>
                <w:szCs w:val="20"/>
              </w:rPr>
              <w:t xml:space="preserve"> (section</w:t>
            </w:r>
            <w:r w:rsidR="00464FAE">
              <w:rPr>
                <w:rFonts w:cs="Arial"/>
                <w:szCs w:val="20"/>
              </w:rPr>
              <w:t>s</w:t>
            </w:r>
            <w:r>
              <w:rPr>
                <w:rFonts w:cs="Arial"/>
                <w:szCs w:val="20"/>
              </w:rPr>
              <w:t xml:space="preserve"> A3</w:t>
            </w:r>
            <w:r w:rsidR="00464FAE">
              <w:rPr>
                <w:rFonts w:cs="Arial"/>
                <w:szCs w:val="20"/>
              </w:rPr>
              <w:t>, A5, A7, C1 and G8</w:t>
            </w:r>
            <w:r>
              <w:rPr>
                <w:rFonts w:cs="Arial"/>
                <w:szCs w:val="20"/>
              </w:rPr>
              <w:t>)</w:t>
            </w:r>
          </w:p>
          <w:p w14:paraId="66C5F679" w14:textId="77777777" w:rsidR="00ED41AC" w:rsidRDefault="00ED41AC" w:rsidP="00A57CE8">
            <w:pPr>
              <w:pStyle w:val="ListParagraph"/>
              <w:numPr>
                <w:ilvl w:val="0"/>
                <w:numId w:val="8"/>
              </w:numPr>
              <w:rPr>
                <w:rFonts w:cs="Arial"/>
                <w:szCs w:val="20"/>
              </w:rPr>
            </w:pPr>
            <w:r>
              <w:rPr>
                <w:rFonts w:cs="Arial"/>
                <w:szCs w:val="20"/>
              </w:rPr>
              <w:t xml:space="preserve">Updated </w:t>
            </w:r>
            <w:r w:rsidR="00464FAE">
              <w:rPr>
                <w:rFonts w:cs="Arial"/>
                <w:szCs w:val="20"/>
              </w:rPr>
              <w:t xml:space="preserve">Service Line and UK Link impacts and </w:t>
            </w:r>
            <w:r>
              <w:rPr>
                <w:rFonts w:cs="Arial"/>
                <w:szCs w:val="20"/>
              </w:rPr>
              <w:t xml:space="preserve">funding section (A6) </w:t>
            </w:r>
            <w:r w:rsidR="00464FAE">
              <w:rPr>
                <w:rFonts w:cs="Arial"/>
                <w:szCs w:val="20"/>
              </w:rPr>
              <w:t xml:space="preserve">to include further </w:t>
            </w:r>
            <w:r>
              <w:rPr>
                <w:rFonts w:cs="Arial"/>
                <w:szCs w:val="20"/>
              </w:rPr>
              <w:t>detail</w:t>
            </w:r>
          </w:p>
          <w:p w14:paraId="66C5F67A" w14:textId="77777777" w:rsidR="00ED41AC" w:rsidRDefault="00151C09" w:rsidP="00A57CE8">
            <w:pPr>
              <w:pStyle w:val="ListParagraph"/>
              <w:numPr>
                <w:ilvl w:val="0"/>
                <w:numId w:val="8"/>
              </w:numPr>
              <w:rPr>
                <w:rFonts w:cs="Arial"/>
                <w:szCs w:val="20"/>
              </w:rPr>
            </w:pPr>
            <w:r>
              <w:rPr>
                <w:rFonts w:cs="Arial"/>
                <w:szCs w:val="20"/>
              </w:rPr>
              <w:t xml:space="preserve">Amended </w:t>
            </w:r>
            <w:r w:rsidR="00ED41AC">
              <w:rPr>
                <w:rFonts w:cs="Arial"/>
                <w:szCs w:val="20"/>
              </w:rPr>
              <w:t>questions 3 and 4 in section B</w:t>
            </w:r>
          </w:p>
          <w:p w14:paraId="66C5F67B" w14:textId="77777777" w:rsidR="00464FAE" w:rsidRDefault="00464FAE" w:rsidP="00A57CE8">
            <w:pPr>
              <w:pStyle w:val="ListParagraph"/>
              <w:numPr>
                <w:ilvl w:val="0"/>
                <w:numId w:val="8"/>
              </w:numPr>
              <w:rPr>
                <w:rFonts w:cs="Arial"/>
                <w:szCs w:val="20"/>
              </w:rPr>
            </w:pPr>
            <w:r>
              <w:rPr>
                <w:rFonts w:cs="Arial"/>
                <w:szCs w:val="20"/>
              </w:rPr>
              <w:t xml:space="preserve">Added Service Line/UK link Assessment in section </w:t>
            </w:r>
            <w:r w:rsidR="00894BD9">
              <w:rPr>
                <w:rFonts w:cs="Arial"/>
                <w:szCs w:val="20"/>
              </w:rPr>
              <w:t>D</w:t>
            </w:r>
          </w:p>
          <w:p w14:paraId="66C5F67C" w14:textId="77777777" w:rsidR="00F5564D" w:rsidRPr="00ED41AC" w:rsidRDefault="00F5564D" w:rsidP="00A57CE8">
            <w:pPr>
              <w:pStyle w:val="ListParagraph"/>
              <w:numPr>
                <w:ilvl w:val="0"/>
                <w:numId w:val="8"/>
              </w:numPr>
              <w:rPr>
                <w:rFonts w:cs="Arial"/>
                <w:szCs w:val="20"/>
              </w:rPr>
            </w:pPr>
            <w:r>
              <w:rPr>
                <w:rFonts w:cs="Arial"/>
                <w:szCs w:val="20"/>
              </w:rPr>
              <w:t>Removed Section A5</w:t>
            </w:r>
          </w:p>
        </w:tc>
      </w:tr>
      <w:tr w:rsidR="002201FE" w:rsidRPr="00470388" w14:paraId="66C5F683" w14:textId="77777777" w:rsidTr="00FB1FA8">
        <w:trPr>
          <w:trHeight w:val="403"/>
        </w:trPr>
        <w:tc>
          <w:tcPr>
            <w:tcW w:w="596" w:type="pct"/>
            <w:shd w:val="clear" w:color="auto" w:fill="auto"/>
            <w:vAlign w:val="center"/>
          </w:tcPr>
          <w:p w14:paraId="66C5F67E" w14:textId="77777777" w:rsidR="002201FE" w:rsidRDefault="002201FE" w:rsidP="003B4D44">
            <w:pPr>
              <w:rPr>
                <w:rFonts w:cs="Arial"/>
                <w:szCs w:val="20"/>
              </w:rPr>
            </w:pPr>
            <w:r>
              <w:rPr>
                <w:rFonts w:cs="Arial"/>
                <w:szCs w:val="20"/>
              </w:rPr>
              <w:t>6.2</w:t>
            </w:r>
          </w:p>
        </w:tc>
        <w:tc>
          <w:tcPr>
            <w:tcW w:w="766" w:type="pct"/>
            <w:shd w:val="clear" w:color="auto" w:fill="auto"/>
            <w:vAlign w:val="center"/>
          </w:tcPr>
          <w:p w14:paraId="66C5F67F" w14:textId="77777777" w:rsidR="002201FE" w:rsidRDefault="002201FE" w:rsidP="003B4D44">
            <w:pPr>
              <w:rPr>
                <w:rFonts w:cs="Arial"/>
                <w:szCs w:val="20"/>
              </w:rPr>
            </w:pPr>
            <w:r>
              <w:rPr>
                <w:rFonts w:cs="Arial"/>
                <w:szCs w:val="20"/>
              </w:rPr>
              <w:t>For approval</w:t>
            </w:r>
          </w:p>
        </w:tc>
        <w:tc>
          <w:tcPr>
            <w:tcW w:w="767" w:type="pct"/>
            <w:shd w:val="clear" w:color="auto" w:fill="auto"/>
            <w:vAlign w:val="center"/>
          </w:tcPr>
          <w:p w14:paraId="66C5F680" w14:textId="77777777" w:rsidR="002201FE" w:rsidRDefault="002201FE" w:rsidP="003B4D44">
            <w:pPr>
              <w:rPr>
                <w:rFonts w:cs="Arial"/>
                <w:szCs w:val="20"/>
              </w:rPr>
            </w:pPr>
            <w:r>
              <w:rPr>
                <w:rFonts w:cs="Arial"/>
                <w:szCs w:val="20"/>
              </w:rPr>
              <w:t>14/05/2019</w:t>
            </w:r>
          </w:p>
        </w:tc>
        <w:tc>
          <w:tcPr>
            <w:tcW w:w="921" w:type="pct"/>
            <w:shd w:val="clear" w:color="auto" w:fill="auto"/>
            <w:vAlign w:val="center"/>
          </w:tcPr>
          <w:p w14:paraId="66C5F681" w14:textId="77777777" w:rsidR="002201FE" w:rsidRDefault="002201FE" w:rsidP="003B4D44">
            <w:pPr>
              <w:rPr>
                <w:rFonts w:cs="Arial"/>
                <w:szCs w:val="20"/>
              </w:rPr>
            </w:pPr>
            <w:r>
              <w:rPr>
                <w:rFonts w:cs="Arial"/>
                <w:szCs w:val="20"/>
              </w:rPr>
              <w:t>Alison Cross</w:t>
            </w:r>
          </w:p>
        </w:tc>
        <w:tc>
          <w:tcPr>
            <w:tcW w:w="1950" w:type="pct"/>
            <w:shd w:val="clear" w:color="auto" w:fill="auto"/>
            <w:vAlign w:val="center"/>
          </w:tcPr>
          <w:p w14:paraId="66C5F682" w14:textId="77777777" w:rsidR="002201FE" w:rsidRDefault="002201FE" w:rsidP="003B4D44">
            <w:pPr>
              <w:rPr>
                <w:rFonts w:cs="Arial"/>
                <w:szCs w:val="20"/>
              </w:rPr>
            </w:pPr>
            <w:r>
              <w:rPr>
                <w:rFonts w:cs="Arial"/>
                <w:szCs w:val="20"/>
              </w:rPr>
              <w:t>Following review at DSC Governance review group re-added Change Description text box</w:t>
            </w:r>
          </w:p>
        </w:tc>
      </w:tr>
      <w:tr w:rsidR="00B6118E" w:rsidRPr="00470388" w14:paraId="66C5F689" w14:textId="77777777" w:rsidTr="00FB1FA8">
        <w:trPr>
          <w:trHeight w:val="403"/>
        </w:trPr>
        <w:tc>
          <w:tcPr>
            <w:tcW w:w="596" w:type="pct"/>
            <w:shd w:val="clear" w:color="auto" w:fill="auto"/>
            <w:vAlign w:val="center"/>
          </w:tcPr>
          <w:p w14:paraId="66C5F684" w14:textId="77777777" w:rsidR="00B6118E" w:rsidRDefault="00B6118E" w:rsidP="003B4D44">
            <w:pPr>
              <w:rPr>
                <w:rFonts w:cs="Arial"/>
                <w:szCs w:val="20"/>
              </w:rPr>
            </w:pPr>
            <w:r>
              <w:rPr>
                <w:rFonts w:cs="Arial"/>
                <w:szCs w:val="20"/>
              </w:rPr>
              <w:t>7.0</w:t>
            </w:r>
          </w:p>
        </w:tc>
        <w:tc>
          <w:tcPr>
            <w:tcW w:w="766" w:type="pct"/>
            <w:shd w:val="clear" w:color="auto" w:fill="auto"/>
            <w:vAlign w:val="center"/>
          </w:tcPr>
          <w:p w14:paraId="66C5F685" w14:textId="77777777" w:rsidR="00B6118E" w:rsidRDefault="00B6118E" w:rsidP="003B4D44">
            <w:pPr>
              <w:rPr>
                <w:rFonts w:cs="Arial"/>
                <w:szCs w:val="20"/>
              </w:rPr>
            </w:pPr>
            <w:r>
              <w:rPr>
                <w:rFonts w:cs="Arial"/>
                <w:szCs w:val="20"/>
              </w:rPr>
              <w:t>Approved</w:t>
            </w:r>
          </w:p>
        </w:tc>
        <w:tc>
          <w:tcPr>
            <w:tcW w:w="767" w:type="pct"/>
            <w:shd w:val="clear" w:color="auto" w:fill="auto"/>
            <w:vAlign w:val="center"/>
          </w:tcPr>
          <w:p w14:paraId="66C5F686" w14:textId="77777777" w:rsidR="00B6118E" w:rsidRDefault="00B6118E" w:rsidP="003B4D44">
            <w:pPr>
              <w:rPr>
                <w:rFonts w:cs="Arial"/>
                <w:szCs w:val="20"/>
              </w:rPr>
            </w:pPr>
            <w:r>
              <w:rPr>
                <w:rFonts w:cs="Arial"/>
                <w:szCs w:val="20"/>
              </w:rPr>
              <w:t>13/06/2019</w:t>
            </w:r>
          </w:p>
        </w:tc>
        <w:tc>
          <w:tcPr>
            <w:tcW w:w="921" w:type="pct"/>
            <w:shd w:val="clear" w:color="auto" w:fill="auto"/>
            <w:vAlign w:val="center"/>
          </w:tcPr>
          <w:p w14:paraId="66C5F687" w14:textId="77777777" w:rsidR="00B6118E" w:rsidRDefault="00B6118E" w:rsidP="003B4D44">
            <w:pPr>
              <w:rPr>
                <w:rFonts w:cs="Arial"/>
                <w:szCs w:val="20"/>
              </w:rPr>
            </w:pPr>
            <w:r>
              <w:rPr>
                <w:rFonts w:cs="Arial"/>
                <w:szCs w:val="20"/>
              </w:rPr>
              <w:t>Richard Johnson</w:t>
            </w:r>
          </w:p>
        </w:tc>
        <w:tc>
          <w:tcPr>
            <w:tcW w:w="1950" w:type="pct"/>
            <w:shd w:val="clear" w:color="auto" w:fill="auto"/>
            <w:vAlign w:val="center"/>
          </w:tcPr>
          <w:p w14:paraId="66C5F688" w14:textId="77777777" w:rsidR="00B6118E" w:rsidRDefault="00B6118E" w:rsidP="003B4D44">
            <w:pPr>
              <w:rPr>
                <w:rFonts w:cs="Arial"/>
                <w:szCs w:val="20"/>
              </w:rPr>
            </w:pPr>
            <w:r>
              <w:rPr>
                <w:rFonts w:cs="Arial"/>
                <w:szCs w:val="20"/>
              </w:rPr>
              <w:t xml:space="preserve">DSC Governance Review Group changes to the template </w:t>
            </w:r>
            <w:r>
              <w:rPr>
                <w:rFonts w:cs="Arial"/>
                <w:szCs w:val="20"/>
              </w:rPr>
              <w:lastRenderedPageBreak/>
              <w:t>approved at Change Management Committee on 12</w:t>
            </w:r>
            <w:r w:rsidRPr="00B6118E">
              <w:rPr>
                <w:rFonts w:cs="Arial"/>
                <w:szCs w:val="20"/>
                <w:vertAlign w:val="superscript"/>
              </w:rPr>
              <w:t>th</w:t>
            </w:r>
            <w:r>
              <w:rPr>
                <w:rFonts w:cs="Arial"/>
                <w:szCs w:val="20"/>
              </w:rPr>
              <w:t xml:space="preserve"> June 2019</w:t>
            </w:r>
          </w:p>
        </w:tc>
      </w:tr>
      <w:tr w:rsidR="00485F6F" w:rsidRPr="00470388" w14:paraId="66C5F68F" w14:textId="77777777" w:rsidTr="00FB1FA8">
        <w:trPr>
          <w:trHeight w:val="403"/>
        </w:trPr>
        <w:tc>
          <w:tcPr>
            <w:tcW w:w="596" w:type="pct"/>
            <w:shd w:val="clear" w:color="auto" w:fill="auto"/>
            <w:vAlign w:val="center"/>
          </w:tcPr>
          <w:p w14:paraId="66C5F68A" w14:textId="77777777" w:rsidR="00485F6F" w:rsidRDefault="00485F6F" w:rsidP="003B4D44">
            <w:pPr>
              <w:rPr>
                <w:rFonts w:cs="Arial"/>
                <w:szCs w:val="20"/>
              </w:rPr>
            </w:pPr>
            <w:r>
              <w:rPr>
                <w:rFonts w:cs="Arial"/>
                <w:szCs w:val="20"/>
              </w:rPr>
              <w:lastRenderedPageBreak/>
              <w:t>7.1</w:t>
            </w:r>
          </w:p>
        </w:tc>
        <w:tc>
          <w:tcPr>
            <w:tcW w:w="766" w:type="pct"/>
            <w:shd w:val="clear" w:color="auto" w:fill="auto"/>
            <w:vAlign w:val="center"/>
          </w:tcPr>
          <w:p w14:paraId="66C5F68B" w14:textId="77777777" w:rsidR="00485F6F" w:rsidRDefault="00485F6F" w:rsidP="003B4D44">
            <w:pPr>
              <w:rPr>
                <w:rFonts w:cs="Arial"/>
                <w:szCs w:val="20"/>
              </w:rPr>
            </w:pPr>
            <w:r>
              <w:rPr>
                <w:rFonts w:cs="Arial"/>
                <w:szCs w:val="20"/>
              </w:rPr>
              <w:t>Approved</w:t>
            </w:r>
          </w:p>
        </w:tc>
        <w:tc>
          <w:tcPr>
            <w:tcW w:w="767" w:type="pct"/>
            <w:shd w:val="clear" w:color="auto" w:fill="auto"/>
            <w:vAlign w:val="center"/>
          </w:tcPr>
          <w:p w14:paraId="66C5F68C" w14:textId="77777777" w:rsidR="00485F6F" w:rsidRDefault="00485F6F" w:rsidP="003B4D44">
            <w:pPr>
              <w:rPr>
                <w:rFonts w:cs="Arial"/>
                <w:szCs w:val="20"/>
              </w:rPr>
            </w:pPr>
            <w:r>
              <w:rPr>
                <w:rFonts w:cs="Arial"/>
                <w:szCs w:val="20"/>
              </w:rPr>
              <w:t>03/03/2021</w:t>
            </w:r>
          </w:p>
        </w:tc>
        <w:tc>
          <w:tcPr>
            <w:tcW w:w="921" w:type="pct"/>
            <w:shd w:val="clear" w:color="auto" w:fill="auto"/>
            <w:vAlign w:val="center"/>
          </w:tcPr>
          <w:p w14:paraId="66C5F68D" w14:textId="77777777" w:rsidR="00485F6F" w:rsidRDefault="00485F6F" w:rsidP="003B4D44">
            <w:pPr>
              <w:rPr>
                <w:rFonts w:cs="Arial"/>
                <w:szCs w:val="20"/>
              </w:rPr>
            </w:pPr>
            <w:r>
              <w:rPr>
                <w:rFonts w:cs="Arial"/>
                <w:szCs w:val="20"/>
              </w:rPr>
              <w:t>Rachel Taggart</w:t>
            </w:r>
          </w:p>
        </w:tc>
        <w:tc>
          <w:tcPr>
            <w:tcW w:w="1950" w:type="pct"/>
            <w:shd w:val="clear" w:color="auto" w:fill="auto"/>
            <w:vAlign w:val="center"/>
          </w:tcPr>
          <w:p w14:paraId="66C5F68E" w14:textId="77777777" w:rsidR="00485F6F" w:rsidRDefault="00485F6F" w:rsidP="003B4D44">
            <w:pPr>
              <w:rPr>
                <w:rFonts w:cs="Arial"/>
                <w:szCs w:val="20"/>
              </w:rPr>
            </w:pPr>
            <w:r>
              <w:rPr>
                <w:rFonts w:cs="Arial"/>
                <w:szCs w:val="20"/>
              </w:rPr>
              <w:t>Updated the email address of where to send new CP (page 3)</w:t>
            </w:r>
          </w:p>
        </w:tc>
      </w:tr>
      <w:tr w:rsidR="00337F65" w:rsidRPr="00470388" w14:paraId="5DC537AD" w14:textId="77777777" w:rsidTr="00FB1FA8">
        <w:trPr>
          <w:trHeight w:val="403"/>
        </w:trPr>
        <w:tc>
          <w:tcPr>
            <w:tcW w:w="596" w:type="pct"/>
            <w:shd w:val="clear" w:color="auto" w:fill="auto"/>
            <w:vAlign w:val="center"/>
          </w:tcPr>
          <w:p w14:paraId="52504D7C" w14:textId="4B8CD388" w:rsidR="00337F65" w:rsidRDefault="00337F65" w:rsidP="003B4D44">
            <w:pPr>
              <w:rPr>
                <w:rFonts w:cs="Arial"/>
                <w:szCs w:val="20"/>
              </w:rPr>
            </w:pPr>
            <w:bookmarkStart w:id="1" w:name="_Hlk83043662"/>
            <w:r>
              <w:rPr>
                <w:rFonts w:cs="Arial"/>
                <w:szCs w:val="20"/>
              </w:rPr>
              <w:t>7.2</w:t>
            </w:r>
          </w:p>
        </w:tc>
        <w:tc>
          <w:tcPr>
            <w:tcW w:w="766" w:type="pct"/>
            <w:shd w:val="clear" w:color="auto" w:fill="auto"/>
            <w:vAlign w:val="center"/>
          </w:tcPr>
          <w:p w14:paraId="6DB967A9" w14:textId="7F4B1D3C" w:rsidR="00337F65" w:rsidRDefault="00337F65" w:rsidP="003B4D44">
            <w:pPr>
              <w:rPr>
                <w:rFonts w:cs="Arial"/>
                <w:szCs w:val="20"/>
              </w:rPr>
            </w:pPr>
            <w:r>
              <w:rPr>
                <w:rFonts w:cs="Arial"/>
                <w:szCs w:val="20"/>
              </w:rPr>
              <w:t>Approved</w:t>
            </w:r>
          </w:p>
        </w:tc>
        <w:tc>
          <w:tcPr>
            <w:tcW w:w="767" w:type="pct"/>
            <w:shd w:val="clear" w:color="auto" w:fill="auto"/>
            <w:vAlign w:val="center"/>
          </w:tcPr>
          <w:p w14:paraId="7CCAA185" w14:textId="77777777" w:rsidR="00337F65" w:rsidRDefault="00337F65" w:rsidP="003B4D44">
            <w:pPr>
              <w:rPr>
                <w:rFonts w:cs="Arial"/>
                <w:szCs w:val="20"/>
              </w:rPr>
            </w:pPr>
          </w:p>
        </w:tc>
        <w:tc>
          <w:tcPr>
            <w:tcW w:w="921" w:type="pct"/>
            <w:shd w:val="clear" w:color="auto" w:fill="auto"/>
            <w:vAlign w:val="center"/>
          </w:tcPr>
          <w:p w14:paraId="04A37783" w14:textId="404BCF4C" w:rsidR="00337F65" w:rsidRDefault="00337F65" w:rsidP="003B4D44">
            <w:pPr>
              <w:rPr>
                <w:rFonts w:cs="Arial"/>
                <w:szCs w:val="20"/>
              </w:rPr>
            </w:pPr>
            <w:r>
              <w:rPr>
                <w:rFonts w:cs="Arial"/>
                <w:szCs w:val="20"/>
              </w:rPr>
              <w:t>Rachel Taggart</w:t>
            </w:r>
          </w:p>
        </w:tc>
        <w:tc>
          <w:tcPr>
            <w:tcW w:w="1950" w:type="pct"/>
            <w:shd w:val="clear" w:color="auto" w:fill="auto"/>
            <w:vAlign w:val="center"/>
          </w:tcPr>
          <w:p w14:paraId="0E2C8A60" w14:textId="5715AE6A" w:rsidR="00337F65" w:rsidRDefault="00337F65" w:rsidP="003B4D44">
            <w:pPr>
              <w:rPr>
                <w:rFonts w:cs="Arial"/>
                <w:szCs w:val="20"/>
              </w:rPr>
            </w:pPr>
            <w:r>
              <w:rPr>
                <w:rFonts w:cs="Arial"/>
                <w:szCs w:val="20"/>
              </w:rPr>
              <w:t>Updated CP VA version to be in line with the updates to VB.</w:t>
            </w:r>
          </w:p>
        </w:tc>
      </w:tr>
      <w:bookmarkEnd w:id="1"/>
    </w:tbl>
    <w:p w14:paraId="66C5F690" w14:textId="77777777" w:rsidR="0051349C" w:rsidRDefault="0051349C" w:rsidP="0051349C"/>
    <w:p w14:paraId="66C5F691" w14:textId="77777777" w:rsidR="0051349C" w:rsidRDefault="0051349C" w:rsidP="0051349C"/>
    <w:p w14:paraId="66C5F692" w14:textId="77777777" w:rsidR="0051349C" w:rsidRDefault="0051349C" w:rsidP="0051349C"/>
    <w:p w14:paraId="66C5F693" w14:textId="77777777" w:rsidR="0051349C" w:rsidRPr="0051349C" w:rsidRDefault="0051349C" w:rsidP="0051349C"/>
    <w:sectPr w:rsidR="0051349C" w:rsidRPr="0051349C">
      <w:headerReference w:type="default" r:id="rId14"/>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D7557" w16cex:dateUtc="2021-12-22T09:58:00Z"/>
  <w16cex:commentExtensible w16cex:durableId="256D7579" w16cex:dateUtc="2021-12-22T09:59:00Z"/>
  <w16cex:commentExtensible w16cex:durableId="256D760D" w16cex:dateUtc="2021-12-22T10:01:00Z"/>
  <w16cex:commentExtensible w16cex:durableId="256D769B" w16cex:dateUtc="2021-12-22T10:04:00Z"/>
  <w16cex:commentExtensible w16cex:durableId="256D782E" w16cex:dateUtc="2021-12-22T10:10:00Z"/>
  <w16cex:commentExtensible w16cex:durableId="256D7869" w16cex:dateUtc="2021-12-22T10:11:00Z"/>
  <w16cex:commentExtensible w16cex:durableId="256D7899" w16cex:dateUtc="2021-12-22T10:12:00Z"/>
  <w16cex:commentExtensible w16cex:durableId="256D877F" w16cex:dateUtc="2021-12-22T11:16:00Z"/>
  <w16cex:commentExtensible w16cex:durableId="256D7CBE" w16cex:dateUtc="2021-12-22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327E" w14:textId="77777777" w:rsidR="000516DC" w:rsidRDefault="000516DC" w:rsidP="00324744">
      <w:pPr>
        <w:spacing w:after="0" w:line="240" w:lineRule="auto"/>
      </w:pPr>
      <w:r>
        <w:separator/>
      </w:r>
    </w:p>
  </w:endnote>
  <w:endnote w:type="continuationSeparator" w:id="0">
    <w:p w14:paraId="394F9F9B" w14:textId="77777777" w:rsidR="000516DC" w:rsidRDefault="000516DC"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F69D" w14:textId="6AC3F95C" w:rsidR="00046BA6" w:rsidRDefault="00B6118E">
    <w:pPr>
      <w:pStyle w:val="Footer"/>
    </w:pPr>
    <w:r>
      <w:t>CP_V7</w:t>
    </w:r>
    <w:r w:rsidR="00046BA6">
      <w:t>.</w:t>
    </w:r>
    <w:r w:rsidR="00046BA6">
      <w:rPr>
        <w:noProof/>
      </w:rPr>
      <mc:AlternateContent>
        <mc:Choice Requires="wps">
          <w:drawing>
            <wp:anchor distT="0" distB="0" distL="114300" distR="114300" simplePos="0" relativeHeight="251661312" behindDoc="0" locked="0" layoutInCell="1" allowOverlap="1" wp14:anchorId="66C5F6A2" wp14:editId="66C5F6A3">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8EFE5AD"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CF140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0FB6" w14:textId="77777777" w:rsidR="000516DC" w:rsidRDefault="000516DC" w:rsidP="00324744">
      <w:pPr>
        <w:spacing w:after="0" w:line="240" w:lineRule="auto"/>
      </w:pPr>
      <w:r>
        <w:separator/>
      </w:r>
    </w:p>
  </w:footnote>
  <w:footnote w:type="continuationSeparator" w:id="0">
    <w:p w14:paraId="700D46FA" w14:textId="77777777" w:rsidR="000516DC" w:rsidRDefault="000516DC"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F69C" w14:textId="77777777" w:rsidR="00046BA6" w:rsidRDefault="00046BA6">
    <w:pPr>
      <w:pStyle w:val="Header"/>
    </w:pPr>
    <w:r>
      <w:rPr>
        <w:noProof/>
      </w:rPr>
      <w:drawing>
        <wp:anchor distT="0" distB="0" distL="114300" distR="114300" simplePos="0" relativeHeight="251663360" behindDoc="0" locked="0" layoutInCell="1" allowOverlap="1" wp14:anchorId="66C5F69E" wp14:editId="66C5F69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6C5F6A0" wp14:editId="66C5F6A1">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D0B91AD"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E86"/>
    <w:multiLevelType w:val="hybridMultilevel"/>
    <w:tmpl w:val="A1D03592"/>
    <w:lvl w:ilvl="0" w:tplc="738AF9D4">
      <w:start w:val="1"/>
      <w:numFmt w:val="bullet"/>
      <w:lvlText w:val="•"/>
      <w:lvlJc w:val="left"/>
      <w:pPr>
        <w:tabs>
          <w:tab w:val="num" w:pos="720"/>
        </w:tabs>
        <w:ind w:left="720" w:hanging="360"/>
      </w:pPr>
      <w:rPr>
        <w:rFonts w:ascii="Arial" w:hAnsi="Arial" w:hint="default"/>
      </w:rPr>
    </w:lvl>
    <w:lvl w:ilvl="1" w:tplc="DBD6444C">
      <w:start w:val="1"/>
      <w:numFmt w:val="bullet"/>
      <w:lvlText w:val="•"/>
      <w:lvlJc w:val="left"/>
      <w:pPr>
        <w:tabs>
          <w:tab w:val="num" w:pos="1440"/>
        </w:tabs>
        <w:ind w:left="1440" w:hanging="360"/>
      </w:pPr>
      <w:rPr>
        <w:rFonts w:ascii="Arial" w:hAnsi="Arial" w:hint="default"/>
      </w:rPr>
    </w:lvl>
    <w:lvl w:ilvl="2" w:tplc="743CA89C">
      <w:start w:val="1"/>
      <w:numFmt w:val="bullet"/>
      <w:lvlText w:val="•"/>
      <w:lvlJc w:val="left"/>
      <w:pPr>
        <w:tabs>
          <w:tab w:val="num" w:pos="2160"/>
        </w:tabs>
        <w:ind w:left="2160" w:hanging="360"/>
      </w:pPr>
      <w:rPr>
        <w:rFonts w:ascii="Arial" w:hAnsi="Arial" w:hint="default"/>
      </w:rPr>
    </w:lvl>
    <w:lvl w:ilvl="3" w:tplc="E4E839FA" w:tentative="1">
      <w:start w:val="1"/>
      <w:numFmt w:val="bullet"/>
      <w:lvlText w:val="•"/>
      <w:lvlJc w:val="left"/>
      <w:pPr>
        <w:tabs>
          <w:tab w:val="num" w:pos="2880"/>
        </w:tabs>
        <w:ind w:left="2880" w:hanging="360"/>
      </w:pPr>
      <w:rPr>
        <w:rFonts w:ascii="Arial" w:hAnsi="Arial" w:hint="default"/>
      </w:rPr>
    </w:lvl>
    <w:lvl w:ilvl="4" w:tplc="96469D22" w:tentative="1">
      <w:start w:val="1"/>
      <w:numFmt w:val="bullet"/>
      <w:lvlText w:val="•"/>
      <w:lvlJc w:val="left"/>
      <w:pPr>
        <w:tabs>
          <w:tab w:val="num" w:pos="3600"/>
        </w:tabs>
        <w:ind w:left="3600" w:hanging="360"/>
      </w:pPr>
      <w:rPr>
        <w:rFonts w:ascii="Arial" w:hAnsi="Arial" w:hint="default"/>
      </w:rPr>
    </w:lvl>
    <w:lvl w:ilvl="5" w:tplc="94A4EBDE" w:tentative="1">
      <w:start w:val="1"/>
      <w:numFmt w:val="bullet"/>
      <w:lvlText w:val="•"/>
      <w:lvlJc w:val="left"/>
      <w:pPr>
        <w:tabs>
          <w:tab w:val="num" w:pos="4320"/>
        </w:tabs>
        <w:ind w:left="4320" w:hanging="360"/>
      </w:pPr>
      <w:rPr>
        <w:rFonts w:ascii="Arial" w:hAnsi="Arial" w:hint="default"/>
      </w:rPr>
    </w:lvl>
    <w:lvl w:ilvl="6" w:tplc="5FE67370" w:tentative="1">
      <w:start w:val="1"/>
      <w:numFmt w:val="bullet"/>
      <w:lvlText w:val="•"/>
      <w:lvlJc w:val="left"/>
      <w:pPr>
        <w:tabs>
          <w:tab w:val="num" w:pos="5040"/>
        </w:tabs>
        <w:ind w:left="5040" w:hanging="360"/>
      </w:pPr>
      <w:rPr>
        <w:rFonts w:ascii="Arial" w:hAnsi="Arial" w:hint="default"/>
      </w:rPr>
    </w:lvl>
    <w:lvl w:ilvl="7" w:tplc="15FA745A" w:tentative="1">
      <w:start w:val="1"/>
      <w:numFmt w:val="bullet"/>
      <w:lvlText w:val="•"/>
      <w:lvlJc w:val="left"/>
      <w:pPr>
        <w:tabs>
          <w:tab w:val="num" w:pos="5760"/>
        </w:tabs>
        <w:ind w:left="5760" w:hanging="360"/>
      </w:pPr>
      <w:rPr>
        <w:rFonts w:ascii="Arial" w:hAnsi="Arial" w:hint="default"/>
      </w:rPr>
    </w:lvl>
    <w:lvl w:ilvl="8" w:tplc="37423D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F388E"/>
    <w:multiLevelType w:val="hybridMultilevel"/>
    <w:tmpl w:val="B02C284C"/>
    <w:lvl w:ilvl="0" w:tplc="3A401190">
      <w:start w:val="1"/>
      <w:numFmt w:val="decimal"/>
      <w:lvlText w:val="%1."/>
      <w:lvlJc w:val="left"/>
      <w:pPr>
        <w:tabs>
          <w:tab w:val="num" w:pos="720"/>
        </w:tabs>
        <w:ind w:left="720" w:hanging="360"/>
      </w:pPr>
    </w:lvl>
    <w:lvl w:ilvl="1" w:tplc="0B226FC4" w:tentative="1">
      <w:start w:val="1"/>
      <w:numFmt w:val="decimal"/>
      <w:lvlText w:val="%2."/>
      <w:lvlJc w:val="left"/>
      <w:pPr>
        <w:tabs>
          <w:tab w:val="num" w:pos="1440"/>
        </w:tabs>
        <w:ind w:left="1440" w:hanging="360"/>
      </w:pPr>
    </w:lvl>
    <w:lvl w:ilvl="2" w:tplc="4C52589C" w:tentative="1">
      <w:start w:val="1"/>
      <w:numFmt w:val="decimal"/>
      <w:lvlText w:val="%3."/>
      <w:lvlJc w:val="left"/>
      <w:pPr>
        <w:tabs>
          <w:tab w:val="num" w:pos="2160"/>
        </w:tabs>
        <w:ind w:left="2160" w:hanging="360"/>
      </w:pPr>
    </w:lvl>
    <w:lvl w:ilvl="3" w:tplc="C2EC9466" w:tentative="1">
      <w:start w:val="1"/>
      <w:numFmt w:val="decimal"/>
      <w:lvlText w:val="%4."/>
      <w:lvlJc w:val="left"/>
      <w:pPr>
        <w:tabs>
          <w:tab w:val="num" w:pos="2880"/>
        </w:tabs>
        <w:ind w:left="2880" w:hanging="360"/>
      </w:pPr>
    </w:lvl>
    <w:lvl w:ilvl="4" w:tplc="8B6C2CBE" w:tentative="1">
      <w:start w:val="1"/>
      <w:numFmt w:val="decimal"/>
      <w:lvlText w:val="%5."/>
      <w:lvlJc w:val="left"/>
      <w:pPr>
        <w:tabs>
          <w:tab w:val="num" w:pos="3600"/>
        </w:tabs>
        <w:ind w:left="3600" w:hanging="360"/>
      </w:pPr>
    </w:lvl>
    <w:lvl w:ilvl="5" w:tplc="DD2A2762" w:tentative="1">
      <w:start w:val="1"/>
      <w:numFmt w:val="decimal"/>
      <w:lvlText w:val="%6."/>
      <w:lvlJc w:val="left"/>
      <w:pPr>
        <w:tabs>
          <w:tab w:val="num" w:pos="4320"/>
        </w:tabs>
        <w:ind w:left="4320" w:hanging="360"/>
      </w:pPr>
    </w:lvl>
    <w:lvl w:ilvl="6" w:tplc="2F065602" w:tentative="1">
      <w:start w:val="1"/>
      <w:numFmt w:val="decimal"/>
      <w:lvlText w:val="%7."/>
      <w:lvlJc w:val="left"/>
      <w:pPr>
        <w:tabs>
          <w:tab w:val="num" w:pos="5040"/>
        </w:tabs>
        <w:ind w:left="5040" w:hanging="360"/>
      </w:pPr>
    </w:lvl>
    <w:lvl w:ilvl="7" w:tplc="F2FA24EA" w:tentative="1">
      <w:start w:val="1"/>
      <w:numFmt w:val="decimal"/>
      <w:lvlText w:val="%8."/>
      <w:lvlJc w:val="left"/>
      <w:pPr>
        <w:tabs>
          <w:tab w:val="num" w:pos="5760"/>
        </w:tabs>
        <w:ind w:left="5760" w:hanging="360"/>
      </w:pPr>
    </w:lvl>
    <w:lvl w:ilvl="8" w:tplc="81D40A22" w:tentative="1">
      <w:start w:val="1"/>
      <w:numFmt w:val="decimal"/>
      <w:lvlText w:val="%9."/>
      <w:lvlJc w:val="left"/>
      <w:pPr>
        <w:tabs>
          <w:tab w:val="num" w:pos="6480"/>
        </w:tabs>
        <w:ind w:left="6480" w:hanging="360"/>
      </w:pPr>
    </w:lvl>
  </w:abstractNum>
  <w:abstractNum w:abstractNumId="4"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ED5FCD"/>
    <w:multiLevelType w:val="hybridMultilevel"/>
    <w:tmpl w:val="1D4A1590"/>
    <w:lvl w:ilvl="0" w:tplc="BC908A70">
      <w:start w:val="1"/>
      <w:numFmt w:val="decimal"/>
      <w:lvlText w:val="%1."/>
      <w:lvlJc w:val="left"/>
      <w:pPr>
        <w:tabs>
          <w:tab w:val="num" w:pos="720"/>
        </w:tabs>
        <w:ind w:left="720" w:hanging="360"/>
      </w:pPr>
    </w:lvl>
    <w:lvl w:ilvl="1" w:tplc="745E9E60">
      <w:numFmt w:val="none"/>
      <w:lvlText w:val=""/>
      <w:lvlJc w:val="left"/>
      <w:pPr>
        <w:tabs>
          <w:tab w:val="num" w:pos="360"/>
        </w:tabs>
      </w:pPr>
    </w:lvl>
    <w:lvl w:ilvl="2" w:tplc="2F1A5ECA">
      <w:numFmt w:val="none"/>
      <w:lvlText w:val=""/>
      <w:lvlJc w:val="left"/>
      <w:pPr>
        <w:tabs>
          <w:tab w:val="num" w:pos="360"/>
        </w:tabs>
      </w:pPr>
    </w:lvl>
    <w:lvl w:ilvl="3" w:tplc="E640B516" w:tentative="1">
      <w:start w:val="1"/>
      <w:numFmt w:val="decimal"/>
      <w:lvlText w:val="%4."/>
      <w:lvlJc w:val="left"/>
      <w:pPr>
        <w:tabs>
          <w:tab w:val="num" w:pos="2880"/>
        </w:tabs>
        <w:ind w:left="2880" w:hanging="360"/>
      </w:pPr>
    </w:lvl>
    <w:lvl w:ilvl="4" w:tplc="C0668330" w:tentative="1">
      <w:start w:val="1"/>
      <w:numFmt w:val="decimal"/>
      <w:lvlText w:val="%5."/>
      <w:lvlJc w:val="left"/>
      <w:pPr>
        <w:tabs>
          <w:tab w:val="num" w:pos="3600"/>
        </w:tabs>
        <w:ind w:left="3600" w:hanging="360"/>
      </w:pPr>
    </w:lvl>
    <w:lvl w:ilvl="5" w:tplc="3F40EEDC" w:tentative="1">
      <w:start w:val="1"/>
      <w:numFmt w:val="decimal"/>
      <w:lvlText w:val="%6."/>
      <w:lvlJc w:val="left"/>
      <w:pPr>
        <w:tabs>
          <w:tab w:val="num" w:pos="4320"/>
        </w:tabs>
        <w:ind w:left="4320" w:hanging="360"/>
      </w:pPr>
    </w:lvl>
    <w:lvl w:ilvl="6" w:tplc="19F8A6C0" w:tentative="1">
      <w:start w:val="1"/>
      <w:numFmt w:val="decimal"/>
      <w:lvlText w:val="%7."/>
      <w:lvlJc w:val="left"/>
      <w:pPr>
        <w:tabs>
          <w:tab w:val="num" w:pos="5040"/>
        </w:tabs>
        <w:ind w:left="5040" w:hanging="360"/>
      </w:pPr>
    </w:lvl>
    <w:lvl w:ilvl="7" w:tplc="C834E4FE" w:tentative="1">
      <w:start w:val="1"/>
      <w:numFmt w:val="decimal"/>
      <w:lvlText w:val="%8."/>
      <w:lvlJc w:val="left"/>
      <w:pPr>
        <w:tabs>
          <w:tab w:val="num" w:pos="5760"/>
        </w:tabs>
        <w:ind w:left="5760" w:hanging="360"/>
      </w:pPr>
    </w:lvl>
    <w:lvl w:ilvl="8" w:tplc="8326E760" w:tentative="1">
      <w:start w:val="1"/>
      <w:numFmt w:val="decimal"/>
      <w:lvlText w:val="%9."/>
      <w:lvlJc w:val="left"/>
      <w:pPr>
        <w:tabs>
          <w:tab w:val="num" w:pos="6480"/>
        </w:tabs>
        <w:ind w:left="6480" w:hanging="360"/>
      </w:pPr>
    </w:lvl>
  </w:abstractNum>
  <w:abstractNum w:abstractNumId="8"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10"/>
  </w:num>
  <w:num w:numId="6">
    <w:abstractNumId w:val="9"/>
  </w:num>
  <w:num w:numId="7">
    <w:abstractNumId w:val="2"/>
  </w:num>
  <w:num w:numId="8">
    <w:abstractNumId w:val="4"/>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555E"/>
    <w:rsid w:val="00043E6A"/>
    <w:rsid w:val="00046BA6"/>
    <w:rsid w:val="00050A89"/>
    <w:rsid w:val="000516DC"/>
    <w:rsid w:val="00066F35"/>
    <w:rsid w:val="00073B38"/>
    <w:rsid w:val="00093D75"/>
    <w:rsid w:val="000A1859"/>
    <w:rsid w:val="000A1AD1"/>
    <w:rsid w:val="000A3806"/>
    <w:rsid w:val="000B7E42"/>
    <w:rsid w:val="000D2BB4"/>
    <w:rsid w:val="000E3E26"/>
    <w:rsid w:val="00112A91"/>
    <w:rsid w:val="00122449"/>
    <w:rsid w:val="00125B61"/>
    <w:rsid w:val="00144E00"/>
    <w:rsid w:val="00147035"/>
    <w:rsid w:val="00151C09"/>
    <w:rsid w:val="00156FD9"/>
    <w:rsid w:val="00195C86"/>
    <w:rsid w:val="001A626D"/>
    <w:rsid w:val="001B2D13"/>
    <w:rsid w:val="00212B1C"/>
    <w:rsid w:val="002201FE"/>
    <w:rsid w:val="002247C6"/>
    <w:rsid w:val="00226D34"/>
    <w:rsid w:val="002365D1"/>
    <w:rsid w:val="0028757C"/>
    <w:rsid w:val="0029036C"/>
    <w:rsid w:val="00290A05"/>
    <w:rsid w:val="002A278D"/>
    <w:rsid w:val="002B3FC0"/>
    <w:rsid w:val="002D053D"/>
    <w:rsid w:val="002F448E"/>
    <w:rsid w:val="00310A64"/>
    <w:rsid w:val="003201A4"/>
    <w:rsid w:val="00324744"/>
    <w:rsid w:val="00337F65"/>
    <w:rsid w:val="003463C5"/>
    <w:rsid w:val="00377B3E"/>
    <w:rsid w:val="003A32EA"/>
    <w:rsid w:val="003A5CFC"/>
    <w:rsid w:val="003B4D44"/>
    <w:rsid w:val="003B7E16"/>
    <w:rsid w:val="00403D4A"/>
    <w:rsid w:val="00407C41"/>
    <w:rsid w:val="00426807"/>
    <w:rsid w:val="004313FE"/>
    <w:rsid w:val="004410DE"/>
    <w:rsid w:val="00464FAE"/>
    <w:rsid w:val="00470388"/>
    <w:rsid w:val="0047055B"/>
    <w:rsid w:val="00477440"/>
    <w:rsid w:val="004812C2"/>
    <w:rsid w:val="00485F6F"/>
    <w:rsid w:val="004B4891"/>
    <w:rsid w:val="004D7907"/>
    <w:rsid w:val="004F3362"/>
    <w:rsid w:val="005027CC"/>
    <w:rsid w:val="005132C1"/>
    <w:rsid w:val="0051349C"/>
    <w:rsid w:val="00516D8E"/>
    <w:rsid w:val="00517F6F"/>
    <w:rsid w:val="00525A7D"/>
    <w:rsid w:val="005400D3"/>
    <w:rsid w:val="0055298E"/>
    <w:rsid w:val="0055478D"/>
    <w:rsid w:val="00567C13"/>
    <w:rsid w:val="005746AF"/>
    <w:rsid w:val="0058557B"/>
    <w:rsid w:val="005A1776"/>
    <w:rsid w:val="005A6B14"/>
    <w:rsid w:val="005A6CFA"/>
    <w:rsid w:val="005C15DD"/>
    <w:rsid w:val="005C4554"/>
    <w:rsid w:val="005D0AA4"/>
    <w:rsid w:val="005D4EDB"/>
    <w:rsid w:val="005E4C74"/>
    <w:rsid w:val="00602977"/>
    <w:rsid w:val="006514E4"/>
    <w:rsid w:val="00667338"/>
    <w:rsid w:val="006718CF"/>
    <w:rsid w:val="0067534D"/>
    <w:rsid w:val="0068210E"/>
    <w:rsid w:val="00691C7A"/>
    <w:rsid w:val="006A2B81"/>
    <w:rsid w:val="006A2C69"/>
    <w:rsid w:val="006B18D0"/>
    <w:rsid w:val="006B5363"/>
    <w:rsid w:val="006C66CA"/>
    <w:rsid w:val="006E57C8"/>
    <w:rsid w:val="006F3657"/>
    <w:rsid w:val="007204AB"/>
    <w:rsid w:val="00722970"/>
    <w:rsid w:val="007229EF"/>
    <w:rsid w:val="007243D3"/>
    <w:rsid w:val="00727180"/>
    <w:rsid w:val="00734A65"/>
    <w:rsid w:val="00734DC4"/>
    <w:rsid w:val="007715F3"/>
    <w:rsid w:val="00771B44"/>
    <w:rsid w:val="007836E3"/>
    <w:rsid w:val="007855B1"/>
    <w:rsid w:val="007A2F99"/>
    <w:rsid w:val="007A56DB"/>
    <w:rsid w:val="007D4F26"/>
    <w:rsid w:val="007D796E"/>
    <w:rsid w:val="007E1021"/>
    <w:rsid w:val="007F09E3"/>
    <w:rsid w:val="00807258"/>
    <w:rsid w:val="0081275F"/>
    <w:rsid w:val="0082322E"/>
    <w:rsid w:val="00833E9C"/>
    <w:rsid w:val="00843613"/>
    <w:rsid w:val="00853AEB"/>
    <w:rsid w:val="00856342"/>
    <w:rsid w:val="00864211"/>
    <w:rsid w:val="00866587"/>
    <w:rsid w:val="00874C46"/>
    <w:rsid w:val="00876BE6"/>
    <w:rsid w:val="00886E23"/>
    <w:rsid w:val="008932EE"/>
    <w:rsid w:val="00894BD9"/>
    <w:rsid w:val="00897E29"/>
    <w:rsid w:val="008B7C4E"/>
    <w:rsid w:val="008B7E39"/>
    <w:rsid w:val="008C078A"/>
    <w:rsid w:val="008E6888"/>
    <w:rsid w:val="008F05D1"/>
    <w:rsid w:val="008F53E8"/>
    <w:rsid w:val="009439D5"/>
    <w:rsid w:val="00945316"/>
    <w:rsid w:val="0095319A"/>
    <w:rsid w:val="00977AD7"/>
    <w:rsid w:val="00977B79"/>
    <w:rsid w:val="009A5EE4"/>
    <w:rsid w:val="009C3AAE"/>
    <w:rsid w:val="009D38A3"/>
    <w:rsid w:val="009D6EE7"/>
    <w:rsid w:val="009E3053"/>
    <w:rsid w:val="009E485B"/>
    <w:rsid w:val="009E6FF9"/>
    <w:rsid w:val="009F7831"/>
    <w:rsid w:val="00A30CDA"/>
    <w:rsid w:val="00A30DA9"/>
    <w:rsid w:val="00A3623B"/>
    <w:rsid w:val="00A41B8E"/>
    <w:rsid w:val="00A57CE8"/>
    <w:rsid w:val="00A700B7"/>
    <w:rsid w:val="00A82A57"/>
    <w:rsid w:val="00AB5B54"/>
    <w:rsid w:val="00AB63DE"/>
    <w:rsid w:val="00AC7EC6"/>
    <w:rsid w:val="00B11FE6"/>
    <w:rsid w:val="00B31ECA"/>
    <w:rsid w:val="00B47489"/>
    <w:rsid w:val="00B50EDC"/>
    <w:rsid w:val="00B542B2"/>
    <w:rsid w:val="00B6118E"/>
    <w:rsid w:val="00B956DD"/>
    <w:rsid w:val="00BB0C50"/>
    <w:rsid w:val="00BB656A"/>
    <w:rsid w:val="00BC00E9"/>
    <w:rsid w:val="00BC3CAC"/>
    <w:rsid w:val="00BC6C45"/>
    <w:rsid w:val="00BD0A45"/>
    <w:rsid w:val="00BD6281"/>
    <w:rsid w:val="00C01CAE"/>
    <w:rsid w:val="00C06409"/>
    <w:rsid w:val="00C07B83"/>
    <w:rsid w:val="00C30FB9"/>
    <w:rsid w:val="00C34211"/>
    <w:rsid w:val="00C408DE"/>
    <w:rsid w:val="00C44CF7"/>
    <w:rsid w:val="00C4790B"/>
    <w:rsid w:val="00C63328"/>
    <w:rsid w:val="00C70976"/>
    <w:rsid w:val="00C923FC"/>
    <w:rsid w:val="00C941BD"/>
    <w:rsid w:val="00CD22FC"/>
    <w:rsid w:val="00CF035F"/>
    <w:rsid w:val="00CF1408"/>
    <w:rsid w:val="00D12DF0"/>
    <w:rsid w:val="00D13777"/>
    <w:rsid w:val="00D15204"/>
    <w:rsid w:val="00D16D33"/>
    <w:rsid w:val="00D2202F"/>
    <w:rsid w:val="00D348F5"/>
    <w:rsid w:val="00D36766"/>
    <w:rsid w:val="00D42773"/>
    <w:rsid w:val="00D65636"/>
    <w:rsid w:val="00D66C7E"/>
    <w:rsid w:val="00D877EF"/>
    <w:rsid w:val="00D93896"/>
    <w:rsid w:val="00DA6D80"/>
    <w:rsid w:val="00DE4CEA"/>
    <w:rsid w:val="00E365C3"/>
    <w:rsid w:val="00E366A7"/>
    <w:rsid w:val="00E472C6"/>
    <w:rsid w:val="00E51E8B"/>
    <w:rsid w:val="00E960BE"/>
    <w:rsid w:val="00E97641"/>
    <w:rsid w:val="00EA56F6"/>
    <w:rsid w:val="00EC622A"/>
    <w:rsid w:val="00EC649B"/>
    <w:rsid w:val="00EC75E7"/>
    <w:rsid w:val="00ED342B"/>
    <w:rsid w:val="00ED41AC"/>
    <w:rsid w:val="00EF2B03"/>
    <w:rsid w:val="00EF7B70"/>
    <w:rsid w:val="00F02291"/>
    <w:rsid w:val="00F07926"/>
    <w:rsid w:val="00F12D81"/>
    <w:rsid w:val="00F146A4"/>
    <w:rsid w:val="00F22B81"/>
    <w:rsid w:val="00F26010"/>
    <w:rsid w:val="00F478AE"/>
    <w:rsid w:val="00F5564D"/>
    <w:rsid w:val="00F6592A"/>
    <w:rsid w:val="00F72FAC"/>
    <w:rsid w:val="00F80CE4"/>
    <w:rsid w:val="00F83D67"/>
    <w:rsid w:val="00F9391E"/>
    <w:rsid w:val="00F95876"/>
    <w:rsid w:val="00FA0009"/>
    <w:rsid w:val="00FA3F4F"/>
    <w:rsid w:val="00FB04DB"/>
    <w:rsid w:val="00FB1FA8"/>
    <w:rsid w:val="00FB4F8F"/>
    <w:rsid w:val="00FE3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F55E"/>
  <w15:docId w15:val="{22A4B0CD-C03C-45CB-9A99-DB147538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485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0886">
      <w:bodyDiv w:val="1"/>
      <w:marLeft w:val="0"/>
      <w:marRight w:val="0"/>
      <w:marTop w:val="0"/>
      <w:marBottom w:val="0"/>
      <w:divBdr>
        <w:top w:val="none" w:sz="0" w:space="0" w:color="auto"/>
        <w:left w:val="none" w:sz="0" w:space="0" w:color="auto"/>
        <w:bottom w:val="none" w:sz="0" w:space="0" w:color="auto"/>
        <w:right w:val="none" w:sz="0" w:space="0" w:color="auto"/>
      </w:divBdr>
      <w:divsChild>
        <w:div w:id="469134973">
          <w:marLeft w:val="360"/>
          <w:marRight w:val="0"/>
          <w:marTop w:val="0"/>
          <w:marBottom w:val="0"/>
          <w:divBdr>
            <w:top w:val="none" w:sz="0" w:space="0" w:color="auto"/>
            <w:left w:val="none" w:sz="0" w:space="0" w:color="auto"/>
            <w:bottom w:val="none" w:sz="0" w:space="0" w:color="auto"/>
            <w:right w:val="none" w:sz="0" w:space="0" w:color="auto"/>
          </w:divBdr>
        </w:div>
        <w:div w:id="659119007">
          <w:marLeft w:val="360"/>
          <w:marRight w:val="0"/>
          <w:marTop w:val="0"/>
          <w:marBottom w:val="0"/>
          <w:divBdr>
            <w:top w:val="none" w:sz="0" w:space="0" w:color="auto"/>
            <w:left w:val="none" w:sz="0" w:space="0" w:color="auto"/>
            <w:bottom w:val="none" w:sz="0" w:space="0" w:color="auto"/>
            <w:right w:val="none" w:sz="0" w:space="0" w:color="auto"/>
          </w:divBdr>
        </w:div>
      </w:divsChild>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2038966655">
      <w:bodyDiv w:val="1"/>
      <w:marLeft w:val="0"/>
      <w:marRight w:val="0"/>
      <w:marTop w:val="0"/>
      <w:marBottom w:val="0"/>
      <w:divBdr>
        <w:top w:val="none" w:sz="0" w:space="0" w:color="auto"/>
        <w:left w:val="none" w:sz="0" w:space="0" w:color="auto"/>
        <w:bottom w:val="none" w:sz="0" w:space="0" w:color="auto"/>
        <w:right w:val="none" w:sz="0" w:space="0" w:color="auto"/>
      </w:divBdr>
      <w:divsChild>
        <w:div w:id="193276272">
          <w:marLeft w:val="360"/>
          <w:marRight w:val="0"/>
          <w:marTop w:val="0"/>
          <w:marBottom w:val="0"/>
          <w:divBdr>
            <w:top w:val="none" w:sz="0" w:space="0" w:color="auto"/>
            <w:left w:val="none" w:sz="0" w:space="0" w:color="auto"/>
            <w:bottom w:val="none" w:sz="0" w:space="0" w:color="auto"/>
            <w:right w:val="none" w:sz="0" w:space="0" w:color="auto"/>
          </w:divBdr>
        </w:div>
        <w:div w:id="744961706">
          <w:marLeft w:val="994"/>
          <w:marRight w:val="0"/>
          <w:marTop w:val="0"/>
          <w:marBottom w:val="0"/>
          <w:divBdr>
            <w:top w:val="none" w:sz="0" w:space="0" w:color="auto"/>
            <w:left w:val="none" w:sz="0" w:space="0" w:color="auto"/>
            <w:bottom w:val="none" w:sz="0" w:space="0" w:color="auto"/>
            <w:right w:val="none" w:sz="0" w:space="0" w:color="auto"/>
          </w:divBdr>
        </w:div>
        <w:div w:id="811869541">
          <w:marLeft w:val="1714"/>
          <w:marRight w:val="0"/>
          <w:marTop w:val="0"/>
          <w:marBottom w:val="0"/>
          <w:divBdr>
            <w:top w:val="none" w:sz="0" w:space="0" w:color="auto"/>
            <w:left w:val="none" w:sz="0" w:space="0" w:color="auto"/>
            <w:bottom w:val="none" w:sz="0" w:space="0" w:color="auto"/>
            <w:right w:val="none" w:sz="0" w:space="0" w:color="auto"/>
          </w:divBdr>
        </w:div>
        <w:div w:id="210115486">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link@xoser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barlow@xoserv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0A9F9203-F450-4D77-95BE-30DBCED9C777}"/>
      </w:docPartPr>
      <w:docPartBody>
        <w:p w:rsidR="00CC3E0B" w:rsidRDefault="00107BC2">
          <w:r w:rsidRPr="0040334E">
            <w:rPr>
              <w:rStyle w:val="PlaceholderText"/>
            </w:rPr>
            <w:t>Click here to enter a date.</w:t>
          </w:r>
        </w:p>
      </w:docPartBody>
    </w:docPart>
    <w:docPart>
      <w:docPartPr>
        <w:name w:val="4767329AC29C4225BE15E986601CC6AC"/>
        <w:category>
          <w:name w:val="General"/>
          <w:gallery w:val="placeholder"/>
        </w:category>
        <w:types>
          <w:type w:val="bbPlcHdr"/>
        </w:types>
        <w:behaviors>
          <w:behavior w:val="content"/>
        </w:behaviors>
        <w:guid w:val="{849E67E2-64E2-481A-9382-5636085A6D6C}"/>
      </w:docPartPr>
      <w:docPartBody>
        <w:p w:rsidR="00E21018" w:rsidRDefault="00A237C1" w:rsidP="00A237C1">
          <w:pPr>
            <w:pStyle w:val="4767329AC29C4225BE15E986601CC6AC"/>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BC2"/>
    <w:rsid w:val="000937C2"/>
    <w:rsid w:val="000C674E"/>
    <w:rsid w:val="00107BC2"/>
    <w:rsid w:val="001A5217"/>
    <w:rsid w:val="001F3318"/>
    <w:rsid w:val="003129CE"/>
    <w:rsid w:val="0045759E"/>
    <w:rsid w:val="005B4566"/>
    <w:rsid w:val="00675658"/>
    <w:rsid w:val="00783922"/>
    <w:rsid w:val="008D3FC2"/>
    <w:rsid w:val="009A6F66"/>
    <w:rsid w:val="009E4EC9"/>
    <w:rsid w:val="00A237C1"/>
    <w:rsid w:val="00A44B9C"/>
    <w:rsid w:val="00AA37CD"/>
    <w:rsid w:val="00AF3B37"/>
    <w:rsid w:val="00B43652"/>
    <w:rsid w:val="00B4385D"/>
    <w:rsid w:val="00B5074D"/>
    <w:rsid w:val="00C05455"/>
    <w:rsid w:val="00C3031B"/>
    <w:rsid w:val="00C9329F"/>
    <w:rsid w:val="00CC3E0B"/>
    <w:rsid w:val="00CE3D31"/>
    <w:rsid w:val="00E21018"/>
    <w:rsid w:val="00ED30F9"/>
    <w:rsid w:val="00F35603"/>
    <w:rsid w:val="00F5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8FC71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7C1"/>
    <w:rPr>
      <w:color w:val="808080"/>
    </w:rPr>
  </w:style>
  <w:style w:type="paragraph" w:customStyle="1" w:styleId="4767329AC29C4225BE15E986601CC6AC">
    <w:name w:val="4767329AC29C4225BE15E986601CC6AC"/>
    <w:rsid w:val="00A237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
        <AccountId xsi:nil="true"/>
        <AccountType/>
      </UserInfo>
    </SharedWithUsers>
    <_Flow_SignoffStatus xmlns="efb0c983-77a3-4edc-9303-e1cb655c76c7" xsi:nil="true"/>
    <Sign_x002d_offBy xmlns="efb0c983-77a3-4edc-9303-e1cb655c76c7">
      <UserInfo>
        <DisplayName/>
        <AccountId xsi:nil="true"/>
        <AccountType/>
      </UserInfo>
    </Sign_x002d_off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3" ma:contentTypeDescription="Create a new document." ma:contentTypeScope="" ma:versionID="9bb224142be6fbbc8b98e1f99454ecd1">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54f627d5b449adedc3be3afe57feb"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customXml/itemProps3.xml><?xml version="1.0" encoding="utf-8"?>
<ds:datastoreItem xmlns:ds="http://schemas.openxmlformats.org/officeDocument/2006/customXml" ds:itemID="{B6FB6E18-764B-4565-A477-174218B1870E}"/>
</file>

<file path=customXml/itemProps4.xml><?xml version="1.0" encoding="utf-8"?>
<ds:datastoreItem xmlns:ds="http://schemas.openxmlformats.org/officeDocument/2006/customXml" ds:itemID="{C09A9F68-0B6F-4E32-9C7F-92723447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Rachel Taggart</cp:lastModifiedBy>
  <cp:revision>5</cp:revision>
  <cp:lastPrinted>2022-01-04T11:52:00Z</cp:lastPrinted>
  <dcterms:created xsi:type="dcterms:W3CDTF">2021-12-30T12:40:00Z</dcterms:created>
  <dcterms:modified xsi:type="dcterms:W3CDTF">2022-01-04T11:52:00Z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0x01010050FB9CDCC5328344A3162B2D7C8A4CE2</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