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C2243A" w14:textId="16BE578C"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2CC2258A" wp14:editId="2CC2258B">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FC3">
        <w:t xml:space="preserve"> </w:t>
      </w:r>
    </w:p>
    <w:p w14:paraId="2CC2243B" w14:textId="77777777" w:rsidR="004872D4" w:rsidRDefault="004872D4" w:rsidP="004872D4">
      <w:pPr>
        <w:spacing w:after="0" w:line="240" w:lineRule="auto"/>
        <w:jc w:val="center"/>
        <w:rPr>
          <w:rFonts w:asciiTheme="majorHAnsi" w:hAnsiTheme="majorHAnsi" w:cstheme="majorHAnsi"/>
          <w:b/>
          <w:color w:val="3E5AA8"/>
          <w:sz w:val="60"/>
          <w:szCs w:val="60"/>
        </w:rPr>
      </w:pPr>
    </w:p>
    <w:p w14:paraId="2CC2243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2CC2243D"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Pr="007C7844">
        <w:rPr>
          <w:rFonts w:cs="Arial"/>
          <w:b/>
          <w:color w:val="3E5AA8" w:themeColor="accent1"/>
          <w:sz w:val="22"/>
          <w:szCs w:val="22"/>
        </w:rPr>
        <w:t xml:space="preserve"> </w:t>
      </w:r>
      <w:r>
        <w:rPr>
          <w:rFonts w:cs="Arial"/>
          <w:b/>
          <w:color w:val="3E5AA8" w:themeColor="accent1"/>
          <w:sz w:val="22"/>
          <w:szCs w:val="22"/>
        </w:rPr>
        <w:t xml:space="preserve">XRN </w:t>
      </w:r>
      <w:r w:rsidR="00593D0C">
        <w:rPr>
          <w:rFonts w:cs="Arial"/>
          <w:b/>
          <w:color w:val="3E5AA8" w:themeColor="accent1"/>
          <w:sz w:val="22"/>
          <w:szCs w:val="22"/>
        </w:rPr>
        <w:t>4687</w:t>
      </w:r>
    </w:p>
    <w:p w14:paraId="2CC2243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2CC2258C" wp14:editId="2CC2258D">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2CC2243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2CC2258E" wp14:editId="2CC2258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2CC2244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E93618" w:rsidRPr="00E93618" w14:paraId="2CC22443" w14:textId="77777777" w:rsidTr="00A31AF9">
        <w:tc>
          <w:tcPr>
            <w:tcW w:w="1734" w:type="pct"/>
            <w:shd w:val="clear" w:color="auto" w:fill="FCB556"/>
          </w:tcPr>
          <w:p w14:paraId="2CC22441" w14:textId="77777777" w:rsidR="004872D4" w:rsidRPr="00E93618" w:rsidRDefault="004872D4" w:rsidP="00A31AF9">
            <w:pPr>
              <w:rPr>
                <w:rFonts w:ascii="Arial" w:hAnsi="Arial" w:cs="Arial"/>
                <w:b/>
                <w:sz w:val="20"/>
                <w:szCs w:val="20"/>
              </w:rPr>
            </w:pPr>
            <w:r w:rsidRPr="00E93618">
              <w:rPr>
                <w:rFonts w:ascii="Arial" w:hAnsi="Arial" w:cs="Arial"/>
                <w:b/>
                <w:sz w:val="20"/>
                <w:szCs w:val="20"/>
              </w:rPr>
              <w:t>Change Title</w:t>
            </w:r>
          </w:p>
        </w:tc>
        <w:tc>
          <w:tcPr>
            <w:tcW w:w="3266" w:type="pct"/>
            <w:gridSpan w:val="2"/>
          </w:tcPr>
          <w:p w14:paraId="2CC22442" w14:textId="77777777" w:rsidR="004872D4" w:rsidRPr="00E93618" w:rsidRDefault="00384341" w:rsidP="00A31AF9">
            <w:pPr>
              <w:rPr>
                <w:rFonts w:ascii="Arial" w:hAnsi="Arial" w:cs="Arial"/>
                <w:sz w:val="20"/>
                <w:szCs w:val="20"/>
              </w:rPr>
            </w:pPr>
            <w:r w:rsidRPr="00E93618">
              <w:rPr>
                <w:rFonts w:ascii="Arial" w:hAnsi="Arial" w:cs="Arial"/>
                <w:sz w:val="20"/>
                <w:szCs w:val="20"/>
              </w:rPr>
              <w:t>PSR updates for large domestic sites</w:t>
            </w:r>
          </w:p>
        </w:tc>
      </w:tr>
      <w:tr w:rsidR="00E93618" w:rsidRPr="00E93618" w14:paraId="2CC22446" w14:textId="77777777" w:rsidTr="00A31AF9">
        <w:tc>
          <w:tcPr>
            <w:tcW w:w="1734" w:type="pct"/>
            <w:shd w:val="clear" w:color="auto" w:fill="FCB556"/>
          </w:tcPr>
          <w:p w14:paraId="2CC22444" w14:textId="77777777" w:rsidR="004872D4" w:rsidRPr="00E93618" w:rsidRDefault="004872D4" w:rsidP="00A31AF9">
            <w:pPr>
              <w:rPr>
                <w:rFonts w:ascii="Arial" w:hAnsi="Arial" w:cs="Arial"/>
                <w:b/>
                <w:sz w:val="20"/>
                <w:szCs w:val="20"/>
              </w:rPr>
            </w:pPr>
            <w:r w:rsidRPr="00E93618">
              <w:rPr>
                <w:rFonts w:ascii="Arial" w:hAnsi="Arial" w:cs="Arial"/>
                <w:b/>
                <w:sz w:val="20"/>
                <w:szCs w:val="20"/>
              </w:rPr>
              <w:t>Date Raised</w:t>
            </w:r>
          </w:p>
        </w:tc>
        <w:tc>
          <w:tcPr>
            <w:tcW w:w="3266" w:type="pct"/>
            <w:gridSpan w:val="2"/>
          </w:tcPr>
          <w:p w14:paraId="2CC22445" w14:textId="77777777" w:rsidR="004872D4" w:rsidRPr="00E93618" w:rsidRDefault="00D57062" w:rsidP="00D57062">
            <w:pPr>
              <w:rPr>
                <w:rFonts w:ascii="Arial" w:hAnsi="Arial" w:cs="Arial"/>
                <w:sz w:val="20"/>
                <w:szCs w:val="20"/>
              </w:rPr>
            </w:pPr>
            <w:r>
              <w:rPr>
                <w:rFonts w:ascii="Arial" w:hAnsi="Arial" w:cs="Arial"/>
                <w:sz w:val="20"/>
                <w:szCs w:val="20"/>
              </w:rPr>
              <w:t>0</w:t>
            </w:r>
            <w:r w:rsidR="009467C4" w:rsidRPr="00E93618">
              <w:rPr>
                <w:rFonts w:ascii="Arial" w:hAnsi="Arial" w:cs="Arial"/>
                <w:sz w:val="20"/>
                <w:szCs w:val="20"/>
              </w:rPr>
              <w:t>1</w:t>
            </w:r>
            <w:r w:rsidR="00384341" w:rsidRPr="00E93618">
              <w:rPr>
                <w:rFonts w:ascii="Arial" w:hAnsi="Arial" w:cs="Arial"/>
                <w:sz w:val="20"/>
                <w:szCs w:val="20"/>
              </w:rPr>
              <w:t>/0</w:t>
            </w:r>
            <w:r>
              <w:rPr>
                <w:rFonts w:ascii="Arial" w:hAnsi="Arial" w:cs="Arial"/>
                <w:sz w:val="20"/>
                <w:szCs w:val="20"/>
              </w:rPr>
              <w:t>6</w:t>
            </w:r>
            <w:r w:rsidR="00384341" w:rsidRPr="00E93618">
              <w:rPr>
                <w:rFonts w:ascii="Arial" w:hAnsi="Arial" w:cs="Arial"/>
                <w:sz w:val="20"/>
                <w:szCs w:val="20"/>
              </w:rPr>
              <w:t>/2018</w:t>
            </w:r>
          </w:p>
        </w:tc>
      </w:tr>
      <w:tr w:rsidR="00E93618" w:rsidRPr="00E93618" w14:paraId="2CC22449" w14:textId="77777777" w:rsidTr="00A31AF9">
        <w:tc>
          <w:tcPr>
            <w:tcW w:w="1734" w:type="pct"/>
            <w:shd w:val="clear" w:color="auto" w:fill="FCB556"/>
          </w:tcPr>
          <w:p w14:paraId="2CC22447"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Organisation</w:t>
            </w:r>
          </w:p>
        </w:tc>
        <w:tc>
          <w:tcPr>
            <w:tcW w:w="3266" w:type="pct"/>
            <w:gridSpan w:val="2"/>
          </w:tcPr>
          <w:p w14:paraId="2CC22448" w14:textId="77777777" w:rsidR="004872D4" w:rsidRPr="00E93618" w:rsidRDefault="00384341" w:rsidP="009467C4">
            <w:pPr>
              <w:rPr>
                <w:rFonts w:ascii="Arial" w:hAnsi="Arial" w:cs="Arial"/>
                <w:sz w:val="20"/>
                <w:szCs w:val="20"/>
              </w:rPr>
            </w:pPr>
            <w:r w:rsidRPr="00E93618">
              <w:rPr>
                <w:rFonts w:ascii="Arial" w:hAnsi="Arial" w:cs="Arial"/>
                <w:sz w:val="20"/>
                <w:szCs w:val="20"/>
              </w:rPr>
              <w:t>E</w:t>
            </w:r>
            <w:r w:rsidR="009467C4" w:rsidRPr="00E93618">
              <w:rPr>
                <w:rFonts w:ascii="Arial" w:hAnsi="Arial" w:cs="Arial"/>
                <w:sz w:val="20"/>
                <w:szCs w:val="20"/>
              </w:rPr>
              <w:t>.</w:t>
            </w:r>
            <w:r w:rsidRPr="00E93618">
              <w:rPr>
                <w:rFonts w:ascii="Arial" w:hAnsi="Arial" w:cs="Arial"/>
                <w:sz w:val="20"/>
                <w:szCs w:val="20"/>
              </w:rPr>
              <w:t xml:space="preserve">ON </w:t>
            </w:r>
          </w:p>
        </w:tc>
      </w:tr>
      <w:tr w:rsidR="00E93618" w:rsidRPr="00E93618" w14:paraId="2CC2244C" w14:textId="77777777" w:rsidTr="00A31AF9">
        <w:tc>
          <w:tcPr>
            <w:tcW w:w="1734" w:type="pct"/>
            <w:tcBorders>
              <w:bottom w:val="single" w:sz="4" w:space="0" w:color="auto"/>
            </w:tcBorders>
            <w:shd w:val="clear" w:color="auto" w:fill="FCB556"/>
          </w:tcPr>
          <w:p w14:paraId="2CC2244A"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Name</w:t>
            </w:r>
          </w:p>
        </w:tc>
        <w:tc>
          <w:tcPr>
            <w:tcW w:w="3266" w:type="pct"/>
            <w:gridSpan w:val="2"/>
            <w:tcBorders>
              <w:bottom w:val="single" w:sz="4" w:space="0" w:color="auto"/>
            </w:tcBorders>
          </w:tcPr>
          <w:p w14:paraId="2CC2244B" w14:textId="77777777" w:rsidR="004872D4" w:rsidRPr="00E93618" w:rsidRDefault="00384341" w:rsidP="00A31AF9">
            <w:pPr>
              <w:rPr>
                <w:rFonts w:ascii="Arial" w:hAnsi="Arial" w:cs="Arial"/>
                <w:sz w:val="20"/>
                <w:szCs w:val="20"/>
              </w:rPr>
            </w:pPr>
            <w:r w:rsidRPr="00E93618">
              <w:rPr>
                <w:rFonts w:ascii="Arial" w:hAnsi="Arial" w:cs="Arial"/>
                <w:sz w:val="20"/>
                <w:szCs w:val="20"/>
              </w:rPr>
              <w:t>Kirsty Dudley</w:t>
            </w:r>
          </w:p>
        </w:tc>
      </w:tr>
      <w:tr w:rsidR="00E93618" w:rsidRPr="00E93618" w14:paraId="2CC2244F" w14:textId="77777777" w:rsidTr="00A31AF9">
        <w:tc>
          <w:tcPr>
            <w:tcW w:w="1734" w:type="pct"/>
            <w:tcBorders>
              <w:bottom w:val="single" w:sz="4" w:space="0" w:color="auto"/>
            </w:tcBorders>
            <w:shd w:val="clear" w:color="auto" w:fill="FCB556"/>
          </w:tcPr>
          <w:p w14:paraId="2CC2244D" w14:textId="77777777" w:rsidR="004872D4" w:rsidRPr="00E93618" w:rsidRDefault="004872D4" w:rsidP="00A31AF9">
            <w:pPr>
              <w:rPr>
                <w:rFonts w:ascii="Arial" w:hAnsi="Arial" w:cs="Arial"/>
                <w:b/>
                <w:sz w:val="20"/>
                <w:szCs w:val="20"/>
              </w:rPr>
            </w:pPr>
            <w:r w:rsidRPr="00E93618">
              <w:rPr>
                <w:rFonts w:ascii="Arial" w:hAnsi="Arial" w:cs="Arial"/>
                <w:b/>
                <w:sz w:val="20"/>
                <w:szCs w:val="20"/>
              </w:rPr>
              <w:t>Sponsor Contact Details</w:t>
            </w:r>
          </w:p>
        </w:tc>
        <w:tc>
          <w:tcPr>
            <w:tcW w:w="3266" w:type="pct"/>
            <w:gridSpan w:val="2"/>
            <w:tcBorders>
              <w:bottom w:val="single" w:sz="4" w:space="0" w:color="auto"/>
            </w:tcBorders>
          </w:tcPr>
          <w:p w14:paraId="2CC2244E" w14:textId="77777777" w:rsidR="004872D4" w:rsidRPr="00E93618" w:rsidRDefault="00384341" w:rsidP="00A31AF9">
            <w:pPr>
              <w:rPr>
                <w:rFonts w:ascii="Arial" w:hAnsi="Arial" w:cs="Arial"/>
                <w:sz w:val="20"/>
                <w:szCs w:val="20"/>
              </w:rPr>
            </w:pPr>
            <w:r w:rsidRPr="00E93618">
              <w:rPr>
                <w:rFonts w:ascii="Arial" w:hAnsi="Arial" w:cs="Arial"/>
                <w:sz w:val="20"/>
                <w:szCs w:val="20"/>
              </w:rPr>
              <w:t>Kirsty.</w:t>
            </w:r>
            <w:r w:rsidR="00F95300">
              <w:rPr>
                <w:rFonts w:ascii="Arial" w:hAnsi="Arial" w:cs="Arial"/>
                <w:sz w:val="20"/>
                <w:szCs w:val="20"/>
              </w:rPr>
              <w:t>D</w:t>
            </w:r>
            <w:r w:rsidRPr="00E93618">
              <w:rPr>
                <w:rFonts w:ascii="Arial" w:hAnsi="Arial" w:cs="Arial"/>
                <w:sz w:val="20"/>
                <w:szCs w:val="20"/>
              </w:rPr>
              <w:t>udley@eonenergy.com</w:t>
            </w:r>
          </w:p>
        </w:tc>
      </w:tr>
      <w:tr w:rsidR="00E93618" w:rsidRPr="00E93618" w14:paraId="2CC22452" w14:textId="77777777" w:rsidTr="00A31AF9">
        <w:tc>
          <w:tcPr>
            <w:tcW w:w="1734" w:type="pct"/>
            <w:tcBorders>
              <w:bottom w:val="single" w:sz="4" w:space="0" w:color="auto"/>
            </w:tcBorders>
            <w:shd w:val="clear" w:color="auto" w:fill="FCB556"/>
          </w:tcPr>
          <w:p w14:paraId="2CC22450" w14:textId="77777777" w:rsidR="004872D4" w:rsidRPr="00E93618" w:rsidRDefault="004872D4" w:rsidP="00A31AF9">
            <w:pPr>
              <w:rPr>
                <w:rFonts w:ascii="Arial" w:hAnsi="Arial" w:cs="Arial"/>
                <w:b/>
                <w:sz w:val="20"/>
                <w:szCs w:val="20"/>
              </w:rPr>
            </w:pPr>
            <w:r w:rsidRPr="00E93618">
              <w:rPr>
                <w:rFonts w:ascii="Arial" w:hAnsi="Arial" w:cs="Arial"/>
                <w:b/>
                <w:sz w:val="20"/>
                <w:szCs w:val="20"/>
              </w:rPr>
              <w:t>Xoserve Contact Name</w:t>
            </w:r>
          </w:p>
        </w:tc>
        <w:tc>
          <w:tcPr>
            <w:tcW w:w="3266" w:type="pct"/>
            <w:gridSpan w:val="2"/>
            <w:tcBorders>
              <w:bottom w:val="single" w:sz="4" w:space="0" w:color="auto"/>
            </w:tcBorders>
          </w:tcPr>
          <w:p w14:paraId="2CC22451" w14:textId="77777777" w:rsidR="004872D4" w:rsidRPr="00E93618" w:rsidRDefault="00384341" w:rsidP="00A31AF9">
            <w:pPr>
              <w:rPr>
                <w:rFonts w:ascii="Arial" w:hAnsi="Arial" w:cs="Arial"/>
                <w:sz w:val="20"/>
                <w:szCs w:val="20"/>
              </w:rPr>
            </w:pPr>
            <w:r w:rsidRPr="00E93618">
              <w:rPr>
                <w:rFonts w:ascii="Arial" w:hAnsi="Arial" w:cs="Arial"/>
                <w:sz w:val="20"/>
                <w:szCs w:val="20"/>
              </w:rPr>
              <w:t>Ellie Rogers</w:t>
            </w:r>
          </w:p>
        </w:tc>
      </w:tr>
      <w:tr w:rsidR="00E93618" w:rsidRPr="00E93618" w14:paraId="2CC22455" w14:textId="77777777" w:rsidTr="00A31AF9">
        <w:tc>
          <w:tcPr>
            <w:tcW w:w="1734" w:type="pct"/>
            <w:tcBorders>
              <w:bottom w:val="single" w:sz="4" w:space="0" w:color="auto"/>
            </w:tcBorders>
            <w:shd w:val="clear" w:color="auto" w:fill="FCB556"/>
          </w:tcPr>
          <w:p w14:paraId="2CC22453"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Xoserve Contact Details </w:t>
            </w:r>
          </w:p>
        </w:tc>
        <w:tc>
          <w:tcPr>
            <w:tcW w:w="3266" w:type="pct"/>
            <w:gridSpan w:val="2"/>
            <w:tcBorders>
              <w:bottom w:val="single" w:sz="4" w:space="0" w:color="auto"/>
            </w:tcBorders>
          </w:tcPr>
          <w:p w14:paraId="2CC22454" w14:textId="77777777" w:rsidR="004872D4" w:rsidRPr="00E93618" w:rsidRDefault="00384341" w:rsidP="00A31AF9">
            <w:pPr>
              <w:rPr>
                <w:rFonts w:ascii="Arial" w:hAnsi="Arial" w:cs="Arial"/>
                <w:sz w:val="20"/>
                <w:szCs w:val="20"/>
              </w:rPr>
            </w:pPr>
            <w:r w:rsidRPr="00E93618">
              <w:rPr>
                <w:rFonts w:ascii="Arial" w:hAnsi="Arial" w:cs="Arial"/>
                <w:sz w:val="20"/>
                <w:szCs w:val="20"/>
              </w:rPr>
              <w:t>Ellie.rogers@xoserve.com</w:t>
            </w:r>
          </w:p>
        </w:tc>
      </w:tr>
      <w:tr w:rsidR="00E93618" w:rsidRPr="00E93618" w14:paraId="2CC22458" w14:textId="77777777" w:rsidTr="00A31AF9">
        <w:tc>
          <w:tcPr>
            <w:tcW w:w="1734" w:type="pct"/>
            <w:tcBorders>
              <w:bottom w:val="single" w:sz="4" w:space="0" w:color="auto"/>
            </w:tcBorders>
            <w:shd w:val="clear" w:color="auto" w:fill="FCB556"/>
          </w:tcPr>
          <w:p w14:paraId="2CC22456" w14:textId="77777777" w:rsidR="004872D4" w:rsidRPr="00E93618" w:rsidRDefault="004872D4" w:rsidP="00A31AF9">
            <w:pPr>
              <w:rPr>
                <w:rFonts w:ascii="Arial" w:hAnsi="Arial" w:cs="Arial"/>
                <w:b/>
                <w:sz w:val="20"/>
                <w:szCs w:val="20"/>
              </w:rPr>
            </w:pPr>
            <w:r w:rsidRPr="00E93618">
              <w:rPr>
                <w:rFonts w:ascii="Arial" w:hAnsi="Arial" w:cs="Arial"/>
                <w:b/>
                <w:sz w:val="20"/>
                <w:szCs w:val="20"/>
              </w:rPr>
              <w:t>Change Status</w:t>
            </w:r>
          </w:p>
        </w:tc>
        <w:tc>
          <w:tcPr>
            <w:tcW w:w="3266" w:type="pct"/>
            <w:gridSpan w:val="2"/>
            <w:tcBorders>
              <w:bottom w:val="single" w:sz="4" w:space="0" w:color="auto"/>
            </w:tcBorders>
          </w:tcPr>
          <w:p w14:paraId="2CC22457" w14:textId="77777777" w:rsidR="004872D4" w:rsidRPr="00E93618" w:rsidRDefault="004872D4" w:rsidP="00A31AF9">
            <w:pPr>
              <w:rPr>
                <w:rFonts w:ascii="Arial" w:hAnsi="Arial" w:cs="Arial"/>
                <w:sz w:val="20"/>
                <w:szCs w:val="20"/>
              </w:rPr>
            </w:pPr>
            <w:r w:rsidRPr="000D6F27">
              <w:rPr>
                <w:rFonts w:ascii="Arial" w:hAnsi="Arial" w:cs="Arial"/>
                <w:sz w:val="20"/>
                <w:szCs w:val="20"/>
              </w:rPr>
              <w:t xml:space="preserve">Proposal </w:t>
            </w:r>
            <w:r w:rsidRPr="00E93618">
              <w:rPr>
                <w:rFonts w:ascii="Arial" w:hAnsi="Arial" w:cs="Arial"/>
                <w:sz w:val="20"/>
                <w:szCs w:val="20"/>
              </w:rPr>
              <w:t xml:space="preserve">/ </w:t>
            </w:r>
            <w:r w:rsidRPr="005C6523">
              <w:rPr>
                <w:rFonts w:ascii="Arial" w:hAnsi="Arial" w:cs="Arial"/>
                <w:sz w:val="20"/>
                <w:szCs w:val="20"/>
              </w:rPr>
              <w:t>With DSG</w:t>
            </w:r>
            <w:r w:rsidRPr="00E93618">
              <w:rPr>
                <w:rFonts w:ascii="Arial" w:hAnsi="Arial" w:cs="Arial"/>
                <w:sz w:val="20"/>
                <w:szCs w:val="20"/>
              </w:rPr>
              <w:t xml:space="preserve"> / </w:t>
            </w:r>
            <w:r w:rsidRPr="00355ECF">
              <w:rPr>
                <w:rFonts w:ascii="Arial" w:hAnsi="Arial" w:cs="Arial"/>
                <w:sz w:val="20"/>
                <w:szCs w:val="20"/>
              </w:rPr>
              <w:t>Out for Consultation</w:t>
            </w:r>
            <w:r w:rsidRPr="00E93618">
              <w:rPr>
                <w:rFonts w:ascii="Arial" w:hAnsi="Arial" w:cs="Arial"/>
                <w:sz w:val="20"/>
                <w:szCs w:val="20"/>
              </w:rPr>
              <w:t xml:space="preserve"> / Voting / </w:t>
            </w:r>
            <w:r w:rsidRPr="00355ECF">
              <w:rPr>
                <w:rFonts w:ascii="Arial" w:hAnsi="Arial" w:cs="Arial"/>
                <w:b/>
                <w:sz w:val="20"/>
                <w:szCs w:val="20"/>
              </w:rPr>
              <w:t>Approved</w:t>
            </w:r>
            <w:r w:rsidRPr="00E93618">
              <w:rPr>
                <w:rFonts w:ascii="Arial" w:hAnsi="Arial" w:cs="Arial"/>
                <w:sz w:val="20"/>
                <w:szCs w:val="20"/>
              </w:rPr>
              <w:t xml:space="preserve"> or Rejected</w:t>
            </w:r>
          </w:p>
        </w:tc>
      </w:tr>
      <w:tr w:rsidR="00E93618" w:rsidRPr="00E93618" w14:paraId="2CC2245A" w14:textId="77777777" w:rsidTr="00A31AF9">
        <w:tc>
          <w:tcPr>
            <w:tcW w:w="5000" w:type="pct"/>
            <w:gridSpan w:val="3"/>
            <w:shd w:val="clear" w:color="auto" w:fill="FCB556"/>
          </w:tcPr>
          <w:p w14:paraId="2CC22459" w14:textId="77777777" w:rsidR="004872D4" w:rsidRPr="00E93618" w:rsidRDefault="004872D4" w:rsidP="00A31AF9">
            <w:pPr>
              <w:rPr>
                <w:rFonts w:ascii="Arial" w:hAnsi="Arial" w:cs="Arial"/>
                <w:b/>
                <w:sz w:val="20"/>
                <w:szCs w:val="20"/>
              </w:rPr>
            </w:pPr>
            <w:r w:rsidRPr="00E93618">
              <w:rPr>
                <w:rFonts w:ascii="Arial" w:hAnsi="Arial" w:cs="Arial"/>
                <w:b/>
                <w:sz w:val="20"/>
                <w:szCs w:val="20"/>
              </w:rPr>
              <w:t>Section A1: Impacted Parties</w:t>
            </w:r>
          </w:p>
        </w:tc>
      </w:tr>
      <w:tr w:rsidR="00E93618" w:rsidRPr="00E93618" w14:paraId="2CC22460" w14:textId="77777777" w:rsidTr="00A31AF9">
        <w:tc>
          <w:tcPr>
            <w:tcW w:w="1734" w:type="pct"/>
            <w:tcBorders>
              <w:bottom w:val="single" w:sz="4" w:space="0" w:color="auto"/>
            </w:tcBorders>
            <w:shd w:val="clear" w:color="auto" w:fill="FCB556"/>
          </w:tcPr>
          <w:p w14:paraId="2CC2245B" w14:textId="77777777" w:rsidR="004872D4" w:rsidRPr="00E93618" w:rsidRDefault="004872D4" w:rsidP="00A31AF9">
            <w:pPr>
              <w:rPr>
                <w:rFonts w:ascii="Arial" w:hAnsi="Arial" w:cs="Arial"/>
                <w:b/>
                <w:sz w:val="20"/>
                <w:szCs w:val="20"/>
              </w:rPr>
            </w:pPr>
            <w:r w:rsidRPr="00E93618">
              <w:rPr>
                <w:rFonts w:ascii="Arial" w:hAnsi="Arial" w:cs="Arial"/>
                <w:b/>
                <w:sz w:val="20"/>
                <w:szCs w:val="20"/>
              </w:rPr>
              <w:t>Customer Class(es)</w:t>
            </w:r>
          </w:p>
        </w:tc>
        <w:tc>
          <w:tcPr>
            <w:tcW w:w="3266" w:type="pct"/>
            <w:gridSpan w:val="2"/>
            <w:tcBorders>
              <w:bottom w:val="single" w:sz="4" w:space="0" w:color="auto"/>
            </w:tcBorders>
          </w:tcPr>
          <w:p w14:paraId="2CC2245C" w14:textId="77777777" w:rsidR="004872D4" w:rsidRPr="00E93618" w:rsidRDefault="00847519" w:rsidP="00A31AF9">
            <w:pPr>
              <w:rPr>
                <w:rFonts w:ascii="Arial" w:hAnsi="Arial" w:cs="Arial"/>
                <w:sz w:val="20"/>
                <w:szCs w:val="20"/>
              </w:rPr>
            </w:pPr>
            <w:sdt>
              <w:sdtPr>
                <w:rPr>
                  <w:rFonts w:cs="Arial"/>
                </w:rPr>
                <w:id w:val="109882947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Shipper</w:t>
            </w:r>
          </w:p>
          <w:p w14:paraId="2CC2245D" w14:textId="77777777" w:rsidR="004872D4" w:rsidRPr="00E93618" w:rsidRDefault="00847519" w:rsidP="00A31AF9">
            <w:pPr>
              <w:rPr>
                <w:rFonts w:ascii="Arial" w:hAnsi="Arial" w:cs="Arial"/>
                <w:sz w:val="20"/>
                <w:szCs w:val="20"/>
              </w:rPr>
            </w:pPr>
            <w:sdt>
              <w:sdtPr>
                <w:rPr>
                  <w:rFonts w:cs="Arial"/>
                </w:rPr>
                <w:id w:val="-1654587176"/>
                <w14:checkbox>
                  <w14:checked w14:val="0"/>
                  <w14:checkedState w14:val="2612" w14:font="MS Gothic"/>
                  <w14:uncheckedState w14:val="2610" w14:font="MS Gothic"/>
                </w14:checkbox>
              </w:sdtPr>
              <w:sdtEndPr/>
              <w:sdtContent>
                <w:r w:rsidR="004872D4"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National Grid Transmission</w:t>
            </w:r>
          </w:p>
          <w:p w14:paraId="2CC2245E" w14:textId="77777777" w:rsidR="004872D4" w:rsidRPr="00E93618" w:rsidRDefault="00847519" w:rsidP="00A31AF9">
            <w:pPr>
              <w:rPr>
                <w:rFonts w:ascii="Arial" w:hAnsi="Arial" w:cs="Arial"/>
                <w:sz w:val="20"/>
                <w:szCs w:val="20"/>
              </w:rPr>
            </w:pPr>
            <w:sdt>
              <w:sdtPr>
                <w:rPr>
                  <w:rFonts w:cs="Arial"/>
                </w:rPr>
                <w:id w:val="1899173744"/>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Distribution Network Operator</w:t>
            </w:r>
          </w:p>
          <w:p w14:paraId="2CC2245F" w14:textId="77777777" w:rsidR="004872D4" w:rsidRPr="00E93618" w:rsidRDefault="00847519" w:rsidP="00A31AF9">
            <w:pPr>
              <w:rPr>
                <w:rFonts w:ascii="Arial" w:hAnsi="Arial" w:cs="Arial"/>
                <w:sz w:val="20"/>
                <w:szCs w:val="20"/>
              </w:rPr>
            </w:pPr>
            <w:sdt>
              <w:sdtPr>
                <w:rPr>
                  <w:rFonts w:cs="Arial"/>
                </w:rPr>
                <w:id w:val="1439328939"/>
                <w14:checkbox>
                  <w14:checked w14:val="1"/>
                  <w14:checkedState w14:val="2612" w14:font="MS Gothic"/>
                  <w14:uncheckedState w14:val="2610" w14:font="MS Gothic"/>
                </w14:checkbox>
              </w:sdtPr>
              <w:sdtEndPr/>
              <w:sdtContent>
                <w:r w:rsidR="00384341" w:rsidRPr="00E93618">
                  <w:rPr>
                    <w:rFonts w:ascii="MS Gothic" w:eastAsia="MS Gothic" w:hAnsi="MS Gothic" w:cs="Arial" w:hint="eastAsia"/>
                    <w:sz w:val="20"/>
                    <w:szCs w:val="20"/>
                  </w:rPr>
                  <w:t>☒</w:t>
                </w:r>
              </w:sdtContent>
            </w:sdt>
            <w:r w:rsidR="004872D4" w:rsidRPr="00E93618">
              <w:rPr>
                <w:rFonts w:ascii="Arial" w:hAnsi="Arial" w:cs="Arial"/>
                <w:sz w:val="20"/>
                <w:szCs w:val="20"/>
              </w:rPr>
              <w:t xml:space="preserve"> iGT</w:t>
            </w:r>
          </w:p>
        </w:tc>
      </w:tr>
      <w:bookmarkStart w:id="1" w:name="S2"/>
      <w:bookmarkStart w:id="2" w:name="S4"/>
      <w:tr w:rsidR="00E93618" w:rsidRPr="00E93618" w14:paraId="2CC22462" w14:textId="77777777" w:rsidTr="00A31AF9">
        <w:tc>
          <w:tcPr>
            <w:tcW w:w="5000" w:type="pct"/>
            <w:gridSpan w:val="3"/>
            <w:shd w:val="clear" w:color="auto" w:fill="FCB556"/>
          </w:tcPr>
          <w:p w14:paraId="2CC22461" w14:textId="77777777" w:rsidR="004872D4" w:rsidRPr="00E93618" w:rsidRDefault="004872D4" w:rsidP="00A31AF9">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E93618">
              <w:rPr>
                <w:rFonts w:cs="Arial"/>
                <w:b/>
              </w:rPr>
              <w:fldChar w:fldCharType="separate"/>
            </w:r>
            <w:r w:rsidRPr="00E93618">
              <w:rPr>
                <w:rStyle w:val="Hyperlink"/>
                <w:rFonts w:ascii="Arial" w:hAnsi="Arial" w:cs="Arial"/>
                <w:b/>
                <w:color w:val="auto"/>
                <w:sz w:val="20"/>
                <w:szCs w:val="20"/>
                <w:u w:val="none"/>
              </w:rPr>
              <w:t>Section A2: Proposer Requirements / Final (redlined) Change</w:t>
            </w:r>
            <w:bookmarkEnd w:id="1"/>
            <w:bookmarkEnd w:id="2"/>
            <w:r w:rsidRPr="00E93618">
              <w:rPr>
                <w:rFonts w:cs="Arial"/>
                <w:b/>
              </w:rPr>
              <w:fldChar w:fldCharType="end"/>
            </w:r>
          </w:p>
        </w:tc>
      </w:tr>
      <w:tr w:rsidR="00E93618" w:rsidRPr="00E93618" w14:paraId="2CC2247F" w14:textId="77777777" w:rsidTr="00A31AF9">
        <w:trPr>
          <w:trHeight w:val="826"/>
        </w:trPr>
        <w:tc>
          <w:tcPr>
            <w:tcW w:w="5000" w:type="pct"/>
            <w:gridSpan w:val="3"/>
            <w:tcBorders>
              <w:bottom w:val="single" w:sz="4" w:space="0" w:color="auto"/>
            </w:tcBorders>
          </w:tcPr>
          <w:p w14:paraId="2CC22463" w14:textId="0F0FA0B8" w:rsidR="006174E2" w:rsidRPr="00E93618" w:rsidRDefault="006174E2" w:rsidP="006174E2">
            <w:pPr>
              <w:rPr>
                <w:rFonts w:eastAsia="MS Gothic" w:cstheme="minorHAnsi"/>
                <w:i/>
                <w:sz w:val="20"/>
                <w:szCs w:val="20"/>
              </w:rPr>
            </w:pPr>
            <w:r w:rsidRPr="00E93618">
              <w:rPr>
                <w:rFonts w:eastAsia="MS Gothic" w:cstheme="minorHAnsi"/>
                <w:sz w:val="20"/>
                <w:szCs w:val="20"/>
              </w:rPr>
              <w:t xml:space="preserve">Suppliers </w:t>
            </w:r>
            <w:r w:rsidR="00F95300">
              <w:rPr>
                <w:rFonts w:eastAsia="MS Gothic" w:cstheme="minorHAnsi"/>
                <w:sz w:val="20"/>
                <w:szCs w:val="20"/>
              </w:rPr>
              <w:t xml:space="preserve">and Transporters </w:t>
            </w:r>
            <w:r w:rsidR="001A44C6">
              <w:rPr>
                <w:rFonts w:eastAsia="MS Gothic" w:cstheme="minorHAnsi"/>
                <w:sz w:val="20"/>
                <w:szCs w:val="20"/>
              </w:rPr>
              <w:t xml:space="preserve">have </w:t>
            </w:r>
            <w:r w:rsidR="001A44C6" w:rsidRPr="00E93618">
              <w:rPr>
                <w:rFonts w:eastAsia="MS Gothic" w:cstheme="minorHAnsi"/>
                <w:sz w:val="20"/>
                <w:szCs w:val="20"/>
              </w:rPr>
              <w:t>licence</w:t>
            </w:r>
            <w:r w:rsidRPr="00E93618">
              <w:rPr>
                <w:rFonts w:eastAsia="MS Gothic" w:cstheme="minorHAnsi"/>
                <w:sz w:val="20"/>
                <w:szCs w:val="20"/>
              </w:rPr>
              <w:t xml:space="preserve"> </w:t>
            </w:r>
            <w:r w:rsidR="00F95300">
              <w:rPr>
                <w:rFonts w:eastAsia="MS Gothic" w:cstheme="minorHAnsi"/>
                <w:sz w:val="20"/>
                <w:szCs w:val="20"/>
              </w:rPr>
              <w:t>obligations</w:t>
            </w:r>
            <w:r w:rsidRPr="00E93618">
              <w:rPr>
                <w:rFonts w:eastAsia="MS Gothic" w:cstheme="minorHAnsi"/>
                <w:sz w:val="20"/>
                <w:szCs w:val="20"/>
              </w:rPr>
              <w:t xml:space="preserve"> to record </w:t>
            </w:r>
            <w:r w:rsidR="00F95300">
              <w:rPr>
                <w:rFonts w:eastAsia="MS Gothic" w:cstheme="minorHAnsi"/>
                <w:sz w:val="20"/>
                <w:szCs w:val="20"/>
              </w:rPr>
              <w:t xml:space="preserve">and share </w:t>
            </w:r>
            <w:r w:rsidRPr="00E93618">
              <w:rPr>
                <w:rFonts w:eastAsia="MS Gothic" w:cstheme="minorHAnsi"/>
                <w:sz w:val="20"/>
                <w:szCs w:val="20"/>
              </w:rPr>
              <w:t>domestic customer vulnerab</w:t>
            </w:r>
            <w:r w:rsidR="00F95300">
              <w:rPr>
                <w:rFonts w:eastAsia="MS Gothic" w:cstheme="minorHAnsi"/>
                <w:sz w:val="20"/>
                <w:szCs w:val="20"/>
              </w:rPr>
              <w:t>ility</w:t>
            </w:r>
            <w:r w:rsidRPr="00E93618">
              <w:rPr>
                <w:rFonts w:eastAsia="MS Gothic" w:cstheme="minorHAnsi"/>
                <w:sz w:val="20"/>
                <w:szCs w:val="20"/>
              </w:rPr>
              <w:t>. This is maintained through a Priority Service Register</w:t>
            </w:r>
            <w:r w:rsidR="00CE22E3">
              <w:rPr>
                <w:rFonts w:eastAsia="MS Gothic" w:cstheme="minorHAnsi"/>
                <w:sz w:val="20"/>
                <w:szCs w:val="20"/>
              </w:rPr>
              <w:t xml:space="preserve"> (PSR)</w:t>
            </w:r>
            <w:r w:rsidRPr="00E93618">
              <w:rPr>
                <w:rFonts w:eastAsia="MS Gothic" w:cstheme="minorHAnsi"/>
                <w:sz w:val="20"/>
                <w:szCs w:val="20"/>
              </w:rPr>
              <w:t xml:space="preserve">. This is fulfilled through the Supplier (via the Shipper) submitting this information to the CDSP to be recorded and issued to the relevant GT. </w:t>
            </w:r>
            <w:r w:rsidR="00F95300">
              <w:rPr>
                <w:rFonts w:eastAsia="MS Gothic" w:cstheme="minorHAnsi"/>
                <w:sz w:val="20"/>
                <w:szCs w:val="20"/>
              </w:rPr>
              <w:t xml:space="preserve">This information is then filtered through to the electricity DNO who holds the overall central PSR registry. </w:t>
            </w:r>
          </w:p>
          <w:p w14:paraId="2CC22464" w14:textId="77777777" w:rsidR="006174E2" w:rsidRDefault="00F95300" w:rsidP="00A31AF9">
            <w:pPr>
              <w:spacing w:beforeLines="40" w:before="96" w:afterLines="40" w:after="96"/>
              <w:rPr>
                <w:rFonts w:eastAsia="MS Gothic" w:cstheme="minorHAnsi"/>
                <w:sz w:val="20"/>
                <w:szCs w:val="20"/>
              </w:rPr>
            </w:pPr>
            <w:r>
              <w:rPr>
                <w:rFonts w:eastAsia="MS Gothic" w:cstheme="minorHAnsi"/>
                <w:sz w:val="20"/>
                <w:szCs w:val="20"/>
              </w:rPr>
              <w:t>V</w:t>
            </w:r>
            <w:r w:rsidR="006174E2" w:rsidRPr="00E93618">
              <w:rPr>
                <w:rFonts w:eastAsia="MS Gothic" w:cstheme="minorHAnsi"/>
                <w:sz w:val="20"/>
                <w:szCs w:val="20"/>
              </w:rPr>
              <w:t xml:space="preserve">ulnerability </w:t>
            </w:r>
            <w:r>
              <w:rPr>
                <w:rFonts w:eastAsia="MS Gothic" w:cstheme="minorHAnsi"/>
                <w:sz w:val="20"/>
                <w:szCs w:val="20"/>
              </w:rPr>
              <w:t xml:space="preserve">validation </w:t>
            </w:r>
            <w:r w:rsidR="006174E2" w:rsidRPr="00E93618">
              <w:rPr>
                <w:rFonts w:eastAsia="MS Gothic" w:cstheme="minorHAnsi"/>
                <w:sz w:val="20"/>
                <w:szCs w:val="20"/>
              </w:rPr>
              <w:t>has always been based on AQ</w:t>
            </w:r>
            <w:r>
              <w:rPr>
                <w:rFonts w:eastAsia="MS Gothic" w:cstheme="minorHAnsi"/>
                <w:sz w:val="20"/>
                <w:szCs w:val="20"/>
              </w:rPr>
              <w:t xml:space="preserve"> rather than property classification as majority of domestic customers have an AQ&lt;73,200</w:t>
            </w:r>
            <w:r w:rsidR="006174E2" w:rsidRPr="00E93618">
              <w:rPr>
                <w:rFonts w:eastAsia="MS Gothic" w:cstheme="minorHAnsi"/>
                <w:sz w:val="20"/>
                <w:szCs w:val="20"/>
              </w:rPr>
              <w:t>.</w:t>
            </w:r>
            <w:r>
              <w:rPr>
                <w:rFonts w:eastAsia="MS Gothic" w:cstheme="minorHAnsi"/>
                <w:sz w:val="20"/>
                <w:szCs w:val="20"/>
              </w:rPr>
              <w:t xml:space="preserve"> There are how</w:t>
            </w:r>
            <w:r w:rsidR="009F4122">
              <w:rPr>
                <w:rFonts w:eastAsia="MS Gothic" w:cstheme="minorHAnsi"/>
                <w:sz w:val="20"/>
                <w:szCs w:val="20"/>
              </w:rPr>
              <w:t>ever customers’ who have an AQ &gt;</w:t>
            </w:r>
            <w:r>
              <w:rPr>
                <w:rFonts w:eastAsia="MS Gothic" w:cstheme="minorHAnsi"/>
                <w:sz w:val="20"/>
                <w:szCs w:val="20"/>
              </w:rPr>
              <w:t>73,200. The current validation relating to</w:t>
            </w:r>
            <w:r w:rsidR="006174E2" w:rsidRPr="00E93618">
              <w:rPr>
                <w:rFonts w:eastAsia="MS Gothic" w:cstheme="minorHAnsi"/>
                <w:sz w:val="20"/>
                <w:szCs w:val="20"/>
              </w:rPr>
              <w:t xml:space="preserve"> Supply Meter Points with an AQ </w:t>
            </w:r>
            <w:r>
              <w:rPr>
                <w:rFonts w:eastAsia="MS Gothic" w:cstheme="minorHAnsi"/>
                <w:sz w:val="20"/>
                <w:szCs w:val="20"/>
              </w:rPr>
              <w:t>&gt;</w:t>
            </w:r>
            <w:r w:rsidR="006174E2" w:rsidRPr="00E93618">
              <w:rPr>
                <w:rFonts w:eastAsia="MS Gothic" w:cstheme="minorHAnsi"/>
                <w:sz w:val="20"/>
                <w:szCs w:val="20"/>
              </w:rPr>
              <w:t xml:space="preserve">73.200kWh are rejected and not recorded centrally. </w:t>
            </w:r>
          </w:p>
          <w:p w14:paraId="2CC22465" w14:textId="77777777" w:rsidR="00CE22E3" w:rsidRDefault="00F95300" w:rsidP="00A31AF9">
            <w:pPr>
              <w:spacing w:beforeLines="40" w:before="96" w:afterLines="40" w:after="96"/>
              <w:rPr>
                <w:rFonts w:eastAsia="MS Gothic" w:cstheme="minorHAnsi"/>
                <w:sz w:val="20"/>
                <w:szCs w:val="20"/>
              </w:rPr>
            </w:pPr>
            <w:r>
              <w:rPr>
                <w:rFonts w:eastAsia="MS Gothic" w:cstheme="minorHAnsi"/>
                <w:sz w:val="20"/>
                <w:szCs w:val="20"/>
              </w:rPr>
              <w:t>The rejection of this information means the Supplier has the customer vulnerability record</w:t>
            </w:r>
            <w:r w:rsidR="00CE22E3">
              <w:rPr>
                <w:rFonts w:eastAsia="MS Gothic" w:cstheme="minorHAnsi"/>
                <w:sz w:val="20"/>
                <w:szCs w:val="20"/>
              </w:rPr>
              <w:t>ed, however, the Transporter nor</w:t>
            </w:r>
            <w:r>
              <w:rPr>
                <w:rFonts w:eastAsia="MS Gothic" w:cstheme="minorHAnsi"/>
                <w:sz w:val="20"/>
                <w:szCs w:val="20"/>
              </w:rPr>
              <w:t xml:space="preserve"> the electricity DNO do, </w:t>
            </w:r>
            <w:r w:rsidR="00CE22E3">
              <w:rPr>
                <w:rFonts w:eastAsia="MS Gothic" w:cstheme="minorHAnsi"/>
                <w:sz w:val="20"/>
                <w:szCs w:val="20"/>
              </w:rPr>
              <w:t xml:space="preserve">which also the central register does not contain all vulnerability information. </w:t>
            </w:r>
          </w:p>
          <w:p w14:paraId="2CC22466" w14:textId="77777777" w:rsidR="00F95300" w:rsidRPr="00E93618" w:rsidRDefault="00CE22E3" w:rsidP="00A31AF9">
            <w:pPr>
              <w:spacing w:beforeLines="40" w:before="96" w:afterLines="40" w:after="96"/>
              <w:rPr>
                <w:rFonts w:eastAsia="MS Gothic" w:cstheme="minorHAnsi"/>
                <w:sz w:val="20"/>
                <w:szCs w:val="20"/>
              </w:rPr>
            </w:pPr>
            <w:r>
              <w:rPr>
                <w:rFonts w:eastAsia="MS Gothic" w:cstheme="minorHAnsi"/>
                <w:sz w:val="20"/>
                <w:szCs w:val="20"/>
              </w:rPr>
              <w:t>The issue has also been raised at the SPAA Expert Group via</w:t>
            </w:r>
            <w:r w:rsidR="00F95300">
              <w:rPr>
                <w:rFonts w:eastAsia="MS Gothic" w:cstheme="minorHAnsi"/>
                <w:sz w:val="20"/>
                <w:szCs w:val="20"/>
              </w:rPr>
              <w:t xml:space="preserve"> </w:t>
            </w:r>
            <w:hyperlink r:id="rId13" w:history="1">
              <w:r w:rsidRPr="00CE22E3">
                <w:rPr>
                  <w:rStyle w:val="Hyperlink"/>
                  <w:rFonts w:eastAsia="MS Gothic" w:cstheme="minorHAnsi"/>
                  <w:sz w:val="20"/>
                  <w:szCs w:val="20"/>
                </w:rPr>
                <w:t>Issues Paper 11</w:t>
              </w:r>
            </w:hyperlink>
            <w:r>
              <w:rPr>
                <w:rFonts w:eastAsia="MS Gothic" w:cstheme="minorHAnsi"/>
                <w:sz w:val="20"/>
                <w:szCs w:val="20"/>
              </w:rPr>
              <w:t xml:space="preserve"> and a request for information has been issued to understand the impacts. To ensure that customers with an &gt;73,200AQ are also included in the PSR which the GTs and DNOs hold a UK Link solution is required – however, at this stage the true impact is unknown because the rejection volume doesn’t account for Shippers who don’t send updates knowing they’ll be rejected, </w:t>
            </w:r>
          </w:p>
          <w:p w14:paraId="2CC22467" w14:textId="77777777" w:rsidR="00E93618" w:rsidRPr="00E93618" w:rsidRDefault="00E93618" w:rsidP="00E93618">
            <w:pPr>
              <w:rPr>
                <w:rFonts w:ascii="Arial" w:hAnsi="Arial" w:cs="Arial"/>
                <w:sz w:val="20"/>
                <w:szCs w:val="20"/>
              </w:rPr>
            </w:pPr>
            <w:r w:rsidRPr="00E93618">
              <w:rPr>
                <w:rFonts w:ascii="Arial" w:hAnsi="Arial" w:cs="Arial"/>
                <w:sz w:val="20"/>
                <w:szCs w:val="20"/>
              </w:rPr>
              <w:t>In anticipation of the outcome</w:t>
            </w:r>
            <w:r w:rsidR="00184C99">
              <w:rPr>
                <w:rFonts w:ascii="Arial" w:hAnsi="Arial" w:cs="Arial"/>
                <w:sz w:val="20"/>
                <w:szCs w:val="20"/>
              </w:rPr>
              <w:t xml:space="preserve"> and f</w:t>
            </w:r>
            <w:r>
              <w:rPr>
                <w:rFonts w:ascii="Arial" w:hAnsi="Arial" w:cs="Arial"/>
                <w:sz w:val="20"/>
                <w:szCs w:val="20"/>
              </w:rPr>
              <w:t>rom an i</w:t>
            </w:r>
            <w:r w:rsidRPr="00E93618">
              <w:rPr>
                <w:rFonts w:ascii="Arial" w:hAnsi="Arial" w:cs="Arial"/>
                <w:sz w:val="20"/>
                <w:szCs w:val="20"/>
              </w:rPr>
              <w:t>nitial</w:t>
            </w:r>
            <w:r>
              <w:rPr>
                <w:rFonts w:ascii="Arial" w:hAnsi="Arial" w:cs="Arial"/>
                <w:sz w:val="20"/>
                <w:szCs w:val="20"/>
              </w:rPr>
              <w:t xml:space="preserve"> consideration</w:t>
            </w:r>
            <w:r w:rsidR="00184C99">
              <w:rPr>
                <w:rFonts w:ascii="Arial" w:hAnsi="Arial" w:cs="Arial"/>
                <w:sz w:val="20"/>
                <w:szCs w:val="20"/>
              </w:rPr>
              <w:t>,</w:t>
            </w:r>
            <w:r w:rsidRPr="00E93618">
              <w:rPr>
                <w:rFonts w:ascii="Arial" w:hAnsi="Arial" w:cs="Arial"/>
                <w:sz w:val="20"/>
                <w:szCs w:val="20"/>
              </w:rPr>
              <w:t xml:space="preserve"> the following options </w:t>
            </w:r>
            <w:r>
              <w:rPr>
                <w:rFonts w:ascii="Arial" w:hAnsi="Arial" w:cs="Arial"/>
                <w:sz w:val="20"/>
                <w:szCs w:val="20"/>
              </w:rPr>
              <w:t>have been proposed:</w:t>
            </w:r>
          </w:p>
          <w:p w14:paraId="2CC22468" w14:textId="77777777" w:rsidR="00E93618" w:rsidRPr="00E93618" w:rsidRDefault="00E93618" w:rsidP="00E93618">
            <w:pPr>
              <w:rPr>
                <w:rFonts w:ascii="Arial" w:hAnsi="Arial" w:cs="Arial"/>
                <w:sz w:val="20"/>
                <w:szCs w:val="20"/>
              </w:rPr>
            </w:pPr>
          </w:p>
          <w:p w14:paraId="2CC22469" w14:textId="77777777" w:rsidR="00E93618" w:rsidRPr="00E93618" w:rsidRDefault="00E93618" w:rsidP="00E93618">
            <w:pPr>
              <w:pStyle w:val="ListParagraph"/>
              <w:numPr>
                <w:ilvl w:val="0"/>
                <w:numId w:val="8"/>
              </w:numPr>
              <w:contextualSpacing w:val="0"/>
              <w:rPr>
                <w:rFonts w:ascii="Arial" w:hAnsi="Arial" w:cs="Arial"/>
                <w:b/>
                <w:sz w:val="20"/>
                <w:szCs w:val="20"/>
              </w:rPr>
            </w:pPr>
            <w:r w:rsidRPr="00E93618">
              <w:rPr>
                <w:rFonts w:ascii="Arial" w:hAnsi="Arial" w:cs="Arial"/>
                <w:b/>
                <w:sz w:val="20"/>
                <w:szCs w:val="20"/>
              </w:rPr>
              <w:t>Do nothing</w:t>
            </w:r>
          </w:p>
          <w:p w14:paraId="2CC2246A"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No change required</w:t>
            </w:r>
          </w:p>
          <w:p w14:paraId="2CC2246B" w14:textId="77777777" w:rsidR="00E93618" w:rsidRPr="00E93618" w:rsidRDefault="00E93618" w:rsidP="00E93618">
            <w:pPr>
              <w:ind w:left="720"/>
              <w:rPr>
                <w:rFonts w:ascii="Arial" w:hAnsi="Arial"/>
                <w:i/>
                <w:sz w:val="20"/>
                <w:szCs w:val="20"/>
              </w:rPr>
            </w:pPr>
            <w:r w:rsidRPr="00E93618">
              <w:rPr>
                <w:rFonts w:ascii="Arial" w:hAnsi="Arial"/>
                <w:i/>
                <w:sz w:val="20"/>
                <w:szCs w:val="20"/>
              </w:rPr>
              <w:t xml:space="preserve">Cons: PSR updates would continue to be rejected and vulnerability for these sites would not be recorded centrally. </w:t>
            </w:r>
          </w:p>
          <w:p w14:paraId="2CC2246C" w14:textId="77777777" w:rsidR="00E93618" w:rsidRPr="00E93618" w:rsidRDefault="00E93618" w:rsidP="00E93618">
            <w:pPr>
              <w:pStyle w:val="ListParagraph"/>
              <w:rPr>
                <w:rFonts w:ascii="Arial" w:hAnsi="Arial" w:cs="Arial"/>
                <w:sz w:val="20"/>
                <w:szCs w:val="20"/>
              </w:rPr>
            </w:pPr>
          </w:p>
          <w:p w14:paraId="2CC2246D"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Change the validation from AQ to Market Sector Code (D / I) </w:t>
            </w:r>
          </w:p>
          <w:p w14:paraId="2CC2246E" w14:textId="77777777" w:rsidR="00E93618" w:rsidRPr="00E93618" w:rsidRDefault="00E93618" w:rsidP="00E93618">
            <w:pPr>
              <w:ind w:left="720"/>
              <w:jc w:val="both"/>
              <w:rPr>
                <w:rFonts w:ascii="Arial" w:hAnsi="Arial" w:cs="Arial"/>
                <w:b/>
                <w:bCs/>
                <w:i/>
                <w:sz w:val="20"/>
                <w:szCs w:val="20"/>
              </w:rPr>
            </w:pPr>
            <w:r w:rsidRPr="00E93618">
              <w:rPr>
                <w:rFonts w:ascii="Arial" w:hAnsi="Arial" w:cs="Arial"/>
                <w:b/>
                <w:bCs/>
                <w:sz w:val="20"/>
                <w:szCs w:val="20"/>
              </w:rPr>
              <w:t>(</w:t>
            </w:r>
            <w:r w:rsidRPr="00E93618">
              <w:rPr>
                <w:rFonts w:ascii="Arial" w:hAnsi="Arial" w:cs="Arial"/>
                <w:b/>
                <w:bCs/>
                <w:i/>
                <w:sz w:val="20"/>
                <w:szCs w:val="20"/>
              </w:rPr>
              <w:t>vulnerable information accepted based on the MSC not AQ)</w:t>
            </w:r>
          </w:p>
          <w:p w14:paraId="2CC2246F"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Validation still in place and updates can only be provided for Domestic sites as per the licence condition</w:t>
            </w:r>
          </w:p>
          <w:p w14:paraId="2CC22470" w14:textId="77777777" w:rsidR="00E93618" w:rsidRPr="00E93618" w:rsidRDefault="00E93618" w:rsidP="00E93618">
            <w:pPr>
              <w:ind w:left="720"/>
              <w:rPr>
                <w:rFonts w:ascii="Arial" w:hAnsi="Arial"/>
                <w:i/>
                <w:sz w:val="20"/>
                <w:szCs w:val="20"/>
              </w:rPr>
            </w:pPr>
            <w:r w:rsidRPr="00E93618">
              <w:rPr>
                <w:rFonts w:ascii="Arial" w:hAnsi="Arial"/>
                <w:i/>
                <w:sz w:val="20"/>
                <w:szCs w:val="20"/>
              </w:rPr>
              <w:t xml:space="preserve">Cons: Dependent on the accuracy of the MSC, if recorded incorrectly, sites that are genuinely domestic maybe rejected </w:t>
            </w:r>
          </w:p>
          <w:p w14:paraId="2CC22471" w14:textId="77777777" w:rsidR="00E93618" w:rsidRPr="00E93618" w:rsidRDefault="00E93618" w:rsidP="00E93618">
            <w:pPr>
              <w:ind w:left="720"/>
              <w:rPr>
                <w:rFonts w:ascii="Arial" w:hAnsi="Arial"/>
                <w:i/>
                <w:sz w:val="20"/>
                <w:szCs w:val="20"/>
              </w:rPr>
            </w:pPr>
            <w:r w:rsidRPr="00E93618">
              <w:rPr>
                <w:rFonts w:ascii="Arial" w:hAnsi="Arial"/>
                <w:i/>
                <w:sz w:val="20"/>
                <w:szCs w:val="20"/>
              </w:rPr>
              <w:t>Change in validation required</w:t>
            </w:r>
            <w:r w:rsidRPr="00E93618">
              <w:rPr>
                <w:rFonts w:ascii="Arial" w:hAnsi="Arial"/>
                <w:i/>
                <w:sz w:val="20"/>
                <w:szCs w:val="20"/>
              </w:rPr>
              <w:tab/>
            </w:r>
          </w:p>
          <w:p w14:paraId="2CC22472" w14:textId="77777777" w:rsidR="00E93618" w:rsidRPr="00E93618" w:rsidRDefault="00E93618" w:rsidP="00E93618">
            <w:pPr>
              <w:jc w:val="both"/>
              <w:rPr>
                <w:rFonts w:ascii="Arial" w:hAnsi="Arial" w:cs="Arial"/>
                <w:bCs/>
                <w:sz w:val="20"/>
                <w:szCs w:val="20"/>
              </w:rPr>
            </w:pPr>
          </w:p>
          <w:p w14:paraId="2CC22473"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Change the validation threshold from 73,200 kWh to 732,000 kWh </w:t>
            </w:r>
          </w:p>
          <w:p w14:paraId="2CC22474"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 xml:space="preserve">Pros: </w:t>
            </w:r>
            <w:r w:rsidRPr="00E93618">
              <w:rPr>
                <w:rFonts w:ascii="Arial" w:hAnsi="Arial" w:cs="Arial"/>
                <w:bCs/>
                <w:i/>
                <w:sz w:val="20"/>
                <w:szCs w:val="20"/>
              </w:rPr>
              <w:t>Although separate processes, this will bridge the gap between the Priority Service and Priority Consumer threshold</w:t>
            </w:r>
          </w:p>
          <w:p w14:paraId="2CC22475" w14:textId="77777777" w:rsidR="00E93618" w:rsidRPr="00E93618" w:rsidRDefault="00E93618" w:rsidP="00E93618">
            <w:pPr>
              <w:ind w:left="720"/>
              <w:rPr>
                <w:rFonts w:ascii="Arial" w:hAnsi="Arial"/>
                <w:i/>
                <w:sz w:val="20"/>
                <w:szCs w:val="20"/>
              </w:rPr>
            </w:pPr>
            <w:r w:rsidRPr="00E93618">
              <w:rPr>
                <w:rFonts w:ascii="Arial" w:hAnsi="Arial"/>
                <w:i/>
                <w:sz w:val="20"/>
                <w:szCs w:val="20"/>
              </w:rPr>
              <w:t>Cons: Change in validation required</w:t>
            </w:r>
          </w:p>
          <w:p w14:paraId="2CC22476" w14:textId="77777777" w:rsidR="00E93618" w:rsidRPr="00E93618" w:rsidRDefault="00E93618" w:rsidP="00E93618">
            <w:pPr>
              <w:pStyle w:val="ListParagraph"/>
              <w:ind w:left="0"/>
              <w:jc w:val="both"/>
              <w:rPr>
                <w:rFonts w:ascii="Arial" w:hAnsi="Arial"/>
                <w:bCs/>
                <w:i/>
                <w:sz w:val="20"/>
                <w:szCs w:val="20"/>
              </w:rPr>
            </w:pPr>
          </w:p>
          <w:p w14:paraId="2CC22477" w14:textId="77777777" w:rsidR="00E93618" w:rsidRPr="00E93618" w:rsidRDefault="00E93618" w:rsidP="00E93618">
            <w:pPr>
              <w:pStyle w:val="ListParagraph"/>
              <w:numPr>
                <w:ilvl w:val="0"/>
                <w:numId w:val="8"/>
              </w:numPr>
              <w:contextualSpacing w:val="0"/>
              <w:jc w:val="both"/>
              <w:rPr>
                <w:rFonts w:ascii="Arial" w:hAnsi="Arial" w:cs="Arial"/>
                <w:b/>
                <w:bCs/>
                <w:sz w:val="20"/>
                <w:szCs w:val="20"/>
              </w:rPr>
            </w:pPr>
            <w:r w:rsidRPr="00E93618">
              <w:rPr>
                <w:rFonts w:ascii="Arial" w:hAnsi="Arial" w:cs="Arial"/>
                <w:b/>
                <w:bCs/>
                <w:sz w:val="20"/>
                <w:szCs w:val="20"/>
              </w:rPr>
              <w:t xml:space="preserve">Remove the validation </w:t>
            </w:r>
          </w:p>
          <w:p w14:paraId="2CC22478" w14:textId="77777777" w:rsidR="00E93618" w:rsidRPr="00E93618" w:rsidRDefault="00E93618" w:rsidP="00E93618">
            <w:pPr>
              <w:ind w:left="360" w:firstLine="360"/>
              <w:jc w:val="both"/>
              <w:rPr>
                <w:rFonts w:ascii="Arial" w:hAnsi="Arial" w:cs="Arial"/>
                <w:b/>
                <w:bCs/>
                <w:i/>
                <w:sz w:val="20"/>
                <w:szCs w:val="20"/>
              </w:rPr>
            </w:pPr>
            <w:r w:rsidRPr="00E93618">
              <w:rPr>
                <w:rFonts w:ascii="Arial" w:hAnsi="Arial" w:cs="Arial"/>
                <w:b/>
                <w:bCs/>
                <w:i/>
                <w:sz w:val="20"/>
                <w:szCs w:val="20"/>
              </w:rPr>
              <w:t>(vulnerable information accepted regardless of the MSC or AQ)</w:t>
            </w:r>
          </w:p>
          <w:p w14:paraId="2CC22479" w14:textId="77777777" w:rsidR="00E93618" w:rsidRPr="00E93618" w:rsidRDefault="00E93618" w:rsidP="00E93618">
            <w:pPr>
              <w:ind w:left="720"/>
              <w:rPr>
                <w:rFonts w:ascii="Arial" w:hAnsi="Arial" w:cs="Times New Roman"/>
                <w:i/>
                <w:sz w:val="20"/>
                <w:szCs w:val="20"/>
              </w:rPr>
            </w:pPr>
            <w:r w:rsidRPr="00E93618">
              <w:rPr>
                <w:rFonts w:ascii="Arial" w:hAnsi="Arial"/>
                <w:i/>
                <w:sz w:val="20"/>
                <w:szCs w:val="20"/>
              </w:rPr>
              <w:t>Pros: All vulnerable information will be recorded centrally</w:t>
            </w:r>
          </w:p>
          <w:p w14:paraId="2CC2247A" w14:textId="77777777" w:rsidR="004872D4" w:rsidRDefault="00E93618" w:rsidP="00653010">
            <w:pPr>
              <w:ind w:left="720"/>
              <w:rPr>
                <w:rFonts w:ascii="Arial" w:hAnsi="Arial"/>
                <w:i/>
                <w:sz w:val="20"/>
                <w:szCs w:val="20"/>
              </w:rPr>
            </w:pPr>
            <w:r w:rsidRPr="00E93618">
              <w:rPr>
                <w:rFonts w:ascii="Arial" w:hAnsi="Arial"/>
                <w:i/>
                <w:sz w:val="20"/>
                <w:szCs w:val="20"/>
              </w:rPr>
              <w:t xml:space="preserve">Cons: Removal of validation completely which could result in vulnerable information being recorded against non-domestic sites    </w:t>
            </w:r>
          </w:p>
          <w:p w14:paraId="2CC2247B" w14:textId="77777777" w:rsidR="001A44C6" w:rsidRDefault="001A44C6" w:rsidP="00653010">
            <w:pPr>
              <w:ind w:left="720"/>
              <w:rPr>
                <w:rFonts w:ascii="Arial" w:hAnsi="Arial"/>
                <w:i/>
                <w:sz w:val="20"/>
                <w:szCs w:val="20"/>
              </w:rPr>
            </w:pPr>
          </w:p>
          <w:p w14:paraId="2CC2247C" w14:textId="77777777" w:rsidR="001A44C6" w:rsidRDefault="001A44C6" w:rsidP="001A44C6">
            <w:pPr>
              <w:pStyle w:val="ListParagraph"/>
              <w:numPr>
                <w:ilvl w:val="0"/>
                <w:numId w:val="8"/>
              </w:numPr>
              <w:rPr>
                <w:b/>
                <w:sz w:val="20"/>
              </w:rPr>
            </w:pPr>
            <w:r w:rsidRPr="00DD6D5F">
              <w:rPr>
                <w:b/>
                <w:sz w:val="20"/>
              </w:rPr>
              <w:t>Offline solution</w:t>
            </w:r>
          </w:p>
          <w:p w14:paraId="2CC2247D" w14:textId="77777777" w:rsidR="001A44C6" w:rsidRDefault="001A44C6" w:rsidP="001A44C6">
            <w:pPr>
              <w:pStyle w:val="ListParagraph"/>
              <w:rPr>
                <w:i/>
                <w:sz w:val="20"/>
              </w:rPr>
            </w:pPr>
            <w:r w:rsidRPr="001A44C6">
              <w:rPr>
                <w:i/>
                <w:sz w:val="20"/>
              </w:rPr>
              <w:t xml:space="preserve">Pros: </w:t>
            </w:r>
            <w:r>
              <w:rPr>
                <w:i/>
                <w:sz w:val="20"/>
              </w:rPr>
              <w:t>Vulnerable information submitted</w:t>
            </w:r>
          </w:p>
          <w:p w14:paraId="129CED05" w14:textId="77777777" w:rsidR="001A44C6" w:rsidRDefault="001A44C6" w:rsidP="001A44C6">
            <w:pPr>
              <w:pStyle w:val="ListParagraph"/>
              <w:rPr>
                <w:i/>
                <w:sz w:val="20"/>
              </w:rPr>
            </w:pPr>
            <w:r>
              <w:rPr>
                <w:i/>
                <w:sz w:val="20"/>
              </w:rPr>
              <w:t>Cons: Potentially only an interim solution and not as ‘clean’</w:t>
            </w:r>
          </w:p>
          <w:p w14:paraId="293D8A7F" w14:textId="77777777" w:rsidR="00C139BC" w:rsidRDefault="00C139BC" w:rsidP="001A44C6">
            <w:pPr>
              <w:pStyle w:val="ListParagraph"/>
              <w:rPr>
                <w:i/>
                <w:sz w:val="20"/>
              </w:rPr>
            </w:pPr>
          </w:p>
          <w:p w14:paraId="260BDD98" w14:textId="77777777" w:rsidR="00C139BC" w:rsidRDefault="00C139BC" w:rsidP="00C139BC">
            <w:pPr>
              <w:pStyle w:val="ListParagraph"/>
              <w:numPr>
                <w:ilvl w:val="0"/>
                <w:numId w:val="8"/>
              </w:numPr>
              <w:rPr>
                <w:b/>
                <w:sz w:val="20"/>
              </w:rPr>
            </w:pPr>
            <w:r w:rsidRPr="00C139BC">
              <w:rPr>
                <w:b/>
                <w:sz w:val="20"/>
              </w:rPr>
              <w:t>Amend the CNF hierarchy to allow PSR information to be sent at confirmation of a LSP</w:t>
            </w:r>
          </w:p>
          <w:p w14:paraId="73008F06" w14:textId="599846C7" w:rsidR="00C139BC" w:rsidRDefault="00C139BC" w:rsidP="00C139BC">
            <w:pPr>
              <w:pStyle w:val="ListParagraph"/>
              <w:rPr>
                <w:b/>
                <w:i/>
                <w:sz w:val="20"/>
              </w:rPr>
            </w:pPr>
            <w:r>
              <w:rPr>
                <w:b/>
                <w:i/>
                <w:sz w:val="20"/>
              </w:rPr>
              <w:t>(</w:t>
            </w:r>
            <w:proofErr w:type="gramStart"/>
            <w:r>
              <w:rPr>
                <w:b/>
                <w:i/>
                <w:sz w:val="20"/>
              </w:rPr>
              <w:t>this</w:t>
            </w:r>
            <w:proofErr w:type="gramEnd"/>
            <w:r>
              <w:rPr>
                <w:b/>
                <w:i/>
                <w:sz w:val="20"/>
              </w:rPr>
              <w:t xml:space="preserve"> will also require a change to the CNC validation to either increase the threshold (option 3) or remove the validation (option 4). </w:t>
            </w:r>
          </w:p>
          <w:p w14:paraId="41E02E4A" w14:textId="0B6F7029" w:rsidR="00C139BC" w:rsidRDefault="00C139BC" w:rsidP="00C139BC">
            <w:pPr>
              <w:pStyle w:val="ListParagraph"/>
              <w:rPr>
                <w:i/>
                <w:sz w:val="20"/>
              </w:rPr>
            </w:pPr>
            <w:r>
              <w:rPr>
                <w:i/>
                <w:sz w:val="20"/>
              </w:rPr>
              <w:t>Pros: Vulnerable information can be submitted on confirmation of a LSP and will be recorded centrally</w:t>
            </w:r>
          </w:p>
          <w:p w14:paraId="4D2E94CF" w14:textId="65956C50" w:rsidR="00C139BC" w:rsidRPr="00C139BC" w:rsidRDefault="00C139BC" w:rsidP="00C139BC">
            <w:pPr>
              <w:pStyle w:val="ListParagraph"/>
              <w:rPr>
                <w:i/>
                <w:sz w:val="20"/>
              </w:rPr>
            </w:pPr>
            <w:r>
              <w:rPr>
                <w:i/>
                <w:sz w:val="20"/>
              </w:rPr>
              <w:t>Cons: Hierarchy change therefore would need to be a major release</w:t>
            </w:r>
          </w:p>
          <w:p w14:paraId="2CC2247E" w14:textId="6DB44EAC" w:rsidR="00C139BC" w:rsidRPr="00C139BC" w:rsidRDefault="00C139BC" w:rsidP="00C139BC">
            <w:pPr>
              <w:rPr>
                <w:i/>
              </w:rPr>
            </w:pPr>
          </w:p>
        </w:tc>
      </w:tr>
      <w:tr w:rsidR="00E93618" w:rsidRPr="00E93618" w14:paraId="2CC22482" w14:textId="77777777" w:rsidTr="00A31AF9">
        <w:tc>
          <w:tcPr>
            <w:tcW w:w="1734" w:type="pct"/>
            <w:tcBorders>
              <w:bottom w:val="single" w:sz="4" w:space="0" w:color="auto"/>
            </w:tcBorders>
            <w:shd w:val="clear" w:color="auto" w:fill="FCB556"/>
          </w:tcPr>
          <w:p w14:paraId="2CC22480" w14:textId="77777777" w:rsidR="004872D4" w:rsidRPr="00E93618" w:rsidRDefault="004872D4" w:rsidP="00A31AF9">
            <w:pPr>
              <w:rPr>
                <w:rFonts w:ascii="Arial" w:hAnsi="Arial" w:cs="Arial"/>
                <w:b/>
                <w:sz w:val="20"/>
                <w:szCs w:val="20"/>
              </w:rPr>
            </w:pPr>
            <w:r w:rsidRPr="00E93618">
              <w:rPr>
                <w:rFonts w:ascii="Arial" w:hAnsi="Arial" w:cs="Arial"/>
                <w:b/>
                <w:sz w:val="20"/>
                <w:szCs w:val="20"/>
              </w:rPr>
              <w:lastRenderedPageBreak/>
              <w:t>Proposed Release</w:t>
            </w:r>
          </w:p>
        </w:tc>
        <w:tc>
          <w:tcPr>
            <w:tcW w:w="3266" w:type="pct"/>
            <w:gridSpan w:val="2"/>
            <w:tcBorders>
              <w:bottom w:val="single" w:sz="4" w:space="0" w:color="auto"/>
            </w:tcBorders>
            <w:shd w:val="clear" w:color="auto" w:fill="auto"/>
          </w:tcPr>
          <w:p w14:paraId="2CC22481" w14:textId="77777777" w:rsidR="004872D4" w:rsidRPr="00E93618" w:rsidRDefault="00E8653F" w:rsidP="00A31AF9">
            <w:pPr>
              <w:rPr>
                <w:rFonts w:ascii="Arial" w:hAnsi="Arial" w:cs="Arial"/>
                <w:b/>
                <w:sz w:val="20"/>
                <w:szCs w:val="20"/>
              </w:rPr>
            </w:pPr>
            <w:r>
              <w:rPr>
                <w:rFonts w:ascii="Arial" w:hAnsi="Arial" w:cs="Arial"/>
                <w:b/>
                <w:sz w:val="20"/>
                <w:szCs w:val="20"/>
              </w:rPr>
              <w:t>Feb or June 2019</w:t>
            </w:r>
          </w:p>
        </w:tc>
      </w:tr>
      <w:tr w:rsidR="00E93618" w:rsidRPr="00E93618" w14:paraId="2CC22485" w14:textId="77777777" w:rsidTr="00A31AF9">
        <w:tc>
          <w:tcPr>
            <w:tcW w:w="1734" w:type="pct"/>
            <w:tcBorders>
              <w:bottom w:val="single" w:sz="4" w:space="0" w:color="auto"/>
            </w:tcBorders>
            <w:shd w:val="clear" w:color="auto" w:fill="FCB556"/>
          </w:tcPr>
          <w:p w14:paraId="2CC22483"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Proposed Consultation Period </w:t>
            </w:r>
          </w:p>
        </w:tc>
        <w:tc>
          <w:tcPr>
            <w:tcW w:w="3266" w:type="pct"/>
            <w:gridSpan w:val="2"/>
            <w:tcBorders>
              <w:bottom w:val="single" w:sz="4" w:space="0" w:color="auto"/>
            </w:tcBorders>
            <w:shd w:val="clear" w:color="auto" w:fill="auto"/>
          </w:tcPr>
          <w:p w14:paraId="2CC22484" w14:textId="77777777" w:rsidR="004872D4" w:rsidRPr="00E93618" w:rsidRDefault="009467C4" w:rsidP="009467C4">
            <w:pPr>
              <w:rPr>
                <w:rFonts w:ascii="Arial" w:hAnsi="Arial" w:cs="Arial"/>
                <w:b/>
                <w:sz w:val="20"/>
                <w:szCs w:val="20"/>
              </w:rPr>
            </w:pPr>
            <w:r w:rsidRPr="00E93618">
              <w:rPr>
                <w:rFonts w:ascii="Arial" w:hAnsi="Arial" w:cs="Arial"/>
                <w:b/>
                <w:sz w:val="20"/>
                <w:szCs w:val="20"/>
              </w:rPr>
              <w:t>10WD</w:t>
            </w:r>
          </w:p>
        </w:tc>
      </w:tr>
      <w:bookmarkStart w:id="3" w:name="S3"/>
      <w:tr w:rsidR="00E93618" w:rsidRPr="00E93618" w14:paraId="2CC22487" w14:textId="77777777" w:rsidTr="00A31AF9">
        <w:tc>
          <w:tcPr>
            <w:tcW w:w="5000" w:type="pct"/>
            <w:gridSpan w:val="3"/>
            <w:tcBorders>
              <w:bottom w:val="single" w:sz="4" w:space="0" w:color="auto"/>
            </w:tcBorders>
            <w:shd w:val="clear" w:color="auto" w:fill="FCB556"/>
          </w:tcPr>
          <w:p w14:paraId="2CC22486" w14:textId="77777777" w:rsidR="004872D4" w:rsidRPr="00E93618" w:rsidRDefault="004872D4" w:rsidP="00A31AF9">
            <w:pPr>
              <w:rPr>
                <w:rFonts w:ascii="Arial" w:hAnsi="Arial" w:cs="Arial"/>
                <w:b/>
                <w:sz w:val="20"/>
                <w:szCs w:val="20"/>
              </w:rPr>
            </w:pPr>
            <w:r w:rsidRPr="00E93618">
              <w:rPr>
                <w:rFonts w:cs="Arial"/>
                <w:b/>
              </w:rPr>
              <w:fldChar w:fldCharType="begin"/>
            </w:r>
            <w:r w:rsidRPr="00E93618">
              <w:rPr>
                <w:rFonts w:cs="Arial"/>
                <w:b/>
                <w:sz w:val="20"/>
                <w:szCs w:val="20"/>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E93618">
              <w:rPr>
                <w:rFonts w:cs="Arial"/>
                <w:b/>
              </w:rPr>
              <w:fldChar w:fldCharType="separate"/>
            </w:r>
            <w:r w:rsidRPr="00E93618">
              <w:rPr>
                <w:rStyle w:val="Hyperlink"/>
                <w:rFonts w:ascii="Arial" w:hAnsi="Arial" w:cs="Arial"/>
                <w:b/>
                <w:color w:val="auto"/>
                <w:sz w:val="20"/>
                <w:szCs w:val="20"/>
                <w:u w:val="none"/>
              </w:rPr>
              <w:t>Section A3: Benefits and Justification</w:t>
            </w:r>
            <w:r w:rsidRPr="00E93618">
              <w:rPr>
                <w:rFonts w:cs="Arial"/>
                <w:b/>
              </w:rPr>
              <w:fldChar w:fldCharType="end"/>
            </w:r>
            <w:r w:rsidRPr="00E93618">
              <w:rPr>
                <w:rFonts w:ascii="Arial" w:hAnsi="Arial" w:cs="Arial"/>
                <w:b/>
                <w:sz w:val="20"/>
                <w:szCs w:val="20"/>
              </w:rPr>
              <w:t xml:space="preserve"> </w:t>
            </w:r>
            <w:bookmarkEnd w:id="3"/>
          </w:p>
        </w:tc>
      </w:tr>
      <w:tr w:rsidR="00E93618" w:rsidRPr="00E93618" w14:paraId="2CC2248C" w14:textId="77777777" w:rsidTr="00A31AF9">
        <w:tc>
          <w:tcPr>
            <w:tcW w:w="2500" w:type="pct"/>
            <w:gridSpan w:val="2"/>
            <w:shd w:val="clear" w:color="auto" w:fill="FCBC55"/>
          </w:tcPr>
          <w:p w14:paraId="2CC22488" w14:textId="77777777" w:rsidR="004872D4" w:rsidRPr="00E93618" w:rsidRDefault="004872D4" w:rsidP="00A31AF9">
            <w:pPr>
              <w:rPr>
                <w:rFonts w:ascii="Arial" w:hAnsi="Arial" w:cs="Arial"/>
                <w:b/>
                <w:sz w:val="20"/>
                <w:szCs w:val="20"/>
              </w:rPr>
            </w:pPr>
            <w:r w:rsidRPr="00E93618">
              <w:rPr>
                <w:rFonts w:ascii="Arial" w:hAnsi="Arial" w:cs="Arial"/>
                <w:b/>
                <w:sz w:val="20"/>
                <w:szCs w:val="20"/>
              </w:rPr>
              <w:t>Benefit Description</w:t>
            </w:r>
          </w:p>
          <w:p w14:paraId="2CC22489" w14:textId="77777777" w:rsidR="004872D4" w:rsidRPr="00E93618" w:rsidRDefault="004872D4" w:rsidP="00A31AF9">
            <w:pPr>
              <w:rPr>
                <w:rFonts w:ascii="Arial" w:hAnsi="Arial" w:cs="Arial"/>
                <w:i/>
                <w:sz w:val="20"/>
                <w:szCs w:val="20"/>
              </w:rPr>
            </w:pPr>
            <w:r w:rsidRPr="00E93618">
              <w:rPr>
                <w:rFonts w:ascii="Arial" w:hAnsi="Arial" w:cs="Arial"/>
                <w:i/>
                <w:sz w:val="20"/>
                <w:szCs w:val="20"/>
              </w:rPr>
              <w:t xml:space="preserve">What, if any, are the tangible benefits of introducing this change? </w:t>
            </w:r>
          </w:p>
          <w:p w14:paraId="2CC2248A" w14:textId="77777777" w:rsidR="004872D4" w:rsidRPr="00E93618" w:rsidRDefault="004872D4" w:rsidP="00A31AF9">
            <w:pPr>
              <w:rPr>
                <w:rFonts w:ascii="Arial" w:hAnsi="Arial" w:cs="Arial"/>
                <w:i/>
                <w:sz w:val="20"/>
                <w:szCs w:val="20"/>
              </w:rPr>
            </w:pPr>
            <w:r w:rsidRPr="00E93618">
              <w:rPr>
                <w:rFonts w:ascii="Arial" w:hAnsi="Arial" w:cs="Arial"/>
                <w:i/>
                <w:sz w:val="20"/>
                <w:szCs w:val="20"/>
              </w:rPr>
              <w:t>What, if any, are the intangible benefits of introducing this change?</w:t>
            </w:r>
          </w:p>
        </w:tc>
        <w:tc>
          <w:tcPr>
            <w:tcW w:w="2500" w:type="pct"/>
            <w:shd w:val="clear" w:color="auto" w:fill="auto"/>
          </w:tcPr>
          <w:p w14:paraId="2CC2248B" w14:textId="77777777" w:rsidR="004872D4" w:rsidRPr="00E93618" w:rsidRDefault="00184C99" w:rsidP="00184C99">
            <w:pPr>
              <w:rPr>
                <w:rFonts w:ascii="Arial" w:hAnsi="Arial" w:cs="Arial"/>
                <w:sz w:val="20"/>
                <w:szCs w:val="20"/>
              </w:rPr>
            </w:pPr>
            <w:r>
              <w:rPr>
                <w:rFonts w:ascii="Arial" w:hAnsi="Arial" w:cs="Arial"/>
                <w:sz w:val="20"/>
                <w:szCs w:val="20"/>
              </w:rPr>
              <w:t xml:space="preserve">This change will allow customer vulnerability submitted by the Suppliers via their Shipper to be </w:t>
            </w:r>
            <w:r w:rsidR="005F42BF" w:rsidRPr="00E93618">
              <w:rPr>
                <w:rFonts w:ascii="Arial" w:hAnsi="Arial" w:cs="Arial"/>
                <w:sz w:val="20"/>
                <w:szCs w:val="20"/>
              </w:rPr>
              <w:t xml:space="preserve">recorded </w:t>
            </w:r>
            <w:r>
              <w:rPr>
                <w:rFonts w:ascii="Arial" w:hAnsi="Arial" w:cs="Arial"/>
                <w:sz w:val="20"/>
                <w:szCs w:val="20"/>
              </w:rPr>
              <w:t>centrally and relayed to the relevant Distribution Network</w:t>
            </w:r>
            <w:r w:rsidR="00E8653F">
              <w:rPr>
                <w:rFonts w:ascii="Arial" w:hAnsi="Arial" w:cs="Arial"/>
                <w:sz w:val="20"/>
                <w:szCs w:val="20"/>
              </w:rPr>
              <w:t xml:space="preserve"> and ensuring customer safeguarding and SLC adherence</w:t>
            </w:r>
          </w:p>
        </w:tc>
      </w:tr>
      <w:tr w:rsidR="00E93618" w:rsidRPr="00E93618" w14:paraId="2CC22490" w14:textId="77777777" w:rsidTr="00A31AF9">
        <w:tc>
          <w:tcPr>
            <w:tcW w:w="2500" w:type="pct"/>
            <w:gridSpan w:val="2"/>
            <w:shd w:val="clear" w:color="auto" w:fill="FCBC55"/>
          </w:tcPr>
          <w:p w14:paraId="2CC2248D"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Benefit Realisation </w:t>
            </w:r>
          </w:p>
          <w:p w14:paraId="2CC2248E" w14:textId="77777777" w:rsidR="004872D4" w:rsidRPr="00E93618" w:rsidRDefault="004872D4" w:rsidP="00A31AF9">
            <w:pPr>
              <w:rPr>
                <w:rFonts w:cs="Arial"/>
                <w:sz w:val="20"/>
                <w:szCs w:val="20"/>
              </w:rPr>
            </w:pPr>
            <w:r w:rsidRPr="00E93618">
              <w:rPr>
                <w:rFonts w:ascii="Arial" w:hAnsi="Arial" w:cs="Arial"/>
                <w:i/>
                <w:sz w:val="20"/>
                <w:szCs w:val="20"/>
              </w:rPr>
              <w:t>When are the benefits of the change likely to be realised?</w:t>
            </w:r>
          </w:p>
        </w:tc>
        <w:tc>
          <w:tcPr>
            <w:tcW w:w="2500" w:type="pct"/>
            <w:shd w:val="clear" w:color="auto" w:fill="auto"/>
          </w:tcPr>
          <w:p w14:paraId="2CC2248F" w14:textId="77777777" w:rsidR="004872D4" w:rsidRPr="00E93618" w:rsidRDefault="00184C99" w:rsidP="00A31AF9">
            <w:pPr>
              <w:rPr>
                <w:rFonts w:cs="Arial"/>
                <w:sz w:val="20"/>
                <w:szCs w:val="20"/>
              </w:rPr>
            </w:pPr>
            <w:r>
              <w:rPr>
                <w:rFonts w:cs="Arial"/>
                <w:sz w:val="20"/>
                <w:szCs w:val="20"/>
              </w:rPr>
              <w:t xml:space="preserve">As soon as the validation is changed. </w:t>
            </w:r>
          </w:p>
        </w:tc>
      </w:tr>
      <w:tr w:rsidR="00E93618" w:rsidRPr="00E93618" w14:paraId="2CC22494" w14:textId="77777777" w:rsidTr="00A31AF9">
        <w:tc>
          <w:tcPr>
            <w:tcW w:w="2500" w:type="pct"/>
            <w:gridSpan w:val="2"/>
            <w:tcBorders>
              <w:bottom w:val="single" w:sz="4" w:space="0" w:color="auto"/>
            </w:tcBorders>
            <w:shd w:val="clear" w:color="auto" w:fill="FCBC55"/>
          </w:tcPr>
          <w:p w14:paraId="2CC22491"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Benefit Dependencies </w:t>
            </w:r>
          </w:p>
          <w:p w14:paraId="2CC22492" w14:textId="77777777" w:rsidR="004872D4" w:rsidRPr="00E93618" w:rsidRDefault="004872D4" w:rsidP="00A31AF9">
            <w:pPr>
              <w:rPr>
                <w:rFonts w:cs="Arial"/>
                <w:b/>
                <w:sz w:val="20"/>
                <w:szCs w:val="20"/>
              </w:rPr>
            </w:pPr>
            <w:r w:rsidRPr="00E93618">
              <w:rPr>
                <w:rFonts w:ascii="Arial" w:hAnsi="Arial" w:cs="Arial"/>
                <w:i/>
                <w:sz w:val="20"/>
                <w:szCs w:val="20"/>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2CC22493" w14:textId="77777777" w:rsidR="004872D4" w:rsidRPr="00184C99" w:rsidRDefault="00184C99" w:rsidP="00A31AF9">
            <w:pPr>
              <w:rPr>
                <w:rFonts w:cs="Arial"/>
                <w:sz w:val="20"/>
                <w:szCs w:val="20"/>
              </w:rPr>
            </w:pPr>
            <w:r>
              <w:rPr>
                <w:rFonts w:cs="Arial"/>
                <w:sz w:val="20"/>
                <w:szCs w:val="20"/>
              </w:rPr>
              <w:t>SPAA Change 16/370A – Refining the Needs Codes Information is i</w:t>
            </w:r>
            <w:r w:rsidR="00037934">
              <w:rPr>
                <w:rFonts w:cs="Arial"/>
                <w:sz w:val="20"/>
                <w:szCs w:val="20"/>
              </w:rPr>
              <w:t xml:space="preserve">n scope of Release 2 due for implementation in June-18. </w:t>
            </w:r>
            <w:r w:rsidR="009C466D">
              <w:rPr>
                <w:rFonts w:cs="Arial"/>
                <w:sz w:val="20"/>
                <w:szCs w:val="20"/>
              </w:rPr>
              <w:t xml:space="preserve">This change in validation will support this CP. </w:t>
            </w:r>
          </w:p>
        </w:tc>
      </w:tr>
      <w:tr w:rsidR="00E93618" w:rsidRPr="00E93618" w14:paraId="2CC22496" w14:textId="77777777" w:rsidTr="00A31AF9">
        <w:tc>
          <w:tcPr>
            <w:tcW w:w="5000" w:type="pct"/>
            <w:gridSpan w:val="3"/>
            <w:shd w:val="clear" w:color="auto" w:fill="84B8DA"/>
          </w:tcPr>
          <w:p w14:paraId="2CC22495" w14:textId="77777777" w:rsidR="004872D4" w:rsidRPr="00E93618" w:rsidRDefault="004872D4" w:rsidP="00A31AF9">
            <w:pPr>
              <w:rPr>
                <w:rFonts w:ascii="Arial" w:hAnsi="Arial" w:cs="Arial"/>
                <w:sz w:val="20"/>
                <w:szCs w:val="20"/>
              </w:rPr>
            </w:pPr>
            <w:r w:rsidRPr="00E93618">
              <w:rPr>
                <w:rFonts w:ascii="Arial" w:hAnsi="Arial" w:cs="Arial"/>
                <w:b/>
                <w:sz w:val="20"/>
                <w:szCs w:val="20"/>
              </w:rPr>
              <w:t xml:space="preserve">Section A4: Delivery Sub-Group (DSG) Recommendations </w:t>
            </w:r>
          </w:p>
        </w:tc>
      </w:tr>
      <w:tr w:rsidR="00E93618" w:rsidRPr="00E93618" w14:paraId="2CC2249D" w14:textId="77777777" w:rsidTr="00A31AF9">
        <w:tc>
          <w:tcPr>
            <w:tcW w:w="5000" w:type="pct"/>
            <w:gridSpan w:val="3"/>
          </w:tcPr>
          <w:p w14:paraId="2CC22497" w14:textId="77777777" w:rsidR="004872D4" w:rsidRPr="003F0BC0" w:rsidRDefault="004872D4" w:rsidP="00A31AF9">
            <w:pPr>
              <w:rPr>
                <w:rFonts w:cs="Arial"/>
                <w:sz w:val="20"/>
                <w:szCs w:val="20"/>
              </w:rPr>
            </w:pPr>
          </w:p>
          <w:p w14:paraId="3A37C66B" w14:textId="452B7414" w:rsidR="003F0BC0" w:rsidRPr="003F0BC0" w:rsidRDefault="003F0BC0" w:rsidP="003F0BC0">
            <w:pPr>
              <w:rPr>
                <w:rFonts w:cs="Arial"/>
                <w:sz w:val="20"/>
                <w:szCs w:val="20"/>
              </w:rPr>
            </w:pPr>
            <w:r w:rsidRPr="003F0BC0">
              <w:rPr>
                <w:rFonts w:cs="Arial"/>
                <w:sz w:val="20"/>
                <w:szCs w:val="20"/>
              </w:rPr>
              <w:t xml:space="preserve">DSG members recommend </w:t>
            </w:r>
            <w:r>
              <w:rPr>
                <w:rFonts w:cs="Arial"/>
                <w:sz w:val="20"/>
                <w:szCs w:val="20"/>
              </w:rPr>
              <w:t>the approval of O</w:t>
            </w:r>
            <w:r w:rsidRPr="003F0BC0">
              <w:rPr>
                <w:rFonts w:cs="Arial"/>
                <w:sz w:val="20"/>
                <w:szCs w:val="20"/>
              </w:rPr>
              <w:t xml:space="preserve">ption 6 - </w:t>
            </w:r>
          </w:p>
          <w:p w14:paraId="6E9D4A65" w14:textId="6F0793C8" w:rsidR="003F0BC0" w:rsidRPr="003F0BC0" w:rsidRDefault="003F0BC0" w:rsidP="003F0BC0">
            <w:pPr>
              <w:rPr>
                <w:rFonts w:cs="Arial"/>
                <w:sz w:val="20"/>
                <w:szCs w:val="20"/>
              </w:rPr>
            </w:pP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00407672">
              <w:rPr>
                <w:rFonts w:cs="Arial"/>
                <w:sz w:val="20"/>
                <w:szCs w:val="20"/>
              </w:rPr>
              <w:t>remove the validation (O</w:t>
            </w:r>
            <w:r w:rsidRPr="003F0BC0">
              <w:rPr>
                <w:rFonts w:cs="Arial"/>
                <w:sz w:val="20"/>
                <w:szCs w:val="20"/>
              </w:rPr>
              <w:t xml:space="preserve">ption 4). </w:t>
            </w:r>
          </w:p>
          <w:p w14:paraId="2CC2249B" w14:textId="76528970" w:rsidR="004872D4" w:rsidRPr="00E93618" w:rsidRDefault="004872D4" w:rsidP="00A31AF9">
            <w:pPr>
              <w:rPr>
                <w:rFonts w:ascii="Arial" w:hAnsi="Arial" w:cs="Arial"/>
                <w:b/>
                <w:sz w:val="20"/>
                <w:szCs w:val="20"/>
              </w:rPr>
            </w:pPr>
          </w:p>
          <w:p w14:paraId="2CC2249C" w14:textId="77777777" w:rsidR="004872D4" w:rsidRPr="00E93618" w:rsidRDefault="004872D4" w:rsidP="00A31AF9">
            <w:pPr>
              <w:rPr>
                <w:rFonts w:ascii="Arial" w:hAnsi="Arial" w:cs="Arial"/>
                <w:b/>
                <w:sz w:val="20"/>
                <w:szCs w:val="20"/>
              </w:rPr>
            </w:pPr>
          </w:p>
        </w:tc>
      </w:tr>
      <w:tr w:rsidR="00E93618" w:rsidRPr="00E93618" w14:paraId="2CC224A0" w14:textId="77777777" w:rsidTr="00A31AF9">
        <w:tc>
          <w:tcPr>
            <w:tcW w:w="1734" w:type="pct"/>
            <w:shd w:val="clear" w:color="auto" w:fill="84B8DA"/>
          </w:tcPr>
          <w:p w14:paraId="2CC2249E" w14:textId="77777777" w:rsidR="004872D4" w:rsidRPr="00E93618" w:rsidRDefault="004872D4" w:rsidP="00A31AF9">
            <w:pPr>
              <w:rPr>
                <w:rFonts w:ascii="Arial" w:hAnsi="Arial" w:cs="Arial"/>
                <w:b/>
                <w:sz w:val="20"/>
                <w:szCs w:val="20"/>
              </w:rPr>
            </w:pPr>
            <w:r w:rsidRPr="00E93618">
              <w:rPr>
                <w:rFonts w:ascii="Arial" w:hAnsi="Arial" w:cs="Arial"/>
                <w:b/>
                <w:sz w:val="20"/>
                <w:szCs w:val="20"/>
              </w:rPr>
              <w:t>DSG Recommendation</w:t>
            </w:r>
          </w:p>
        </w:tc>
        <w:tc>
          <w:tcPr>
            <w:tcW w:w="3266" w:type="pct"/>
            <w:gridSpan w:val="2"/>
          </w:tcPr>
          <w:p w14:paraId="2CC2249F" w14:textId="40D596F5" w:rsidR="004872D4" w:rsidRPr="00E93618" w:rsidRDefault="004872D4" w:rsidP="003C1C84">
            <w:pPr>
              <w:rPr>
                <w:rFonts w:ascii="Arial" w:hAnsi="Arial" w:cs="Arial"/>
                <w:sz w:val="20"/>
                <w:szCs w:val="20"/>
              </w:rPr>
            </w:pPr>
            <w:r w:rsidRPr="00E93618">
              <w:rPr>
                <w:rFonts w:ascii="Arial" w:hAnsi="Arial" w:cs="Arial"/>
                <w:sz w:val="20"/>
                <w:szCs w:val="20"/>
              </w:rPr>
              <w:t xml:space="preserve">Approve </w:t>
            </w:r>
          </w:p>
        </w:tc>
      </w:tr>
      <w:tr w:rsidR="00E93618" w:rsidRPr="00E93618" w14:paraId="2CC224A3" w14:textId="77777777" w:rsidTr="00A31AF9">
        <w:tc>
          <w:tcPr>
            <w:tcW w:w="1734" w:type="pct"/>
            <w:tcBorders>
              <w:bottom w:val="single" w:sz="4" w:space="0" w:color="auto"/>
            </w:tcBorders>
            <w:shd w:val="clear" w:color="auto" w:fill="84B8DA"/>
          </w:tcPr>
          <w:p w14:paraId="2CC224A1" w14:textId="77777777" w:rsidR="004872D4" w:rsidRPr="00E93618" w:rsidRDefault="004872D4" w:rsidP="00A31AF9">
            <w:pPr>
              <w:rPr>
                <w:rFonts w:ascii="Arial" w:hAnsi="Arial" w:cs="Arial"/>
                <w:b/>
                <w:sz w:val="20"/>
                <w:szCs w:val="20"/>
              </w:rPr>
            </w:pPr>
            <w:r w:rsidRPr="00E93618">
              <w:rPr>
                <w:rFonts w:ascii="Arial" w:hAnsi="Arial" w:cs="Arial"/>
                <w:b/>
                <w:sz w:val="20"/>
                <w:szCs w:val="20"/>
              </w:rPr>
              <w:t>DSG Recommended Release</w:t>
            </w:r>
          </w:p>
        </w:tc>
        <w:tc>
          <w:tcPr>
            <w:tcW w:w="3266" w:type="pct"/>
            <w:gridSpan w:val="2"/>
            <w:tcBorders>
              <w:bottom w:val="single" w:sz="4" w:space="0" w:color="auto"/>
            </w:tcBorders>
          </w:tcPr>
          <w:p w14:paraId="2CC224A2" w14:textId="3F63DE62" w:rsidR="004872D4" w:rsidRPr="00E93618" w:rsidRDefault="003C1C84" w:rsidP="00A31AF9">
            <w:pPr>
              <w:rPr>
                <w:rFonts w:ascii="Arial" w:hAnsi="Arial" w:cs="Arial"/>
                <w:sz w:val="20"/>
                <w:szCs w:val="20"/>
              </w:rPr>
            </w:pPr>
            <w:r>
              <w:rPr>
                <w:rFonts w:ascii="Arial" w:hAnsi="Arial" w:cs="Arial"/>
                <w:sz w:val="20"/>
                <w:szCs w:val="20"/>
              </w:rPr>
              <w:t>June 2019</w:t>
            </w:r>
          </w:p>
        </w:tc>
      </w:tr>
      <w:tr w:rsidR="00E93618" w:rsidRPr="00E93618" w14:paraId="2CC224A5" w14:textId="77777777" w:rsidTr="00A31AF9">
        <w:tc>
          <w:tcPr>
            <w:tcW w:w="5000" w:type="pct"/>
            <w:gridSpan w:val="3"/>
            <w:shd w:val="clear" w:color="auto" w:fill="84B8DA"/>
          </w:tcPr>
          <w:p w14:paraId="2CC224A4"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Section A5: DSC Consultation  </w:t>
            </w:r>
          </w:p>
        </w:tc>
      </w:tr>
      <w:tr w:rsidR="00E93618" w:rsidRPr="00E93618" w14:paraId="2CC224A8" w14:textId="77777777" w:rsidTr="00A31AF9">
        <w:tc>
          <w:tcPr>
            <w:tcW w:w="1734" w:type="pct"/>
            <w:shd w:val="clear" w:color="auto" w:fill="84B8DA"/>
          </w:tcPr>
          <w:p w14:paraId="2CC224A6" w14:textId="77777777" w:rsidR="004872D4" w:rsidRPr="00E93618" w:rsidRDefault="004872D4" w:rsidP="00A31AF9">
            <w:pPr>
              <w:rPr>
                <w:rFonts w:ascii="Arial" w:hAnsi="Arial" w:cs="Arial"/>
                <w:b/>
                <w:sz w:val="20"/>
                <w:szCs w:val="20"/>
              </w:rPr>
            </w:pPr>
            <w:r w:rsidRPr="00E93618">
              <w:rPr>
                <w:rFonts w:ascii="Arial" w:hAnsi="Arial" w:cs="Arial"/>
                <w:b/>
                <w:sz w:val="20"/>
                <w:szCs w:val="20"/>
              </w:rPr>
              <w:t>Issued</w:t>
            </w:r>
          </w:p>
        </w:tc>
        <w:tc>
          <w:tcPr>
            <w:tcW w:w="3266" w:type="pct"/>
            <w:gridSpan w:val="2"/>
          </w:tcPr>
          <w:p w14:paraId="2CC224A7" w14:textId="76E641FE" w:rsidR="004872D4" w:rsidRPr="00E93618" w:rsidRDefault="00822CEC" w:rsidP="00822CEC">
            <w:pPr>
              <w:rPr>
                <w:rFonts w:ascii="Arial" w:hAnsi="Arial" w:cs="Arial"/>
                <w:sz w:val="20"/>
                <w:szCs w:val="20"/>
              </w:rPr>
            </w:pPr>
            <w:r>
              <w:rPr>
                <w:rFonts w:ascii="Arial" w:hAnsi="Arial" w:cs="Arial"/>
                <w:sz w:val="20"/>
                <w:szCs w:val="20"/>
              </w:rPr>
              <w:t>Yes</w:t>
            </w:r>
          </w:p>
        </w:tc>
      </w:tr>
      <w:tr w:rsidR="00E93618" w:rsidRPr="00E93618" w14:paraId="2CC224AB" w14:textId="77777777" w:rsidTr="00A31AF9">
        <w:tc>
          <w:tcPr>
            <w:tcW w:w="1734" w:type="pct"/>
            <w:shd w:val="clear" w:color="auto" w:fill="84B8DA"/>
          </w:tcPr>
          <w:p w14:paraId="2CC224A9" w14:textId="77777777" w:rsidR="004872D4" w:rsidRPr="00E93618" w:rsidRDefault="004872D4" w:rsidP="00A31AF9">
            <w:pPr>
              <w:rPr>
                <w:rFonts w:ascii="Arial" w:hAnsi="Arial" w:cs="Arial"/>
                <w:b/>
                <w:sz w:val="20"/>
                <w:szCs w:val="20"/>
              </w:rPr>
            </w:pPr>
            <w:r w:rsidRPr="00E93618">
              <w:rPr>
                <w:rFonts w:ascii="Arial" w:hAnsi="Arial" w:cs="Arial"/>
                <w:b/>
                <w:sz w:val="20"/>
                <w:szCs w:val="20"/>
              </w:rPr>
              <w:t>Date(s) Issued</w:t>
            </w:r>
          </w:p>
        </w:tc>
        <w:tc>
          <w:tcPr>
            <w:tcW w:w="3266" w:type="pct"/>
            <w:gridSpan w:val="2"/>
          </w:tcPr>
          <w:p w14:paraId="2CC224AA" w14:textId="0866FC0B" w:rsidR="004872D4" w:rsidRPr="00E93618" w:rsidRDefault="00822CEC" w:rsidP="00A31AF9">
            <w:pPr>
              <w:rPr>
                <w:rFonts w:ascii="Arial" w:hAnsi="Arial" w:cs="Arial"/>
                <w:sz w:val="20"/>
                <w:szCs w:val="20"/>
              </w:rPr>
            </w:pPr>
            <w:r>
              <w:rPr>
                <w:rFonts w:ascii="Arial" w:hAnsi="Arial" w:cs="Arial"/>
                <w:sz w:val="20"/>
                <w:szCs w:val="20"/>
              </w:rPr>
              <w:t>17/09/18</w:t>
            </w:r>
          </w:p>
        </w:tc>
      </w:tr>
      <w:tr w:rsidR="00E93618" w:rsidRPr="00E93618" w14:paraId="2CC224AE" w14:textId="77777777" w:rsidTr="00A31AF9">
        <w:tc>
          <w:tcPr>
            <w:tcW w:w="1734" w:type="pct"/>
            <w:tcBorders>
              <w:bottom w:val="single" w:sz="4" w:space="0" w:color="auto"/>
            </w:tcBorders>
            <w:shd w:val="clear" w:color="auto" w:fill="84B8DA"/>
          </w:tcPr>
          <w:p w14:paraId="2CC224AC" w14:textId="77777777" w:rsidR="004872D4" w:rsidRPr="00E93618" w:rsidRDefault="004872D4" w:rsidP="00A31AF9">
            <w:pPr>
              <w:rPr>
                <w:rFonts w:ascii="Arial" w:hAnsi="Arial" w:cs="Arial"/>
                <w:b/>
                <w:sz w:val="20"/>
                <w:szCs w:val="20"/>
              </w:rPr>
            </w:pPr>
            <w:r w:rsidRPr="00E93618">
              <w:rPr>
                <w:rFonts w:ascii="Arial" w:hAnsi="Arial" w:cs="Arial"/>
                <w:b/>
                <w:sz w:val="20"/>
                <w:szCs w:val="20"/>
              </w:rPr>
              <w:t>Comms Ref(s)</w:t>
            </w:r>
          </w:p>
        </w:tc>
        <w:tc>
          <w:tcPr>
            <w:tcW w:w="3266" w:type="pct"/>
            <w:gridSpan w:val="2"/>
            <w:tcBorders>
              <w:bottom w:val="single" w:sz="4" w:space="0" w:color="auto"/>
            </w:tcBorders>
          </w:tcPr>
          <w:p w14:paraId="2CC224AD" w14:textId="350EBF78" w:rsidR="004872D4" w:rsidRPr="00E93618" w:rsidRDefault="00822CEC" w:rsidP="00A31AF9">
            <w:pPr>
              <w:rPr>
                <w:rFonts w:ascii="Arial" w:hAnsi="Arial" w:cs="Arial"/>
                <w:sz w:val="20"/>
                <w:szCs w:val="20"/>
              </w:rPr>
            </w:pPr>
            <w:r>
              <w:rPr>
                <w:rFonts w:ascii="Arial" w:hAnsi="Arial" w:cs="Arial"/>
                <w:sz w:val="20"/>
                <w:szCs w:val="20"/>
              </w:rPr>
              <w:t>2076</w:t>
            </w:r>
            <w:r w:rsidR="005C6523">
              <w:rPr>
                <w:rFonts w:ascii="Arial" w:hAnsi="Arial" w:cs="Arial"/>
                <w:sz w:val="20"/>
                <w:szCs w:val="20"/>
              </w:rPr>
              <w:t>.1</w:t>
            </w:r>
            <w:r>
              <w:rPr>
                <w:rFonts w:ascii="Arial" w:hAnsi="Arial" w:cs="Arial"/>
                <w:sz w:val="20"/>
                <w:szCs w:val="20"/>
              </w:rPr>
              <w:t xml:space="preserve"> – RJ - ES</w:t>
            </w:r>
          </w:p>
        </w:tc>
      </w:tr>
      <w:tr w:rsidR="00E93618" w:rsidRPr="00E93618" w14:paraId="2CC224B1" w14:textId="77777777" w:rsidTr="00A31AF9">
        <w:tc>
          <w:tcPr>
            <w:tcW w:w="1734" w:type="pct"/>
            <w:tcBorders>
              <w:bottom w:val="single" w:sz="4" w:space="0" w:color="auto"/>
            </w:tcBorders>
            <w:shd w:val="clear" w:color="auto" w:fill="84B8DA"/>
          </w:tcPr>
          <w:p w14:paraId="2CC224AF" w14:textId="77777777" w:rsidR="004872D4" w:rsidRPr="00E93618" w:rsidRDefault="004872D4" w:rsidP="00A31AF9">
            <w:pPr>
              <w:rPr>
                <w:rFonts w:ascii="Arial" w:hAnsi="Arial" w:cs="Arial"/>
                <w:b/>
                <w:sz w:val="20"/>
                <w:szCs w:val="20"/>
              </w:rPr>
            </w:pPr>
            <w:r w:rsidRPr="00E93618">
              <w:rPr>
                <w:rFonts w:ascii="Arial" w:hAnsi="Arial" w:cs="Arial"/>
                <w:b/>
                <w:sz w:val="20"/>
                <w:szCs w:val="20"/>
              </w:rPr>
              <w:t>Number of Responses</w:t>
            </w:r>
          </w:p>
        </w:tc>
        <w:tc>
          <w:tcPr>
            <w:tcW w:w="3266" w:type="pct"/>
            <w:gridSpan w:val="2"/>
            <w:tcBorders>
              <w:bottom w:val="single" w:sz="4" w:space="0" w:color="auto"/>
            </w:tcBorders>
          </w:tcPr>
          <w:p w14:paraId="2CC224B0" w14:textId="721D503A" w:rsidR="004872D4" w:rsidRPr="00E93618" w:rsidRDefault="002124C5" w:rsidP="00A31AF9">
            <w:pPr>
              <w:rPr>
                <w:rFonts w:ascii="Arial" w:hAnsi="Arial" w:cs="Arial"/>
                <w:sz w:val="20"/>
                <w:szCs w:val="20"/>
              </w:rPr>
            </w:pPr>
            <w:r>
              <w:rPr>
                <w:rFonts w:ascii="Arial" w:hAnsi="Arial" w:cs="Arial"/>
                <w:sz w:val="20"/>
                <w:szCs w:val="20"/>
              </w:rPr>
              <w:t>5 (3 approve, 2 reject)</w:t>
            </w:r>
          </w:p>
        </w:tc>
      </w:tr>
      <w:tr w:rsidR="00E93618" w:rsidRPr="00E93618" w14:paraId="2CC224B3" w14:textId="77777777" w:rsidTr="00A31AF9">
        <w:tc>
          <w:tcPr>
            <w:tcW w:w="5000" w:type="pct"/>
            <w:gridSpan w:val="3"/>
            <w:tcBorders>
              <w:bottom w:val="single" w:sz="4" w:space="0" w:color="auto"/>
            </w:tcBorders>
            <w:shd w:val="clear" w:color="auto" w:fill="84B8DA"/>
          </w:tcPr>
          <w:p w14:paraId="2CC224B2" w14:textId="77777777" w:rsidR="004872D4" w:rsidRPr="00E93618" w:rsidRDefault="004872D4" w:rsidP="00A31AF9">
            <w:pPr>
              <w:rPr>
                <w:rFonts w:ascii="Arial" w:hAnsi="Arial" w:cs="Arial"/>
                <w:sz w:val="20"/>
                <w:szCs w:val="20"/>
              </w:rPr>
            </w:pPr>
            <w:r w:rsidRPr="00E93618">
              <w:rPr>
                <w:rFonts w:ascii="Arial" w:hAnsi="Arial" w:cs="Arial"/>
                <w:b/>
                <w:sz w:val="20"/>
                <w:szCs w:val="20"/>
              </w:rPr>
              <w:t>Section A6: Funding</w:t>
            </w:r>
          </w:p>
        </w:tc>
      </w:tr>
      <w:tr w:rsidR="00E93618" w:rsidRPr="00E93618" w14:paraId="2CC224B9" w14:textId="77777777" w:rsidTr="00A31AF9">
        <w:tc>
          <w:tcPr>
            <w:tcW w:w="1734" w:type="pct"/>
            <w:tcBorders>
              <w:bottom w:val="single" w:sz="4" w:space="0" w:color="auto"/>
            </w:tcBorders>
            <w:shd w:val="clear" w:color="auto" w:fill="84B8DA"/>
          </w:tcPr>
          <w:p w14:paraId="2CC224B4"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Funding Classes </w:t>
            </w:r>
          </w:p>
        </w:tc>
        <w:tc>
          <w:tcPr>
            <w:tcW w:w="3266" w:type="pct"/>
            <w:gridSpan w:val="2"/>
            <w:tcBorders>
              <w:bottom w:val="single" w:sz="4" w:space="0" w:color="auto"/>
            </w:tcBorders>
          </w:tcPr>
          <w:p w14:paraId="2CC224B5" w14:textId="3C7639A6" w:rsidR="004872D4" w:rsidRPr="00E93618" w:rsidRDefault="004872D4" w:rsidP="00A31AF9">
            <w:pPr>
              <w:rPr>
                <w:rFonts w:ascii="Arial" w:hAnsi="Arial" w:cs="Arial"/>
                <w:sz w:val="20"/>
                <w:szCs w:val="20"/>
              </w:rPr>
            </w:pPr>
            <w:r w:rsidRPr="00E93618">
              <w:rPr>
                <w:rFonts w:ascii="Arial" w:hAnsi="Arial" w:cs="Arial"/>
                <w:sz w:val="20"/>
                <w:szCs w:val="20"/>
              </w:rPr>
              <w:t xml:space="preserve">Shipper                              </w:t>
            </w:r>
            <w:r w:rsidR="00FD3773">
              <w:rPr>
                <w:rFonts w:ascii="Arial" w:hAnsi="Arial" w:cs="Arial"/>
                <w:sz w:val="20"/>
                <w:szCs w:val="20"/>
              </w:rPr>
              <w:t xml:space="preserve"> </w:t>
            </w:r>
            <w:r w:rsidR="007B79A8">
              <w:rPr>
                <w:rFonts w:ascii="Arial" w:hAnsi="Arial" w:cs="Arial"/>
                <w:sz w:val="20"/>
                <w:szCs w:val="20"/>
              </w:rPr>
              <w:t xml:space="preserve">                            100</w:t>
            </w:r>
            <w:r w:rsidRPr="00E93618">
              <w:rPr>
                <w:rFonts w:ascii="Arial" w:hAnsi="Arial" w:cs="Arial"/>
                <w:sz w:val="20"/>
                <w:szCs w:val="20"/>
              </w:rPr>
              <w:t xml:space="preserve">% </w:t>
            </w:r>
          </w:p>
          <w:p w14:paraId="2CC224B6" w14:textId="5B9723E9" w:rsidR="004872D4" w:rsidRPr="00E93618" w:rsidRDefault="004872D4" w:rsidP="00A31AF9">
            <w:pPr>
              <w:rPr>
                <w:rFonts w:ascii="Arial" w:hAnsi="Arial" w:cs="Arial"/>
                <w:sz w:val="20"/>
                <w:szCs w:val="20"/>
              </w:rPr>
            </w:pPr>
            <w:r w:rsidRPr="00E93618">
              <w:rPr>
                <w:rFonts w:ascii="Arial" w:hAnsi="Arial" w:cs="Arial"/>
                <w:sz w:val="20"/>
                <w:szCs w:val="20"/>
              </w:rPr>
              <w:t>National Grid Transmissio</w:t>
            </w:r>
            <w:r w:rsidR="00FD3773">
              <w:rPr>
                <w:rFonts w:ascii="Arial" w:hAnsi="Arial" w:cs="Arial"/>
                <w:sz w:val="20"/>
                <w:szCs w:val="20"/>
              </w:rPr>
              <w:t xml:space="preserve">n                 </w:t>
            </w:r>
            <w:r w:rsidR="001A63BA">
              <w:rPr>
                <w:rFonts w:ascii="Arial" w:hAnsi="Arial" w:cs="Arial"/>
                <w:sz w:val="20"/>
                <w:szCs w:val="20"/>
              </w:rPr>
              <w:t xml:space="preserve">            0</w:t>
            </w:r>
            <w:r w:rsidRPr="00E93618">
              <w:rPr>
                <w:rFonts w:ascii="Arial" w:hAnsi="Arial" w:cs="Arial"/>
                <w:sz w:val="20"/>
                <w:szCs w:val="20"/>
              </w:rPr>
              <w:t xml:space="preserve">% </w:t>
            </w:r>
          </w:p>
          <w:p w14:paraId="2CC224B7" w14:textId="76D38D95" w:rsidR="004872D4" w:rsidRDefault="004872D4" w:rsidP="00A31AF9">
            <w:pPr>
              <w:rPr>
                <w:rFonts w:ascii="Arial" w:hAnsi="Arial" w:cs="Arial"/>
                <w:sz w:val="20"/>
                <w:szCs w:val="20"/>
              </w:rPr>
            </w:pPr>
            <w:r w:rsidRPr="00E93618">
              <w:rPr>
                <w:rFonts w:ascii="Arial" w:hAnsi="Arial" w:cs="Arial"/>
                <w:sz w:val="20"/>
                <w:szCs w:val="20"/>
              </w:rPr>
              <w:t>Distribution Network Ope</w:t>
            </w:r>
            <w:r w:rsidR="007B79A8">
              <w:rPr>
                <w:rFonts w:ascii="Arial" w:hAnsi="Arial" w:cs="Arial"/>
                <w:sz w:val="20"/>
                <w:szCs w:val="20"/>
              </w:rPr>
              <w:t>rator and IGTs          0</w:t>
            </w:r>
            <w:r w:rsidRPr="00E93618">
              <w:rPr>
                <w:rFonts w:ascii="Arial" w:hAnsi="Arial" w:cs="Arial"/>
                <w:sz w:val="20"/>
                <w:szCs w:val="20"/>
              </w:rPr>
              <w:t xml:space="preserve">% </w:t>
            </w:r>
          </w:p>
          <w:p w14:paraId="4904D1C6" w14:textId="056FD2F4" w:rsidR="001A63BA" w:rsidRPr="00E93618" w:rsidRDefault="001A63BA" w:rsidP="001A63BA">
            <w:pPr>
              <w:tabs>
                <w:tab w:val="left" w:pos="4050"/>
              </w:tabs>
              <w:rPr>
                <w:rFonts w:ascii="Arial" w:hAnsi="Arial" w:cs="Arial"/>
                <w:sz w:val="20"/>
                <w:szCs w:val="20"/>
              </w:rPr>
            </w:pPr>
            <w:r w:rsidRPr="00E93618">
              <w:rPr>
                <w:rFonts w:ascii="Arial" w:hAnsi="Arial" w:cs="Arial"/>
                <w:sz w:val="20"/>
                <w:szCs w:val="20"/>
              </w:rPr>
              <w:t>Distribution Network Ope</w:t>
            </w:r>
            <w:r>
              <w:rPr>
                <w:rFonts w:ascii="Arial" w:hAnsi="Arial" w:cs="Arial"/>
                <w:sz w:val="20"/>
                <w:szCs w:val="20"/>
              </w:rPr>
              <w:t>rator</w:t>
            </w:r>
            <w:r>
              <w:rPr>
                <w:rFonts w:ascii="Arial" w:hAnsi="Arial" w:cs="Arial"/>
                <w:sz w:val="20"/>
                <w:szCs w:val="20"/>
              </w:rPr>
              <w:tab/>
              <w:t>0%</w:t>
            </w:r>
          </w:p>
          <w:p w14:paraId="2CC224B8" w14:textId="18D9E46C" w:rsidR="004872D4" w:rsidRPr="00E93618" w:rsidRDefault="004872D4" w:rsidP="00A31AF9">
            <w:pPr>
              <w:rPr>
                <w:rFonts w:ascii="Arial" w:hAnsi="Arial" w:cs="Arial"/>
                <w:sz w:val="20"/>
                <w:szCs w:val="20"/>
              </w:rPr>
            </w:pPr>
            <w:r w:rsidRPr="00E93618">
              <w:rPr>
                <w:rFonts w:ascii="Arial" w:hAnsi="Arial" w:cs="Arial"/>
                <w:sz w:val="20"/>
                <w:szCs w:val="20"/>
              </w:rPr>
              <w:t xml:space="preserve">iGT                                     </w:t>
            </w:r>
            <w:r w:rsidR="00DF4405">
              <w:rPr>
                <w:rFonts w:ascii="Arial" w:hAnsi="Arial" w:cs="Arial"/>
                <w:sz w:val="20"/>
                <w:szCs w:val="20"/>
              </w:rPr>
              <w:t xml:space="preserve"> </w:t>
            </w:r>
            <w:r w:rsidR="001A63BA">
              <w:rPr>
                <w:rFonts w:ascii="Arial" w:hAnsi="Arial" w:cs="Arial"/>
                <w:sz w:val="20"/>
                <w:szCs w:val="20"/>
              </w:rPr>
              <w:t xml:space="preserve">                             0</w:t>
            </w:r>
            <w:r w:rsidRPr="00E93618">
              <w:rPr>
                <w:rFonts w:ascii="Arial" w:hAnsi="Arial" w:cs="Arial"/>
                <w:sz w:val="20"/>
                <w:szCs w:val="20"/>
              </w:rPr>
              <w:t xml:space="preserve">%                                                                          </w:t>
            </w:r>
          </w:p>
        </w:tc>
      </w:tr>
      <w:tr w:rsidR="00E93618" w:rsidRPr="00E93618" w14:paraId="2CC224BC" w14:textId="77777777" w:rsidTr="00A31AF9">
        <w:tc>
          <w:tcPr>
            <w:tcW w:w="1734" w:type="pct"/>
            <w:tcBorders>
              <w:bottom w:val="single" w:sz="4" w:space="0" w:color="auto"/>
            </w:tcBorders>
            <w:shd w:val="clear" w:color="auto" w:fill="84B8DA"/>
          </w:tcPr>
          <w:p w14:paraId="2CC224BA" w14:textId="77777777" w:rsidR="004872D4" w:rsidRPr="00E93618" w:rsidRDefault="004872D4" w:rsidP="00A31AF9">
            <w:pPr>
              <w:rPr>
                <w:rFonts w:ascii="Arial" w:hAnsi="Arial" w:cs="Arial"/>
                <w:b/>
                <w:sz w:val="20"/>
                <w:szCs w:val="20"/>
              </w:rPr>
            </w:pPr>
            <w:r w:rsidRPr="00E93618">
              <w:rPr>
                <w:rFonts w:ascii="Arial" w:hAnsi="Arial" w:cs="Arial"/>
                <w:b/>
                <w:sz w:val="20"/>
                <w:szCs w:val="20"/>
              </w:rPr>
              <w:lastRenderedPageBreak/>
              <w:t>Service Line(s)</w:t>
            </w:r>
          </w:p>
        </w:tc>
        <w:tc>
          <w:tcPr>
            <w:tcW w:w="3266" w:type="pct"/>
            <w:gridSpan w:val="2"/>
            <w:tcBorders>
              <w:bottom w:val="single" w:sz="4" w:space="0" w:color="auto"/>
            </w:tcBorders>
          </w:tcPr>
          <w:p w14:paraId="2CC224BB" w14:textId="2CEB93C7" w:rsidR="004872D4" w:rsidRPr="00E93618" w:rsidRDefault="007B79A8" w:rsidP="00DF4405">
            <w:pPr>
              <w:rPr>
                <w:rFonts w:ascii="Arial" w:hAnsi="Arial" w:cs="Arial"/>
                <w:sz w:val="20"/>
                <w:szCs w:val="20"/>
              </w:rPr>
            </w:pPr>
            <w:r>
              <w:rPr>
                <w:rFonts w:ascii="Arial" w:hAnsi="Arial" w:cs="Arial"/>
                <w:sz w:val="20"/>
                <w:szCs w:val="20"/>
              </w:rPr>
              <w:t>Service Area 1: Manage Supply Point Registration</w:t>
            </w:r>
          </w:p>
        </w:tc>
      </w:tr>
      <w:tr w:rsidR="00E93618" w:rsidRPr="00E93618" w14:paraId="2CC224BF" w14:textId="77777777" w:rsidTr="00A31AF9">
        <w:tc>
          <w:tcPr>
            <w:tcW w:w="1734" w:type="pct"/>
            <w:tcBorders>
              <w:bottom w:val="single" w:sz="4" w:space="0" w:color="auto"/>
            </w:tcBorders>
            <w:shd w:val="clear" w:color="auto" w:fill="84B8DA"/>
          </w:tcPr>
          <w:p w14:paraId="2CC224BD"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ROM or funding details </w:t>
            </w:r>
          </w:p>
        </w:tc>
        <w:tc>
          <w:tcPr>
            <w:tcW w:w="3266" w:type="pct"/>
            <w:gridSpan w:val="2"/>
            <w:tcBorders>
              <w:bottom w:val="single" w:sz="4" w:space="0" w:color="auto"/>
            </w:tcBorders>
          </w:tcPr>
          <w:p w14:paraId="2CC224BE" w14:textId="5EEE5CB2" w:rsidR="004872D4" w:rsidRPr="00E93618" w:rsidRDefault="00FD3773" w:rsidP="00A31AF9">
            <w:pPr>
              <w:rPr>
                <w:rFonts w:ascii="Arial" w:hAnsi="Arial" w:cs="Arial"/>
                <w:sz w:val="20"/>
                <w:szCs w:val="20"/>
              </w:rPr>
            </w:pPr>
            <w:r>
              <w:rPr>
                <w:rFonts w:ascii="Arial" w:hAnsi="Arial" w:cs="Arial"/>
                <w:sz w:val="20"/>
                <w:szCs w:val="20"/>
              </w:rPr>
              <w:t>N/A</w:t>
            </w:r>
          </w:p>
        </w:tc>
      </w:tr>
      <w:tr w:rsidR="00E93618" w:rsidRPr="00E93618" w14:paraId="2CC224C2" w14:textId="77777777" w:rsidTr="00A31AF9">
        <w:tc>
          <w:tcPr>
            <w:tcW w:w="1734" w:type="pct"/>
            <w:tcBorders>
              <w:bottom w:val="single" w:sz="4" w:space="0" w:color="auto"/>
            </w:tcBorders>
            <w:shd w:val="clear" w:color="auto" w:fill="84B8DA"/>
          </w:tcPr>
          <w:p w14:paraId="2CC224C0"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Funding Comments </w:t>
            </w:r>
          </w:p>
        </w:tc>
        <w:tc>
          <w:tcPr>
            <w:tcW w:w="3266" w:type="pct"/>
            <w:gridSpan w:val="2"/>
            <w:tcBorders>
              <w:bottom w:val="single" w:sz="4" w:space="0" w:color="auto"/>
            </w:tcBorders>
          </w:tcPr>
          <w:p w14:paraId="3794C612" w14:textId="77777777" w:rsidR="007B79A8" w:rsidRPr="007B79A8" w:rsidRDefault="007B79A8" w:rsidP="007B79A8">
            <w:pPr>
              <w:autoSpaceDE w:val="0"/>
              <w:autoSpaceDN w:val="0"/>
              <w:adjustRightInd w:val="0"/>
              <w:rPr>
                <w:rFonts w:ascii="Arial" w:hAnsi="Arial" w:cs="Arial"/>
                <w:sz w:val="20"/>
                <w:szCs w:val="20"/>
              </w:rPr>
            </w:pPr>
            <w:r>
              <w:rPr>
                <w:rFonts w:ascii="Arial" w:hAnsi="Arial" w:cs="Arial"/>
                <w:sz w:val="20"/>
                <w:szCs w:val="20"/>
              </w:rPr>
              <w:t xml:space="preserve">Originally, this was under service area 16: </w:t>
            </w:r>
            <w:r w:rsidRPr="007B79A8">
              <w:rPr>
                <w:rFonts w:ascii="Arial" w:hAnsi="Arial" w:cs="Arial"/>
                <w:sz w:val="20"/>
                <w:szCs w:val="20"/>
              </w:rPr>
              <w:t>Provision of supply point</w:t>
            </w:r>
          </w:p>
          <w:p w14:paraId="2CC224C1" w14:textId="389B4AA5" w:rsidR="004872D4" w:rsidRPr="00E93618" w:rsidRDefault="007B79A8" w:rsidP="007B79A8">
            <w:pPr>
              <w:autoSpaceDE w:val="0"/>
              <w:autoSpaceDN w:val="0"/>
              <w:adjustRightInd w:val="0"/>
              <w:rPr>
                <w:rFonts w:ascii="Arial" w:hAnsi="Arial" w:cs="Arial"/>
                <w:sz w:val="20"/>
                <w:szCs w:val="20"/>
              </w:rPr>
            </w:pPr>
            <w:proofErr w:type="gramStart"/>
            <w:r>
              <w:rPr>
                <w:rFonts w:ascii="Arial" w:hAnsi="Arial" w:cs="Arial"/>
                <w:sz w:val="20"/>
                <w:szCs w:val="20"/>
              </w:rPr>
              <w:t>information</w:t>
            </w:r>
            <w:proofErr w:type="gramEnd"/>
            <w:r>
              <w:rPr>
                <w:rFonts w:ascii="Arial" w:hAnsi="Arial" w:cs="Arial"/>
                <w:sz w:val="20"/>
                <w:szCs w:val="20"/>
              </w:rPr>
              <w:t xml:space="preserve"> services and other services required to be provided under condition of the GT </w:t>
            </w:r>
            <w:r w:rsidRPr="007B79A8">
              <w:rPr>
                <w:rFonts w:ascii="Arial" w:hAnsi="Arial" w:cs="Arial"/>
                <w:sz w:val="20"/>
                <w:szCs w:val="20"/>
              </w:rPr>
              <w:t>Licence</w:t>
            </w:r>
            <w:r>
              <w:rPr>
                <w:rFonts w:ascii="Arial" w:hAnsi="Arial" w:cs="Arial"/>
                <w:sz w:val="20"/>
                <w:szCs w:val="20"/>
              </w:rPr>
              <w:t>. Upon reasonable challenge, we have now have now amended the listed service area 1.</w:t>
            </w:r>
          </w:p>
        </w:tc>
      </w:tr>
      <w:tr w:rsidR="00E93618" w:rsidRPr="00E93618" w14:paraId="2CC224C4" w14:textId="77777777" w:rsidTr="00A31AF9">
        <w:tc>
          <w:tcPr>
            <w:tcW w:w="5000" w:type="pct"/>
            <w:gridSpan w:val="3"/>
            <w:shd w:val="clear" w:color="auto" w:fill="84B8DA"/>
          </w:tcPr>
          <w:p w14:paraId="2CC224C3" w14:textId="77777777" w:rsidR="004872D4" w:rsidRPr="00E93618" w:rsidRDefault="004872D4" w:rsidP="00A31AF9">
            <w:pPr>
              <w:rPr>
                <w:rFonts w:ascii="Arial" w:hAnsi="Arial" w:cs="Arial"/>
                <w:sz w:val="20"/>
                <w:szCs w:val="20"/>
              </w:rPr>
            </w:pPr>
            <w:r w:rsidRPr="00E93618">
              <w:rPr>
                <w:rFonts w:ascii="Arial" w:hAnsi="Arial" w:cs="Arial"/>
                <w:b/>
                <w:sz w:val="20"/>
                <w:szCs w:val="20"/>
              </w:rPr>
              <w:t>Section A7: DSC Voting Outcome</w:t>
            </w:r>
          </w:p>
        </w:tc>
      </w:tr>
      <w:tr w:rsidR="00E93618" w:rsidRPr="00E93618" w14:paraId="2CC224CA" w14:textId="77777777" w:rsidTr="00A31AF9">
        <w:tc>
          <w:tcPr>
            <w:tcW w:w="1734" w:type="pct"/>
            <w:shd w:val="clear" w:color="auto" w:fill="84B8DA"/>
          </w:tcPr>
          <w:p w14:paraId="2CC224C5"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Solution Voting </w:t>
            </w:r>
          </w:p>
        </w:tc>
        <w:tc>
          <w:tcPr>
            <w:tcW w:w="3266" w:type="pct"/>
            <w:gridSpan w:val="2"/>
          </w:tcPr>
          <w:p w14:paraId="2CC224C6" w14:textId="67B972FF" w:rsidR="004872D4" w:rsidRPr="00E93618" w:rsidRDefault="004872D4" w:rsidP="00A31AF9">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Shipper                                      Approve </w:t>
            </w:r>
          </w:p>
          <w:p w14:paraId="2CC224C7" w14:textId="581F5924" w:rsidR="004872D4" w:rsidRPr="00E93618" w:rsidRDefault="004872D4" w:rsidP="00A31AF9">
            <w:pPr>
              <w:tabs>
                <w:tab w:val="right" w:pos="6224"/>
              </w:tabs>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National Grid Transmission       NA</w:t>
            </w:r>
            <w:r w:rsidRPr="00E93618">
              <w:rPr>
                <w:rFonts w:ascii="Arial" w:hAnsi="Arial" w:cs="Arial"/>
                <w:sz w:val="20"/>
                <w:szCs w:val="20"/>
              </w:rPr>
              <w:tab/>
            </w:r>
          </w:p>
          <w:p w14:paraId="2CC224C8" w14:textId="45ABA2A4" w:rsidR="004872D4" w:rsidRPr="00E93618" w:rsidRDefault="004872D4" w:rsidP="00A31AF9">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Distribution Network Operator   Approve </w:t>
            </w:r>
          </w:p>
          <w:p w14:paraId="2CC224C9" w14:textId="3DB81217" w:rsidR="004872D4" w:rsidRPr="00E93618" w:rsidRDefault="004872D4" w:rsidP="00FD3773">
            <w:pPr>
              <w:rPr>
                <w:rFonts w:ascii="Arial" w:hAnsi="Arial" w:cs="Arial"/>
                <w:sz w:val="20"/>
                <w:szCs w:val="20"/>
              </w:rPr>
            </w:pPr>
            <w:r w:rsidRPr="00E93618">
              <w:rPr>
                <w:rFonts w:ascii="MS Gothic" w:eastAsia="MS Gothic" w:hAnsi="MS Gothic" w:cs="MS Gothic" w:hint="eastAsia"/>
                <w:sz w:val="20"/>
                <w:szCs w:val="20"/>
              </w:rPr>
              <w:t>☐</w:t>
            </w:r>
            <w:r w:rsidRPr="00E93618">
              <w:rPr>
                <w:rFonts w:ascii="Arial" w:hAnsi="Arial" w:cs="Arial"/>
                <w:sz w:val="20"/>
                <w:szCs w:val="20"/>
              </w:rPr>
              <w:t xml:space="preserve"> iGT                                             Approve </w:t>
            </w:r>
          </w:p>
        </w:tc>
      </w:tr>
      <w:tr w:rsidR="00E93618" w:rsidRPr="00E93618" w14:paraId="2CC224CD" w14:textId="77777777" w:rsidTr="00A31AF9">
        <w:tc>
          <w:tcPr>
            <w:tcW w:w="1734" w:type="pct"/>
            <w:shd w:val="clear" w:color="auto" w:fill="84B8DA"/>
          </w:tcPr>
          <w:p w14:paraId="2CC224CB"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Meeting Date </w:t>
            </w:r>
          </w:p>
        </w:tc>
        <w:tc>
          <w:tcPr>
            <w:tcW w:w="3266" w:type="pct"/>
            <w:gridSpan w:val="2"/>
          </w:tcPr>
          <w:p w14:paraId="2CC224CC" w14:textId="3E9839FF" w:rsidR="004872D4" w:rsidRPr="00E93618" w:rsidRDefault="00ED0D21" w:rsidP="00A31AF9">
            <w:pPr>
              <w:rPr>
                <w:rFonts w:ascii="Arial" w:hAnsi="Arial" w:cs="Arial"/>
                <w:sz w:val="20"/>
                <w:szCs w:val="20"/>
              </w:rPr>
            </w:pPr>
            <w:r>
              <w:rPr>
                <w:rFonts w:ascii="Arial" w:hAnsi="Arial" w:cs="Arial"/>
                <w:sz w:val="20"/>
                <w:szCs w:val="20"/>
              </w:rPr>
              <w:t>10/10/2018</w:t>
            </w:r>
          </w:p>
        </w:tc>
      </w:tr>
      <w:tr w:rsidR="00E93618" w:rsidRPr="00E93618" w14:paraId="2CC224D0" w14:textId="77777777" w:rsidTr="00A31AF9">
        <w:tc>
          <w:tcPr>
            <w:tcW w:w="1734" w:type="pct"/>
            <w:shd w:val="clear" w:color="auto" w:fill="84B8DA"/>
          </w:tcPr>
          <w:p w14:paraId="2CC224CE" w14:textId="77777777" w:rsidR="004872D4" w:rsidRPr="00E93618" w:rsidRDefault="004872D4" w:rsidP="00A31AF9">
            <w:pPr>
              <w:rPr>
                <w:rFonts w:ascii="Arial" w:hAnsi="Arial" w:cs="Arial"/>
                <w:b/>
                <w:sz w:val="20"/>
                <w:szCs w:val="20"/>
              </w:rPr>
            </w:pPr>
            <w:r w:rsidRPr="00E93618">
              <w:rPr>
                <w:rFonts w:ascii="Arial" w:hAnsi="Arial" w:cs="Arial"/>
                <w:b/>
                <w:sz w:val="20"/>
                <w:szCs w:val="20"/>
              </w:rPr>
              <w:t>Release Date</w:t>
            </w:r>
          </w:p>
        </w:tc>
        <w:tc>
          <w:tcPr>
            <w:tcW w:w="3266" w:type="pct"/>
            <w:gridSpan w:val="2"/>
          </w:tcPr>
          <w:p w14:paraId="2CC224CF" w14:textId="16FAFEC9" w:rsidR="004872D4" w:rsidRPr="00E93618" w:rsidRDefault="00FD3773" w:rsidP="00A31AF9">
            <w:pPr>
              <w:rPr>
                <w:rFonts w:ascii="Arial" w:hAnsi="Arial" w:cs="Arial"/>
                <w:sz w:val="20"/>
                <w:szCs w:val="20"/>
              </w:rPr>
            </w:pPr>
            <w:r>
              <w:rPr>
                <w:rFonts w:ascii="Arial" w:hAnsi="Arial" w:cs="Arial"/>
                <w:sz w:val="20"/>
                <w:szCs w:val="20"/>
              </w:rPr>
              <w:t>June 2019</w:t>
            </w:r>
          </w:p>
        </w:tc>
      </w:tr>
      <w:tr w:rsidR="00E93618" w:rsidRPr="00E93618" w14:paraId="2CC224D3" w14:textId="77777777" w:rsidTr="00A31AF9">
        <w:tc>
          <w:tcPr>
            <w:tcW w:w="1734" w:type="pct"/>
            <w:tcBorders>
              <w:bottom w:val="single" w:sz="4" w:space="0" w:color="auto"/>
            </w:tcBorders>
            <w:shd w:val="clear" w:color="auto" w:fill="84B8DA"/>
          </w:tcPr>
          <w:p w14:paraId="2CC224D1" w14:textId="77777777" w:rsidR="004872D4" w:rsidRPr="00E93618" w:rsidRDefault="004872D4" w:rsidP="00A31AF9">
            <w:pPr>
              <w:rPr>
                <w:rFonts w:ascii="Arial" w:hAnsi="Arial" w:cs="Arial"/>
                <w:b/>
                <w:sz w:val="20"/>
                <w:szCs w:val="20"/>
              </w:rPr>
            </w:pPr>
            <w:r w:rsidRPr="00E93618">
              <w:rPr>
                <w:rFonts w:ascii="Arial" w:hAnsi="Arial" w:cs="Arial"/>
                <w:b/>
                <w:sz w:val="20"/>
                <w:szCs w:val="20"/>
              </w:rPr>
              <w:t xml:space="preserve">Overall Outcome </w:t>
            </w:r>
          </w:p>
        </w:tc>
        <w:tc>
          <w:tcPr>
            <w:tcW w:w="3266" w:type="pct"/>
            <w:gridSpan w:val="2"/>
            <w:tcBorders>
              <w:bottom w:val="single" w:sz="4" w:space="0" w:color="auto"/>
            </w:tcBorders>
          </w:tcPr>
          <w:p w14:paraId="0F6570FC" w14:textId="77777777" w:rsidR="00ED0D21" w:rsidRDefault="00ED0D21" w:rsidP="00ED0D21">
            <w:pPr>
              <w:rPr>
                <w:rFonts w:cs="Arial"/>
                <w:b/>
                <w:szCs w:val="16"/>
              </w:rPr>
            </w:pPr>
            <w:r w:rsidRPr="0092095C">
              <w:rPr>
                <w:rFonts w:ascii="Arial-BoldMT" w:hAnsi="Arial-BoldMT" w:cs="Arial-BoldMT"/>
                <w:bCs/>
                <w:sz w:val="20"/>
              </w:rPr>
              <w:t>Shipper representatives approved solution option 6 with elements of solution option 4. The funding class was and the intention to include this change within the June 2019 release was approved.</w:t>
            </w:r>
            <w:r>
              <w:rPr>
                <w:rFonts w:ascii="Arial-BoldMT" w:hAnsi="Arial-BoldMT" w:cs="Arial-BoldMT"/>
                <w:bCs/>
                <w:sz w:val="20"/>
              </w:rPr>
              <w:t xml:space="preserve"> </w:t>
            </w:r>
          </w:p>
          <w:p w14:paraId="2CC224D2" w14:textId="32FEF026" w:rsidR="004872D4" w:rsidRPr="00E93618" w:rsidRDefault="004872D4" w:rsidP="00A31AF9">
            <w:pPr>
              <w:rPr>
                <w:rFonts w:ascii="Arial" w:hAnsi="Arial" w:cs="Arial"/>
                <w:sz w:val="20"/>
                <w:szCs w:val="20"/>
              </w:rPr>
            </w:pPr>
          </w:p>
        </w:tc>
      </w:tr>
    </w:tbl>
    <w:p w14:paraId="2CC224D4" w14:textId="77777777" w:rsidR="004872D4" w:rsidRPr="00E93618" w:rsidRDefault="004872D4" w:rsidP="004872D4">
      <w:pPr>
        <w:pStyle w:val="XoParagraph"/>
      </w:pPr>
    </w:p>
    <w:p w14:paraId="2CC224D5" w14:textId="77777777" w:rsidR="004872D4" w:rsidRPr="00E93618" w:rsidRDefault="004872D4" w:rsidP="004872D4">
      <w:pPr>
        <w:pStyle w:val="XoParagraph"/>
        <w:rPr>
          <w:rFonts w:cs="Arial"/>
          <w:b/>
        </w:rPr>
      </w:pPr>
      <w:r w:rsidRPr="00E93618">
        <w:rPr>
          <w:rFonts w:cs="Arial"/>
          <w:b/>
        </w:rPr>
        <w:t xml:space="preserve">Please send the completed forms to: </w:t>
      </w:r>
      <w:hyperlink r:id="rId14" w:history="1">
        <w:r w:rsidRPr="00E93618">
          <w:rPr>
            <w:rStyle w:val="Hyperlink"/>
            <w:rFonts w:cs="Arial"/>
            <w:b/>
            <w:color w:val="auto"/>
          </w:rPr>
          <w:t>mailto:box.xoserve.portfoliooffice@xoserve.com</w:t>
        </w:r>
      </w:hyperlink>
    </w:p>
    <w:p w14:paraId="2CC224D6" w14:textId="77777777" w:rsidR="004872D4" w:rsidRPr="00E93618" w:rsidRDefault="004872D4" w:rsidP="004872D4">
      <w:pPr>
        <w:pStyle w:val="XoParagraph"/>
        <w:rPr>
          <w:b/>
        </w:rPr>
      </w:pPr>
      <w:r w:rsidRPr="00E93618">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DC" w14:textId="77777777" w:rsidTr="00A31AF9">
        <w:trPr>
          <w:trHeight w:val="611"/>
        </w:trPr>
        <w:tc>
          <w:tcPr>
            <w:tcW w:w="902" w:type="pct"/>
            <w:shd w:val="clear" w:color="auto" w:fill="D6DCF0" w:themeFill="accent1" w:themeFillTint="33"/>
            <w:vAlign w:val="center"/>
          </w:tcPr>
          <w:p w14:paraId="2CC224D7"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D8"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D9"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DA"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DB"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2" w14:textId="77777777" w:rsidTr="00A31AF9">
        <w:tc>
          <w:tcPr>
            <w:tcW w:w="902" w:type="pct"/>
          </w:tcPr>
          <w:p w14:paraId="2CC224DD" w14:textId="651E0399" w:rsidR="004872D4" w:rsidRPr="00E93618" w:rsidRDefault="00FC5730" w:rsidP="00A31AF9">
            <w:pPr>
              <w:jc w:val="center"/>
              <w:rPr>
                <w:rFonts w:ascii="Arial" w:hAnsi="Arial" w:cs="Arial"/>
                <w:sz w:val="20"/>
                <w:szCs w:val="20"/>
              </w:rPr>
            </w:pPr>
            <w:r>
              <w:rPr>
                <w:rFonts w:ascii="Arial" w:hAnsi="Arial" w:cs="Arial"/>
                <w:sz w:val="20"/>
                <w:szCs w:val="20"/>
              </w:rPr>
              <w:t>2.0</w:t>
            </w:r>
          </w:p>
        </w:tc>
        <w:tc>
          <w:tcPr>
            <w:tcW w:w="835" w:type="pct"/>
          </w:tcPr>
          <w:p w14:paraId="2CC224DE" w14:textId="2C70D9D5" w:rsidR="004872D4" w:rsidRPr="00E93618" w:rsidRDefault="00FC5730" w:rsidP="00A31AF9">
            <w:pPr>
              <w:jc w:val="center"/>
              <w:rPr>
                <w:rFonts w:ascii="Arial" w:hAnsi="Arial" w:cs="Arial"/>
                <w:sz w:val="20"/>
                <w:szCs w:val="20"/>
              </w:rPr>
            </w:pPr>
            <w:r>
              <w:rPr>
                <w:rFonts w:ascii="Arial" w:hAnsi="Arial" w:cs="Arial"/>
                <w:sz w:val="20"/>
                <w:szCs w:val="20"/>
              </w:rPr>
              <w:t>Draft</w:t>
            </w:r>
          </w:p>
        </w:tc>
        <w:tc>
          <w:tcPr>
            <w:tcW w:w="556" w:type="pct"/>
          </w:tcPr>
          <w:p w14:paraId="2CC224DF" w14:textId="112A6F83" w:rsidR="004872D4" w:rsidRPr="00E93618" w:rsidRDefault="00FC5730" w:rsidP="00A31AF9">
            <w:pPr>
              <w:jc w:val="center"/>
              <w:rPr>
                <w:rFonts w:ascii="Arial" w:hAnsi="Arial" w:cs="Arial"/>
                <w:sz w:val="20"/>
                <w:szCs w:val="20"/>
              </w:rPr>
            </w:pPr>
            <w:r>
              <w:rPr>
                <w:rFonts w:ascii="Arial" w:hAnsi="Arial" w:cs="Arial"/>
                <w:sz w:val="20"/>
                <w:szCs w:val="20"/>
              </w:rPr>
              <w:t>10/08/18</w:t>
            </w:r>
          </w:p>
        </w:tc>
        <w:tc>
          <w:tcPr>
            <w:tcW w:w="763" w:type="pct"/>
          </w:tcPr>
          <w:p w14:paraId="2CC224E0" w14:textId="7DD90775" w:rsidR="004872D4" w:rsidRPr="00E93618" w:rsidRDefault="00FC5730" w:rsidP="00A31AF9">
            <w:pPr>
              <w:jc w:val="center"/>
              <w:rPr>
                <w:rFonts w:ascii="Arial" w:hAnsi="Arial" w:cs="Arial"/>
                <w:sz w:val="20"/>
                <w:szCs w:val="20"/>
              </w:rPr>
            </w:pPr>
            <w:r>
              <w:rPr>
                <w:rFonts w:ascii="Arial" w:hAnsi="Arial" w:cs="Arial"/>
                <w:sz w:val="20"/>
                <w:szCs w:val="20"/>
              </w:rPr>
              <w:t>Xoserve</w:t>
            </w:r>
          </w:p>
        </w:tc>
        <w:tc>
          <w:tcPr>
            <w:tcW w:w="1944" w:type="pct"/>
          </w:tcPr>
          <w:p w14:paraId="2CC224E1" w14:textId="241D6818" w:rsidR="004872D4" w:rsidRPr="00E93618" w:rsidRDefault="00FC5730" w:rsidP="00A31AF9">
            <w:pPr>
              <w:jc w:val="center"/>
              <w:rPr>
                <w:rFonts w:ascii="Arial" w:hAnsi="Arial" w:cs="Arial"/>
                <w:sz w:val="20"/>
                <w:szCs w:val="20"/>
              </w:rPr>
            </w:pPr>
            <w:r>
              <w:rPr>
                <w:rFonts w:ascii="Arial" w:hAnsi="Arial" w:cs="Arial"/>
                <w:sz w:val="20"/>
                <w:szCs w:val="20"/>
              </w:rPr>
              <w:t>Minutes from DSG meeting on 6</w:t>
            </w:r>
            <w:r w:rsidRPr="00FC5730">
              <w:rPr>
                <w:rFonts w:ascii="Arial" w:hAnsi="Arial" w:cs="Arial"/>
                <w:sz w:val="20"/>
                <w:szCs w:val="20"/>
                <w:vertAlign w:val="superscript"/>
              </w:rPr>
              <w:t>th</w:t>
            </w:r>
            <w:r>
              <w:rPr>
                <w:rFonts w:ascii="Arial" w:hAnsi="Arial" w:cs="Arial"/>
                <w:sz w:val="20"/>
                <w:szCs w:val="20"/>
              </w:rPr>
              <w:t xml:space="preserve"> August added to Section C.</w:t>
            </w:r>
          </w:p>
        </w:tc>
      </w:tr>
      <w:tr w:rsidR="003C1C84" w:rsidRPr="00E93618" w14:paraId="26327D2B" w14:textId="77777777" w:rsidTr="00A31AF9">
        <w:tc>
          <w:tcPr>
            <w:tcW w:w="902" w:type="pct"/>
          </w:tcPr>
          <w:p w14:paraId="4A2EA400" w14:textId="2DC8B543" w:rsidR="003C1C84" w:rsidRPr="003C1C84" w:rsidRDefault="003C1C84" w:rsidP="00A31AF9">
            <w:pPr>
              <w:jc w:val="center"/>
              <w:rPr>
                <w:rFonts w:ascii="Arial" w:hAnsi="Arial" w:cs="Arial"/>
                <w:sz w:val="20"/>
                <w:szCs w:val="20"/>
              </w:rPr>
            </w:pPr>
            <w:r w:rsidRPr="003C1C84">
              <w:rPr>
                <w:rFonts w:ascii="Arial" w:hAnsi="Arial" w:cs="Arial"/>
                <w:sz w:val="20"/>
                <w:szCs w:val="20"/>
              </w:rPr>
              <w:t xml:space="preserve">3.0 </w:t>
            </w:r>
          </w:p>
        </w:tc>
        <w:tc>
          <w:tcPr>
            <w:tcW w:w="835" w:type="pct"/>
          </w:tcPr>
          <w:p w14:paraId="7A567B3F" w14:textId="07DE8E7B" w:rsidR="003C1C84" w:rsidRPr="003C1C84" w:rsidRDefault="003C1C84" w:rsidP="00A31AF9">
            <w:pPr>
              <w:jc w:val="center"/>
              <w:rPr>
                <w:rFonts w:ascii="Arial" w:hAnsi="Arial" w:cs="Arial"/>
                <w:sz w:val="20"/>
                <w:szCs w:val="20"/>
              </w:rPr>
            </w:pPr>
            <w:r w:rsidRPr="003C1C84">
              <w:rPr>
                <w:rFonts w:ascii="Arial" w:hAnsi="Arial" w:cs="Arial"/>
                <w:sz w:val="20"/>
                <w:szCs w:val="20"/>
              </w:rPr>
              <w:t>Issued in an extraordinary Change Pack</w:t>
            </w:r>
          </w:p>
        </w:tc>
        <w:tc>
          <w:tcPr>
            <w:tcW w:w="556" w:type="pct"/>
          </w:tcPr>
          <w:p w14:paraId="62C32BA0" w14:textId="6C0F4CE2" w:rsidR="003C1C84" w:rsidRPr="003C1C84" w:rsidRDefault="003C1C84" w:rsidP="00A31AF9">
            <w:pPr>
              <w:jc w:val="center"/>
              <w:rPr>
                <w:rFonts w:ascii="Arial" w:hAnsi="Arial" w:cs="Arial"/>
                <w:sz w:val="20"/>
                <w:szCs w:val="20"/>
              </w:rPr>
            </w:pPr>
            <w:r>
              <w:rPr>
                <w:rFonts w:ascii="Arial" w:hAnsi="Arial" w:cs="Arial"/>
                <w:sz w:val="20"/>
                <w:szCs w:val="20"/>
              </w:rPr>
              <w:t>17/09/18</w:t>
            </w:r>
          </w:p>
        </w:tc>
        <w:tc>
          <w:tcPr>
            <w:tcW w:w="763" w:type="pct"/>
          </w:tcPr>
          <w:p w14:paraId="746D902F" w14:textId="22057955" w:rsidR="003C1C84" w:rsidRPr="003C1C84" w:rsidRDefault="003C1C84" w:rsidP="00A31AF9">
            <w:pPr>
              <w:jc w:val="center"/>
              <w:rPr>
                <w:rFonts w:ascii="Arial" w:hAnsi="Arial" w:cs="Arial"/>
                <w:sz w:val="20"/>
                <w:szCs w:val="20"/>
              </w:rPr>
            </w:pPr>
            <w:r>
              <w:rPr>
                <w:rFonts w:ascii="Arial" w:hAnsi="Arial" w:cs="Arial"/>
                <w:sz w:val="20"/>
                <w:szCs w:val="20"/>
              </w:rPr>
              <w:t>Xoserve</w:t>
            </w:r>
          </w:p>
        </w:tc>
        <w:tc>
          <w:tcPr>
            <w:tcW w:w="1944" w:type="pct"/>
          </w:tcPr>
          <w:p w14:paraId="2A414CF8" w14:textId="0C303AFD" w:rsidR="003C1C84" w:rsidRPr="003C1C84" w:rsidRDefault="003C1C84" w:rsidP="00A31AF9">
            <w:pPr>
              <w:jc w:val="center"/>
              <w:rPr>
                <w:rFonts w:ascii="Arial" w:hAnsi="Arial" w:cs="Arial"/>
                <w:sz w:val="20"/>
                <w:szCs w:val="20"/>
              </w:rPr>
            </w:pPr>
            <w:r>
              <w:rPr>
                <w:rFonts w:ascii="Arial" w:hAnsi="Arial" w:cs="Arial"/>
                <w:sz w:val="20"/>
                <w:szCs w:val="20"/>
              </w:rPr>
              <w:t xml:space="preserve">Issued in an extraordinary change pack on solution </w:t>
            </w:r>
            <w:proofErr w:type="spellStart"/>
            <w:r>
              <w:rPr>
                <w:rFonts w:ascii="Arial" w:hAnsi="Arial" w:cs="Arial"/>
                <w:sz w:val="20"/>
                <w:szCs w:val="20"/>
              </w:rPr>
              <w:t>optons</w:t>
            </w:r>
            <w:proofErr w:type="spellEnd"/>
            <w:r>
              <w:rPr>
                <w:rFonts w:ascii="Arial" w:hAnsi="Arial" w:cs="Arial"/>
                <w:sz w:val="20"/>
                <w:szCs w:val="20"/>
              </w:rPr>
              <w:t xml:space="preserve"> following DSG meeting on 17/09/18.</w:t>
            </w:r>
          </w:p>
        </w:tc>
      </w:tr>
      <w:tr w:rsidR="006618EF" w:rsidRPr="00E93618" w14:paraId="0B6DE06F" w14:textId="77777777" w:rsidTr="00A31AF9">
        <w:tc>
          <w:tcPr>
            <w:tcW w:w="902" w:type="pct"/>
          </w:tcPr>
          <w:p w14:paraId="4B269595" w14:textId="2ADED5E8" w:rsidR="006618EF" w:rsidRPr="006618EF" w:rsidRDefault="006618EF" w:rsidP="00A31AF9">
            <w:pPr>
              <w:jc w:val="center"/>
              <w:rPr>
                <w:rFonts w:ascii="Arial" w:hAnsi="Arial" w:cs="Arial"/>
                <w:sz w:val="20"/>
                <w:szCs w:val="20"/>
              </w:rPr>
            </w:pPr>
            <w:r w:rsidRPr="006618EF">
              <w:rPr>
                <w:rFonts w:ascii="Arial" w:hAnsi="Arial" w:cs="Arial"/>
                <w:sz w:val="20"/>
                <w:szCs w:val="20"/>
              </w:rPr>
              <w:t>4.0</w:t>
            </w:r>
          </w:p>
        </w:tc>
        <w:tc>
          <w:tcPr>
            <w:tcW w:w="835" w:type="pct"/>
          </w:tcPr>
          <w:p w14:paraId="22454ED2" w14:textId="41C0E2CC" w:rsidR="006618EF" w:rsidRPr="006618EF" w:rsidRDefault="006618EF" w:rsidP="00A31AF9">
            <w:pPr>
              <w:jc w:val="center"/>
              <w:rPr>
                <w:rFonts w:ascii="Arial" w:hAnsi="Arial" w:cs="Arial"/>
                <w:sz w:val="20"/>
                <w:szCs w:val="20"/>
              </w:rPr>
            </w:pPr>
            <w:r w:rsidRPr="006618EF">
              <w:rPr>
                <w:rFonts w:ascii="Arial" w:hAnsi="Arial" w:cs="Arial"/>
                <w:sz w:val="20"/>
                <w:szCs w:val="20"/>
              </w:rPr>
              <w:t>Reps</w:t>
            </w:r>
          </w:p>
        </w:tc>
        <w:tc>
          <w:tcPr>
            <w:tcW w:w="556" w:type="pct"/>
          </w:tcPr>
          <w:p w14:paraId="57ED9206" w14:textId="4221028F" w:rsidR="006618EF" w:rsidRPr="006618EF" w:rsidRDefault="006618EF" w:rsidP="00A31AF9">
            <w:pPr>
              <w:jc w:val="center"/>
              <w:rPr>
                <w:rFonts w:ascii="Arial" w:hAnsi="Arial" w:cs="Arial"/>
                <w:sz w:val="20"/>
                <w:szCs w:val="20"/>
              </w:rPr>
            </w:pPr>
            <w:r w:rsidRPr="006618EF">
              <w:rPr>
                <w:rFonts w:ascii="Arial" w:hAnsi="Arial" w:cs="Arial"/>
                <w:sz w:val="20"/>
                <w:szCs w:val="20"/>
              </w:rPr>
              <w:t>19/09/18</w:t>
            </w:r>
          </w:p>
        </w:tc>
        <w:tc>
          <w:tcPr>
            <w:tcW w:w="763" w:type="pct"/>
          </w:tcPr>
          <w:p w14:paraId="5007D1D0" w14:textId="076C0E88" w:rsidR="006618EF" w:rsidRPr="006618EF" w:rsidRDefault="006618EF" w:rsidP="00A31AF9">
            <w:pPr>
              <w:jc w:val="center"/>
              <w:rPr>
                <w:rFonts w:ascii="Arial" w:hAnsi="Arial" w:cs="Arial"/>
                <w:sz w:val="20"/>
                <w:szCs w:val="20"/>
              </w:rPr>
            </w:pPr>
            <w:r w:rsidRPr="006618EF">
              <w:rPr>
                <w:rFonts w:ascii="Arial" w:hAnsi="Arial" w:cs="Arial"/>
                <w:sz w:val="20"/>
                <w:szCs w:val="20"/>
              </w:rPr>
              <w:t>Xoserve</w:t>
            </w:r>
          </w:p>
        </w:tc>
        <w:tc>
          <w:tcPr>
            <w:tcW w:w="1944" w:type="pct"/>
          </w:tcPr>
          <w:p w14:paraId="5708E60A" w14:textId="57761E11" w:rsidR="006618EF" w:rsidRPr="006618EF" w:rsidRDefault="006618EF" w:rsidP="00A31AF9">
            <w:pPr>
              <w:jc w:val="center"/>
              <w:rPr>
                <w:rFonts w:ascii="Arial" w:hAnsi="Arial" w:cs="Arial"/>
                <w:sz w:val="20"/>
                <w:szCs w:val="20"/>
              </w:rPr>
            </w:pPr>
            <w:r w:rsidRPr="006618EF">
              <w:rPr>
                <w:rFonts w:ascii="Arial" w:hAnsi="Arial" w:cs="Arial"/>
                <w:sz w:val="20"/>
                <w:szCs w:val="20"/>
              </w:rPr>
              <w:t>Reps added</w:t>
            </w:r>
          </w:p>
        </w:tc>
      </w:tr>
      <w:tr w:rsidR="002B52CD" w:rsidRPr="00E93618" w14:paraId="652541D5" w14:textId="77777777" w:rsidTr="00A31AF9">
        <w:tc>
          <w:tcPr>
            <w:tcW w:w="902" w:type="pct"/>
          </w:tcPr>
          <w:p w14:paraId="12B2430B" w14:textId="0E0D50CD" w:rsidR="002B52CD" w:rsidRPr="002B52CD" w:rsidRDefault="002B52CD" w:rsidP="00A31AF9">
            <w:pPr>
              <w:jc w:val="center"/>
              <w:rPr>
                <w:rFonts w:ascii="Arial" w:hAnsi="Arial" w:cs="Arial"/>
                <w:sz w:val="20"/>
                <w:szCs w:val="20"/>
              </w:rPr>
            </w:pPr>
            <w:r w:rsidRPr="002B52CD">
              <w:rPr>
                <w:rFonts w:ascii="Arial" w:hAnsi="Arial" w:cs="Arial"/>
                <w:sz w:val="20"/>
                <w:szCs w:val="20"/>
              </w:rPr>
              <w:t>5.0</w:t>
            </w:r>
          </w:p>
        </w:tc>
        <w:tc>
          <w:tcPr>
            <w:tcW w:w="835" w:type="pct"/>
          </w:tcPr>
          <w:p w14:paraId="5BC2BBB6" w14:textId="2FE17E33" w:rsidR="002B52CD" w:rsidRPr="002B52CD" w:rsidRDefault="002B52CD" w:rsidP="00A31AF9">
            <w:pPr>
              <w:jc w:val="center"/>
              <w:rPr>
                <w:rFonts w:ascii="Arial" w:hAnsi="Arial" w:cs="Arial"/>
                <w:sz w:val="20"/>
                <w:szCs w:val="20"/>
              </w:rPr>
            </w:pPr>
            <w:r w:rsidRPr="002B52CD">
              <w:rPr>
                <w:rFonts w:ascii="Arial" w:hAnsi="Arial" w:cs="Arial"/>
                <w:sz w:val="20"/>
                <w:szCs w:val="20"/>
              </w:rPr>
              <w:t>Rep Matrix created</w:t>
            </w:r>
          </w:p>
        </w:tc>
        <w:tc>
          <w:tcPr>
            <w:tcW w:w="556" w:type="pct"/>
          </w:tcPr>
          <w:p w14:paraId="58A8103B" w14:textId="78B32711" w:rsidR="002B52CD" w:rsidRPr="002B52CD" w:rsidRDefault="002B52CD" w:rsidP="00A31AF9">
            <w:pPr>
              <w:jc w:val="center"/>
              <w:rPr>
                <w:rFonts w:ascii="Arial" w:hAnsi="Arial" w:cs="Arial"/>
                <w:sz w:val="20"/>
                <w:szCs w:val="20"/>
              </w:rPr>
            </w:pPr>
            <w:r w:rsidRPr="002B52CD">
              <w:rPr>
                <w:rFonts w:ascii="Arial" w:hAnsi="Arial" w:cs="Arial"/>
                <w:sz w:val="20"/>
                <w:szCs w:val="20"/>
              </w:rPr>
              <w:t>02/10/18</w:t>
            </w:r>
          </w:p>
        </w:tc>
        <w:tc>
          <w:tcPr>
            <w:tcW w:w="763" w:type="pct"/>
          </w:tcPr>
          <w:p w14:paraId="42837C7A" w14:textId="0BEEAE64" w:rsidR="002B52CD" w:rsidRPr="002B52CD" w:rsidRDefault="002B52CD" w:rsidP="00A31AF9">
            <w:pPr>
              <w:jc w:val="center"/>
              <w:rPr>
                <w:rFonts w:ascii="Arial" w:hAnsi="Arial" w:cs="Arial"/>
                <w:sz w:val="20"/>
                <w:szCs w:val="20"/>
              </w:rPr>
            </w:pPr>
            <w:r w:rsidRPr="002B52CD">
              <w:rPr>
                <w:rFonts w:ascii="Arial" w:hAnsi="Arial" w:cs="Arial"/>
                <w:sz w:val="20"/>
                <w:szCs w:val="20"/>
              </w:rPr>
              <w:t>Xoserve</w:t>
            </w:r>
          </w:p>
        </w:tc>
        <w:tc>
          <w:tcPr>
            <w:tcW w:w="1944" w:type="pct"/>
          </w:tcPr>
          <w:p w14:paraId="494B3461" w14:textId="5EA4E581" w:rsidR="002B52CD" w:rsidRPr="002B52CD" w:rsidRDefault="002B52CD" w:rsidP="00A31AF9">
            <w:pPr>
              <w:jc w:val="center"/>
              <w:rPr>
                <w:rFonts w:ascii="Arial" w:hAnsi="Arial" w:cs="Arial"/>
                <w:sz w:val="20"/>
                <w:szCs w:val="20"/>
              </w:rPr>
            </w:pPr>
            <w:r w:rsidRPr="002B52CD">
              <w:rPr>
                <w:rFonts w:ascii="Arial" w:hAnsi="Arial" w:cs="Arial"/>
                <w:sz w:val="20"/>
                <w:szCs w:val="20"/>
              </w:rPr>
              <w:t>Rep Matrix created and sent to the industry</w:t>
            </w:r>
          </w:p>
        </w:tc>
      </w:tr>
      <w:tr w:rsidR="008D42DC" w:rsidRPr="00E93618" w14:paraId="2A32388A" w14:textId="77777777" w:rsidTr="00A31AF9">
        <w:tc>
          <w:tcPr>
            <w:tcW w:w="902" w:type="pct"/>
          </w:tcPr>
          <w:p w14:paraId="35F3373A" w14:textId="055B4B9A" w:rsidR="008D42DC" w:rsidRPr="008D42DC" w:rsidRDefault="008D42DC" w:rsidP="00A31AF9">
            <w:pPr>
              <w:jc w:val="center"/>
              <w:rPr>
                <w:rFonts w:ascii="Arial" w:hAnsi="Arial" w:cs="Arial"/>
                <w:sz w:val="20"/>
                <w:szCs w:val="20"/>
              </w:rPr>
            </w:pPr>
            <w:r w:rsidRPr="008D42DC">
              <w:rPr>
                <w:rFonts w:ascii="Arial" w:hAnsi="Arial" w:cs="Arial"/>
                <w:sz w:val="20"/>
                <w:szCs w:val="20"/>
              </w:rPr>
              <w:t>6.0</w:t>
            </w:r>
          </w:p>
        </w:tc>
        <w:tc>
          <w:tcPr>
            <w:tcW w:w="835" w:type="pct"/>
          </w:tcPr>
          <w:p w14:paraId="4E9A8AB4" w14:textId="1A700706" w:rsidR="008D42DC" w:rsidRPr="008D42DC" w:rsidRDefault="008D42DC" w:rsidP="00A31AF9">
            <w:pPr>
              <w:jc w:val="center"/>
              <w:rPr>
                <w:rFonts w:ascii="Arial" w:hAnsi="Arial" w:cs="Arial"/>
                <w:sz w:val="20"/>
                <w:szCs w:val="20"/>
              </w:rPr>
            </w:pPr>
            <w:r w:rsidRPr="008D42DC">
              <w:rPr>
                <w:rFonts w:ascii="Arial" w:hAnsi="Arial" w:cs="Arial"/>
                <w:sz w:val="20"/>
                <w:szCs w:val="20"/>
              </w:rPr>
              <w:t>Section A6 (Funding) Updated</w:t>
            </w:r>
          </w:p>
        </w:tc>
        <w:tc>
          <w:tcPr>
            <w:tcW w:w="556" w:type="pct"/>
          </w:tcPr>
          <w:p w14:paraId="19C8050B" w14:textId="56CA2DDF" w:rsidR="008D42DC" w:rsidRPr="008D42DC" w:rsidRDefault="008D42DC" w:rsidP="00A31AF9">
            <w:pPr>
              <w:jc w:val="center"/>
              <w:rPr>
                <w:rFonts w:ascii="Arial" w:hAnsi="Arial" w:cs="Arial"/>
                <w:sz w:val="20"/>
                <w:szCs w:val="20"/>
              </w:rPr>
            </w:pPr>
            <w:r w:rsidRPr="008D42DC">
              <w:rPr>
                <w:rFonts w:ascii="Arial" w:hAnsi="Arial" w:cs="Arial"/>
                <w:sz w:val="20"/>
                <w:szCs w:val="20"/>
              </w:rPr>
              <w:t>05/10/18</w:t>
            </w:r>
          </w:p>
        </w:tc>
        <w:tc>
          <w:tcPr>
            <w:tcW w:w="763" w:type="pct"/>
          </w:tcPr>
          <w:p w14:paraId="29762ED2" w14:textId="254EA2CC" w:rsidR="008D42DC" w:rsidRPr="008D42DC" w:rsidRDefault="008D42DC" w:rsidP="00A31AF9">
            <w:pPr>
              <w:jc w:val="center"/>
              <w:rPr>
                <w:rFonts w:ascii="Arial" w:hAnsi="Arial" w:cs="Arial"/>
                <w:sz w:val="20"/>
                <w:szCs w:val="20"/>
              </w:rPr>
            </w:pPr>
            <w:r w:rsidRPr="008D42DC">
              <w:rPr>
                <w:rFonts w:ascii="Arial" w:hAnsi="Arial" w:cs="Arial"/>
                <w:sz w:val="20"/>
                <w:szCs w:val="20"/>
              </w:rPr>
              <w:t>Xoserve</w:t>
            </w:r>
          </w:p>
        </w:tc>
        <w:tc>
          <w:tcPr>
            <w:tcW w:w="1944" w:type="pct"/>
          </w:tcPr>
          <w:p w14:paraId="35EEEE21" w14:textId="54C83D55" w:rsidR="008D42DC" w:rsidRPr="008D42DC" w:rsidRDefault="008D42DC" w:rsidP="00A31AF9">
            <w:pPr>
              <w:jc w:val="center"/>
              <w:rPr>
                <w:rFonts w:ascii="Arial" w:hAnsi="Arial" w:cs="Arial"/>
                <w:sz w:val="20"/>
                <w:szCs w:val="20"/>
              </w:rPr>
            </w:pPr>
            <w:r w:rsidRPr="008D42DC">
              <w:rPr>
                <w:rFonts w:ascii="Arial" w:hAnsi="Arial" w:cs="Arial"/>
                <w:sz w:val="20"/>
                <w:szCs w:val="20"/>
              </w:rPr>
              <w:t>Service Area Changed from 16 to 1.</w:t>
            </w:r>
          </w:p>
        </w:tc>
      </w:tr>
      <w:tr w:rsidR="00ED0D21" w:rsidRPr="00E93618" w14:paraId="350F118C" w14:textId="77777777" w:rsidTr="00A31AF9">
        <w:tc>
          <w:tcPr>
            <w:tcW w:w="902" w:type="pct"/>
          </w:tcPr>
          <w:p w14:paraId="03865BE9" w14:textId="49315641" w:rsidR="00ED0D21" w:rsidRPr="00ED0D21" w:rsidRDefault="00ED0D21" w:rsidP="00A31AF9">
            <w:pPr>
              <w:jc w:val="center"/>
              <w:rPr>
                <w:rFonts w:ascii="Arial" w:hAnsi="Arial" w:cs="Arial"/>
                <w:sz w:val="20"/>
                <w:szCs w:val="20"/>
              </w:rPr>
            </w:pPr>
            <w:r w:rsidRPr="00ED0D21">
              <w:rPr>
                <w:rFonts w:ascii="Arial" w:hAnsi="Arial" w:cs="Arial"/>
                <w:sz w:val="20"/>
                <w:szCs w:val="20"/>
              </w:rPr>
              <w:t>7.0</w:t>
            </w:r>
          </w:p>
        </w:tc>
        <w:tc>
          <w:tcPr>
            <w:tcW w:w="835" w:type="pct"/>
          </w:tcPr>
          <w:p w14:paraId="5480A7F3" w14:textId="5C1707E1" w:rsidR="00ED0D21" w:rsidRPr="00ED0D21" w:rsidRDefault="00ED0D21" w:rsidP="00A31AF9">
            <w:pPr>
              <w:jc w:val="center"/>
              <w:rPr>
                <w:rFonts w:ascii="Arial" w:hAnsi="Arial" w:cs="Arial"/>
                <w:sz w:val="20"/>
                <w:szCs w:val="20"/>
              </w:rPr>
            </w:pPr>
            <w:r w:rsidRPr="00ED0D21">
              <w:rPr>
                <w:rFonts w:ascii="Arial" w:hAnsi="Arial" w:cs="Arial"/>
                <w:sz w:val="20"/>
                <w:szCs w:val="20"/>
              </w:rPr>
              <w:t>Section F Added</w:t>
            </w:r>
          </w:p>
        </w:tc>
        <w:tc>
          <w:tcPr>
            <w:tcW w:w="556" w:type="pct"/>
          </w:tcPr>
          <w:p w14:paraId="66B7F8DB" w14:textId="1EFAE41E" w:rsidR="00ED0D21" w:rsidRPr="00ED0D21" w:rsidRDefault="00ED0D21" w:rsidP="00A31AF9">
            <w:pPr>
              <w:jc w:val="center"/>
              <w:rPr>
                <w:rFonts w:ascii="Arial" w:hAnsi="Arial" w:cs="Arial"/>
                <w:sz w:val="20"/>
                <w:szCs w:val="20"/>
              </w:rPr>
            </w:pPr>
            <w:r w:rsidRPr="00ED0D21">
              <w:rPr>
                <w:rFonts w:ascii="Arial" w:hAnsi="Arial" w:cs="Arial"/>
                <w:sz w:val="20"/>
                <w:szCs w:val="20"/>
              </w:rPr>
              <w:t>12/10/18</w:t>
            </w:r>
          </w:p>
        </w:tc>
        <w:tc>
          <w:tcPr>
            <w:tcW w:w="763" w:type="pct"/>
          </w:tcPr>
          <w:p w14:paraId="3AD2D2C2" w14:textId="1A0E0FE5" w:rsidR="00ED0D21" w:rsidRPr="00ED0D21" w:rsidRDefault="00ED0D21" w:rsidP="00A31AF9">
            <w:pPr>
              <w:jc w:val="center"/>
              <w:rPr>
                <w:rFonts w:ascii="Arial" w:hAnsi="Arial" w:cs="Arial"/>
                <w:sz w:val="20"/>
                <w:szCs w:val="20"/>
              </w:rPr>
            </w:pPr>
            <w:r w:rsidRPr="00ED0D21">
              <w:rPr>
                <w:rFonts w:ascii="Arial" w:hAnsi="Arial" w:cs="Arial"/>
                <w:sz w:val="20"/>
                <w:szCs w:val="20"/>
              </w:rPr>
              <w:t>Xoserve</w:t>
            </w:r>
          </w:p>
        </w:tc>
        <w:tc>
          <w:tcPr>
            <w:tcW w:w="1944" w:type="pct"/>
          </w:tcPr>
          <w:p w14:paraId="44EC3737" w14:textId="69046CDE" w:rsidR="00ED0D21" w:rsidRPr="00ED0D21" w:rsidRDefault="00ED0D21" w:rsidP="00A31AF9">
            <w:pPr>
              <w:jc w:val="center"/>
              <w:rPr>
                <w:rFonts w:ascii="Arial" w:hAnsi="Arial" w:cs="Arial"/>
                <w:sz w:val="20"/>
                <w:szCs w:val="20"/>
              </w:rPr>
            </w:pPr>
            <w:r w:rsidRPr="00ED0D21">
              <w:rPr>
                <w:rFonts w:ascii="Arial" w:hAnsi="Arial" w:cs="Arial"/>
                <w:sz w:val="20"/>
                <w:szCs w:val="20"/>
              </w:rPr>
              <w:t>Section F following approval of the solution option at ChMC on 10th October 2018</w:t>
            </w:r>
          </w:p>
        </w:tc>
      </w:tr>
      <w:tr w:rsidR="00B2634C" w:rsidRPr="00E93618" w14:paraId="27DE7AE3" w14:textId="77777777" w:rsidTr="00A31AF9">
        <w:tc>
          <w:tcPr>
            <w:tcW w:w="902" w:type="pct"/>
          </w:tcPr>
          <w:p w14:paraId="15EC97C5" w14:textId="515BBFED" w:rsidR="00B2634C" w:rsidRPr="00B2634C" w:rsidRDefault="00B2634C" w:rsidP="00A31AF9">
            <w:pPr>
              <w:jc w:val="center"/>
              <w:rPr>
                <w:rFonts w:ascii="Arial" w:hAnsi="Arial" w:cs="Arial"/>
                <w:sz w:val="20"/>
                <w:szCs w:val="20"/>
              </w:rPr>
            </w:pPr>
            <w:r w:rsidRPr="00B2634C">
              <w:rPr>
                <w:rFonts w:ascii="Arial" w:hAnsi="Arial" w:cs="Arial"/>
                <w:sz w:val="20"/>
                <w:szCs w:val="20"/>
              </w:rPr>
              <w:t>8.0</w:t>
            </w:r>
          </w:p>
        </w:tc>
        <w:tc>
          <w:tcPr>
            <w:tcW w:w="835" w:type="pct"/>
          </w:tcPr>
          <w:p w14:paraId="30872115" w14:textId="47DED850" w:rsidR="00B2634C" w:rsidRPr="00B2634C" w:rsidRDefault="00B2634C" w:rsidP="00A31AF9">
            <w:pPr>
              <w:jc w:val="center"/>
              <w:rPr>
                <w:rFonts w:ascii="Arial" w:hAnsi="Arial" w:cs="Arial"/>
                <w:sz w:val="20"/>
                <w:szCs w:val="20"/>
              </w:rPr>
            </w:pPr>
            <w:r w:rsidRPr="00B2634C">
              <w:rPr>
                <w:rFonts w:ascii="Arial" w:hAnsi="Arial" w:cs="Arial"/>
                <w:sz w:val="20"/>
                <w:szCs w:val="20"/>
              </w:rPr>
              <w:t>Section G added</w:t>
            </w:r>
          </w:p>
        </w:tc>
        <w:tc>
          <w:tcPr>
            <w:tcW w:w="556" w:type="pct"/>
          </w:tcPr>
          <w:p w14:paraId="4B0CE52A" w14:textId="4792D1BE" w:rsidR="00B2634C" w:rsidRPr="00B2634C" w:rsidRDefault="007C16CF" w:rsidP="00A31AF9">
            <w:pPr>
              <w:jc w:val="center"/>
              <w:rPr>
                <w:rFonts w:ascii="Arial" w:hAnsi="Arial" w:cs="Arial"/>
                <w:sz w:val="20"/>
                <w:szCs w:val="20"/>
              </w:rPr>
            </w:pPr>
            <w:r>
              <w:rPr>
                <w:rFonts w:ascii="Arial" w:hAnsi="Arial" w:cs="Arial"/>
                <w:sz w:val="20"/>
                <w:szCs w:val="20"/>
              </w:rPr>
              <w:t>30/11/</w:t>
            </w:r>
            <w:r w:rsidR="00B2634C" w:rsidRPr="00B2634C">
              <w:rPr>
                <w:rFonts w:ascii="Arial" w:hAnsi="Arial" w:cs="Arial"/>
                <w:sz w:val="20"/>
                <w:szCs w:val="20"/>
              </w:rPr>
              <w:t>18</w:t>
            </w:r>
          </w:p>
        </w:tc>
        <w:tc>
          <w:tcPr>
            <w:tcW w:w="763" w:type="pct"/>
          </w:tcPr>
          <w:p w14:paraId="48C0617C" w14:textId="4C065E00" w:rsidR="00B2634C" w:rsidRPr="00B2634C" w:rsidRDefault="00B2634C" w:rsidP="00A31AF9">
            <w:pPr>
              <w:jc w:val="center"/>
              <w:rPr>
                <w:rFonts w:ascii="Arial" w:hAnsi="Arial" w:cs="Arial"/>
                <w:sz w:val="20"/>
                <w:szCs w:val="20"/>
              </w:rPr>
            </w:pPr>
            <w:r w:rsidRPr="00B2634C">
              <w:rPr>
                <w:rFonts w:ascii="Arial" w:hAnsi="Arial" w:cs="Arial"/>
                <w:sz w:val="20"/>
                <w:szCs w:val="20"/>
              </w:rPr>
              <w:t>Xoserve</w:t>
            </w:r>
          </w:p>
        </w:tc>
        <w:tc>
          <w:tcPr>
            <w:tcW w:w="1944" w:type="pct"/>
          </w:tcPr>
          <w:p w14:paraId="1768BB19" w14:textId="4F46C9C4" w:rsidR="00B2634C" w:rsidRPr="00B2634C" w:rsidRDefault="00B2634C" w:rsidP="00B2634C">
            <w:pPr>
              <w:jc w:val="center"/>
              <w:rPr>
                <w:rFonts w:ascii="Arial" w:hAnsi="Arial" w:cs="Arial"/>
                <w:sz w:val="20"/>
                <w:szCs w:val="20"/>
              </w:rPr>
            </w:pPr>
            <w:r w:rsidRPr="00B2634C">
              <w:rPr>
                <w:rFonts w:ascii="Arial" w:hAnsi="Arial" w:cs="Arial"/>
                <w:sz w:val="20"/>
                <w:szCs w:val="20"/>
              </w:rPr>
              <w:t xml:space="preserve">Section G added following the distribution of the design change pack on 27th November. </w:t>
            </w:r>
          </w:p>
        </w:tc>
      </w:tr>
      <w:tr w:rsidR="007C16CF" w:rsidRPr="00E93618" w14:paraId="394F7DF1" w14:textId="77777777" w:rsidTr="00A31AF9">
        <w:tc>
          <w:tcPr>
            <w:tcW w:w="902" w:type="pct"/>
          </w:tcPr>
          <w:p w14:paraId="1C1DD6B5" w14:textId="24F4312E" w:rsidR="007C16CF" w:rsidRPr="00B2634C" w:rsidRDefault="007C16CF" w:rsidP="00A31AF9">
            <w:pPr>
              <w:jc w:val="center"/>
              <w:rPr>
                <w:rFonts w:cs="Arial"/>
              </w:rPr>
            </w:pPr>
            <w:r>
              <w:rPr>
                <w:rFonts w:cs="Arial"/>
              </w:rPr>
              <w:t>9.0</w:t>
            </w:r>
          </w:p>
        </w:tc>
        <w:tc>
          <w:tcPr>
            <w:tcW w:w="835" w:type="pct"/>
          </w:tcPr>
          <w:p w14:paraId="3FC2AF80" w14:textId="66F9DA72" w:rsidR="007C16CF" w:rsidRPr="00B2634C" w:rsidRDefault="007C16CF" w:rsidP="00A31AF9">
            <w:pPr>
              <w:jc w:val="center"/>
              <w:rPr>
                <w:rFonts w:cs="Arial"/>
              </w:rPr>
            </w:pPr>
            <w:r>
              <w:rPr>
                <w:rFonts w:cs="Arial"/>
              </w:rPr>
              <w:t>Section H added</w:t>
            </w:r>
          </w:p>
        </w:tc>
        <w:tc>
          <w:tcPr>
            <w:tcW w:w="556" w:type="pct"/>
          </w:tcPr>
          <w:p w14:paraId="2AD3A1DC" w14:textId="08FCD60F" w:rsidR="007C16CF" w:rsidRPr="00B2634C" w:rsidRDefault="007C16CF" w:rsidP="00A31AF9">
            <w:pPr>
              <w:jc w:val="center"/>
              <w:rPr>
                <w:rFonts w:cs="Arial"/>
              </w:rPr>
            </w:pPr>
            <w:r>
              <w:rPr>
                <w:rFonts w:cs="Arial"/>
              </w:rPr>
              <w:t>14/12/18</w:t>
            </w:r>
          </w:p>
        </w:tc>
        <w:tc>
          <w:tcPr>
            <w:tcW w:w="763" w:type="pct"/>
          </w:tcPr>
          <w:p w14:paraId="13F53F07" w14:textId="66852F60" w:rsidR="007C16CF" w:rsidRPr="00B2634C" w:rsidRDefault="007C16CF" w:rsidP="00A31AF9">
            <w:pPr>
              <w:jc w:val="center"/>
              <w:rPr>
                <w:rFonts w:cs="Arial"/>
              </w:rPr>
            </w:pPr>
            <w:r>
              <w:rPr>
                <w:rFonts w:cs="Arial"/>
              </w:rPr>
              <w:t>Xoserve</w:t>
            </w:r>
          </w:p>
        </w:tc>
        <w:tc>
          <w:tcPr>
            <w:tcW w:w="1944" w:type="pct"/>
          </w:tcPr>
          <w:p w14:paraId="427FBBAC" w14:textId="1E776F69" w:rsidR="007C16CF" w:rsidRPr="00B2634C" w:rsidRDefault="007C16CF" w:rsidP="00B2634C">
            <w:pPr>
              <w:jc w:val="center"/>
              <w:rPr>
                <w:rFonts w:cs="Arial"/>
              </w:rPr>
            </w:pPr>
            <w:r>
              <w:rPr>
                <w:rFonts w:cs="Arial"/>
              </w:rPr>
              <w:t>Reps to the design change pack added</w:t>
            </w:r>
          </w:p>
        </w:tc>
      </w:tr>
    </w:tbl>
    <w:p w14:paraId="2CC224E3" w14:textId="77777777" w:rsidR="004872D4" w:rsidRPr="00E93618" w:rsidRDefault="004872D4" w:rsidP="004872D4">
      <w:pPr>
        <w:pStyle w:val="XoParagraph"/>
        <w:rPr>
          <w:b/>
        </w:rPr>
      </w:pPr>
      <w:r w:rsidRPr="00E93618">
        <w:rPr>
          <w:b/>
        </w:rPr>
        <w:b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E93618" w:rsidRPr="00E93618" w14:paraId="2CC224E9" w14:textId="77777777" w:rsidTr="00A31AF9">
        <w:trPr>
          <w:trHeight w:val="611"/>
        </w:trPr>
        <w:tc>
          <w:tcPr>
            <w:tcW w:w="902" w:type="pct"/>
            <w:shd w:val="clear" w:color="auto" w:fill="D6DCF0" w:themeFill="accent1" w:themeFillTint="33"/>
            <w:vAlign w:val="center"/>
          </w:tcPr>
          <w:p w14:paraId="2CC224E4"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Version</w:t>
            </w:r>
          </w:p>
        </w:tc>
        <w:tc>
          <w:tcPr>
            <w:tcW w:w="835" w:type="pct"/>
            <w:shd w:val="clear" w:color="auto" w:fill="D6DCF0" w:themeFill="accent1" w:themeFillTint="33"/>
            <w:vAlign w:val="center"/>
          </w:tcPr>
          <w:p w14:paraId="2CC224E5"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Status</w:t>
            </w:r>
          </w:p>
        </w:tc>
        <w:tc>
          <w:tcPr>
            <w:tcW w:w="556" w:type="pct"/>
            <w:shd w:val="clear" w:color="auto" w:fill="D6DCF0" w:themeFill="accent1" w:themeFillTint="33"/>
            <w:vAlign w:val="center"/>
          </w:tcPr>
          <w:p w14:paraId="2CC224E6"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Date</w:t>
            </w:r>
          </w:p>
        </w:tc>
        <w:tc>
          <w:tcPr>
            <w:tcW w:w="763" w:type="pct"/>
            <w:shd w:val="clear" w:color="auto" w:fill="D6DCF0" w:themeFill="accent1" w:themeFillTint="33"/>
            <w:vAlign w:val="center"/>
          </w:tcPr>
          <w:p w14:paraId="2CC224E7"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Author(s)</w:t>
            </w:r>
          </w:p>
        </w:tc>
        <w:tc>
          <w:tcPr>
            <w:tcW w:w="1944" w:type="pct"/>
            <w:shd w:val="clear" w:color="auto" w:fill="D6DCF0" w:themeFill="accent1" w:themeFillTint="33"/>
            <w:vAlign w:val="center"/>
          </w:tcPr>
          <w:p w14:paraId="2CC224E8" w14:textId="77777777" w:rsidR="004872D4" w:rsidRPr="00E93618" w:rsidRDefault="004872D4" w:rsidP="00A31AF9">
            <w:pPr>
              <w:jc w:val="center"/>
              <w:rPr>
                <w:rFonts w:ascii="Arial" w:hAnsi="Arial" w:cs="Arial"/>
                <w:b/>
                <w:sz w:val="20"/>
                <w:szCs w:val="20"/>
              </w:rPr>
            </w:pPr>
            <w:r w:rsidRPr="00E93618">
              <w:rPr>
                <w:rFonts w:ascii="Arial" w:hAnsi="Arial" w:cs="Arial"/>
                <w:b/>
                <w:sz w:val="20"/>
                <w:szCs w:val="20"/>
              </w:rPr>
              <w:t>Summary of Changes</w:t>
            </w:r>
          </w:p>
        </w:tc>
      </w:tr>
      <w:tr w:rsidR="00E93618" w:rsidRPr="00E93618" w14:paraId="2CC224EF" w14:textId="77777777" w:rsidTr="00A31AF9">
        <w:tc>
          <w:tcPr>
            <w:tcW w:w="902" w:type="pct"/>
          </w:tcPr>
          <w:p w14:paraId="2CC224EA"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 xml:space="preserve">2.0 </w:t>
            </w:r>
          </w:p>
        </w:tc>
        <w:tc>
          <w:tcPr>
            <w:tcW w:w="835" w:type="pct"/>
          </w:tcPr>
          <w:p w14:paraId="2CC224EB"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Approved</w:t>
            </w:r>
          </w:p>
        </w:tc>
        <w:tc>
          <w:tcPr>
            <w:tcW w:w="556" w:type="pct"/>
          </w:tcPr>
          <w:p w14:paraId="2CC224EC"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 xml:space="preserve">01/05/18 </w:t>
            </w:r>
          </w:p>
        </w:tc>
        <w:tc>
          <w:tcPr>
            <w:tcW w:w="763" w:type="pct"/>
          </w:tcPr>
          <w:p w14:paraId="2CC224ED"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Emma Smith</w:t>
            </w:r>
          </w:p>
        </w:tc>
        <w:tc>
          <w:tcPr>
            <w:tcW w:w="1944" w:type="pct"/>
          </w:tcPr>
          <w:p w14:paraId="2CC224EE" w14:textId="77777777" w:rsidR="004872D4" w:rsidRPr="00E93618" w:rsidRDefault="004872D4" w:rsidP="00A31AF9">
            <w:pPr>
              <w:jc w:val="center"/>
              <w:rPr>
                <w:rFonts w:ascii="Arial" w:hAnsi="Arial" w:cs="Arial"/>
                <w:sz w:val="20"/>
                <w:szCs w:val="20"/>
              </w:rPr>
            </w:pPr>
            <w:r w:rsidRPr="00E93618">
              <w:rPr>
                <w:rFonts w:ascii="Arial" w:hAnsi="Arial" w:cs="Arial"/>
                <w:sz w:val="20"/>
                <w:szCs w:val="20"/>
              </w:rPr>
              <w:t>Layout and cosmetic changes made following internal review</w:t>
            </w:r>
          </w:p>
        </w:tc>
      </w:tr>
    </w:tbl>
    <w:p w14:paraId="2CC224F0" w14:textId="77777777" w:rsidR="004872D4" w:rsidRDefault="004872D4" w:rsidP="004872D4"/>
    <w:p w14:paraId="2CC224F1" w14:textId="77777777" w:rsidR="006550CC" w:rsidRDefault="006550CC" w:rsidP="006A724E">
      <w:pPr>
        <w:rPr>
          <w:rFonts w:asciiTheme="minorHAnsi" w:hAnsiTheme="minorHAnsi" w:cstheme="minorHAnsi"/>
          <w:b/>
        </w:rPr>
      </w:pPr>
    </w:p>
    <w:p w14:paraId="2CC224F2" w14:textId="4E5B3A66" w:rsidR="004B5D4B" w:rsidRDefault="004B5D4B">
      <w:pPr>
        <w:rPr>
          <w:rFonts w:asciiTheme="minorHAnsi" w:hAnsiTheme="minorHAnsi" w:cstheme="minorHAnsi"/>
          <w:b/>
        </w:rPr>
      </w:pPr>
      <w:r>
        <w:rPr>
          <w:rFonts w:asciiTheme="minorHAnsi" w:hAnsiTheme="minorHAnsi" w:cstheme="minorHAnsi"/>
          <w:b/>
        </w:rPr>
        <w:br w:type="page"/>
      </w:r>
    </w:p>
    <w:p w14:paraId="1CDC3EDD" w14:textId="77777777" w:rsidR="009706DD" w:rsidRDefault="009706DD" w:rsidP="006A724E">
      <w:pPr>
        <w:rPr>
          <w:rFonts w:asciiTheme="minorHAnsi" w:hAnsiTheme="minorHAnsi" w:cstheme="minorHAnsi"/>
          <w:b/>
        </w:rPr>
      </w:pPr>
    </w:p>
    <w:p w14:paraId="3EC9A0E5" w14:textId="40F601EE" w:rsidR="004B5D4B" w:rsidRDefault="004B5D4B" w:rsidP="004B5D4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582E3CDE" w14:textId="77777777" w:rsidR="004B5D4B" w:rsidRPr="00EB7EA5" w:rsidRDefault="004B5D4B" w:rsidP="004B5D4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tbl>
      <w:tblPr>
        <w:tblStyle w:val="TableGrid"/>
        <w:tblpPr w:leftFromText="180" w:rightFromText="180" w:vertAnchor="page" w:horzAnchor="margin" w:tblpY="3376"/>
        <w:tblW w:w="5256" w:type="pct"/>
        <w:tblLayout w:type="fixed"/>
        <w:tblLook w:val="04A0" w:firstRow="1" w:lastRow="0" w:firstColumn="1" w:lastColumn="0" w:noHBand="0" w:noVBand="1"/>
      </w:tblPr>
      <w:tblGrid>
        <w:gridCol w:w="2944"/>
        <w:gridCol w:w="6771"/>
      </w:tblGrid>
      <w:tr w:rsidR="00581B67" w:rsidRPr="00683A0C" w14:paraId="1D46313B" w14:textId="77777777" w:rsidTr="00A31AF9">
        <w:tc>
          <w:tcPr>
            <w:tcW w:w="5000" w:type="pct"/>
            <w:gridSpan w:val="2"/>
            <w:shd w:val="clear" w:color="auto" w:fill="84B8DA"/>
          </w:tcPr>
          <w:p w14:paraId="7FA5F8C9" w14:textId="77777777" w:rsidR="00581B67" w:rsidRPr="00683A0C" w:rsidRDefault="00581B67" w:rsidP="00A31AF9">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581B67" w:rsidRPr="00683A0C" w14:paraId="5A193162" w14:textId="77777777" w:rsidTr="00A31AF9">
        <w:tc>
          <w:tcPr>
            <w:tcW w:w="1515" w:type="pct"/>
            <w:shd w:val="clear" w:color="auto" w:fill="84B8DA"/>
          </w:tcPr>
          <w:p w14:paraId="28DB61CD" w14:textId="77777777" w:rsidR="00581B67" w:rsidRPr="00683A0C" w:rsidRDefault="00581B67" w:rsidP="00A31AF9">
            <w:pPr>
              <w:rPr>
                <w:rFonts w:cs="Arial"/>
                <w:b/>
                <w:szCs w:val="16"/>
              </w:rPr>
            </w:pPr>
            <w:r w:rsidRPr="006952E9">
              <w:rPr>
                <w:rFonts w:cs="Arial"/>
                <w:b/>
                <w:sz w:val="20"/>
                <w:szCs w:val="16"/>
              </w:rPr>
              <w:t>DSG Date</w:t>
            </w:r>
          </w:p>
        </w:tc>
        <w:tc>
          <w:tcPr>
            <w:tcW w:w="3485" w:type="pct"/>
            <w:shd w:val="clear" w:color="auto" w:fill="auto"/>
          </w:tcPr>
          <w:p w14:paraId="0343C640" w14:textId="1FA1103B" w:rsidR="00581B67" w:rsidRPr="004B5D4B" w:rsidRDefault="003C1C84" w:rsidP="00A31AF9">
            <w:pPr>
              <w:rPr>
                <w:rFonts w:cs="Arial"/>
                <w:szCs w:val="16"/>
              </w:rPr>
            </w:pPr>
            <w:r w:rsidRPr="00136994">
              <w:rPr>
                <w:rFonts w:cs="Arial"/>
                <w:sz w:val="20"/>
                <w:szCs w:val="20"/>
              </w:rPr>
              <w:t>17/09/2018</w:t>
            </w:r>
          </w:p>
        </w:tc>
      </w:tr>
      <w:tr w:rsidR="00581B67" w:rsidRPr="00683A0C" w14:paraId="7054F6A1" w14:textId="77777777" w:rsidTr="00A31AF9">
        <w:tc>
          <w:tcPr>
            <w:tcW w:w="5000" w:type="pct"/>
            <w:gridSpan w:val="2"/>
            <w:shd w:val="clear" w:color="auto" w:fill="84B8DA"/>
          </w:tcPr>
          <w:p w14:paraId="138855EC" w14:textId="2F1CAA24" w:rsidR="00581B67" w:rsidRPr="00683A0C" w:rsidRDefault="00581B67" w:rsidP="00A31AF9">
            <w:pPr>
              <w:rPr>
                <w:rFonts w:cs="Arial"/>
                <w:b/>
                <w:szCs w:val="16"/>
              </w:rPr>
            </w:pPr>
          </w:p>
        </w:tc>
      </w:tr>
      <w:tr w:rsidR="00581B67" w:rsidRPr="00683A0C" w14:paraId="48E5743C" w14:textId="77777777" w:rsidTr="00A31AF9">
        <w:tc>
          <w:tcPr>
            <w:tcW w:w="5000" w:type="pct"/>
            <w:gridSpan w:val="2"/>
          </w:tcPr>
          <w:p w14:paraId="06866BAA" w14:textId="77777777" w:rsidR="00581B67" w:rsidRPr="00683A0C" w:rsidRDefault="00581B67" w:rsidP="00A31AF9">
            <w:pPr>
              <w:rPr>
                <w:rFonts w:ascii="Arial" w:hAnsi="Arial" w:cs="Arial"/>
                <w:b/>
                <w:sz w:val="20"/>
                <w:szCs w:val="16"/>
              </w:rPr>
            </w:pPr>
          </w:p>
          <w:p w14:paraId="06EFD721" w14:textId="6B275720" w:rsidR="003F0BC0" w:rsidRPr="003F0BC0" w:rsidRDefault="003F0BC0" w:rsidP="003F0BC0">
            <w:pPr>
              <w:rPr>
                <w:rFonts w:cs="Arial"/>
                <w:sz w:val="20"/>
                <w:szCs w:val="20"/>
              </w:rPr>
            </w:pPr>
            <w:r w:rsidRPr="003F0BC0">
              <w:rPr>
                <w:rFonts w:cs="Arial"/>
                <w:sz w:val="20"/>
                <w:szCs w:val="20"/>
              </w:rPr>
              <w:t xml:space="preserve">DSG members recommend </w:t>
            </w:r>
            <w:r>
              <w:rPr>
                <w:rFonts w:cs="Arial"/>
                <w:sz w:val="20"/>
                <w:szCs w:val="20"/>
              </w:rPr>
              <w:t>the approval of</w:t>
            </w:r>
            <w:r w:rsidR="00407672">
              <w:rPr>
                <w:rFonts w:cs="Arial"/>
                <w:sz w:val="20"/>
                <w:szCs w:val="20"/>
              </w:rPr>
              <w:t xml:space="preserve"> O</w:t>
            </w:r>
            <w:r w:rsidRPr="003F0BC0">
              <w:rPr>
                <w:rFonts w:cs="Arial"/>
                <w:sz w:val="20"/>
                <w:szCs w:val="20"/>
              </w:rPr>
              <w:t xml:space="preserve">ption 6 - </w:t>
            </w:r>
          </w:p>
          <w:p w14:paraId="3A1CD3A5" w14:textId="27A7CA03" w:rsidR="003F0BC0" w:rsidRPr="003F0BC0" w:rsidRDefault="003F0BC0" w:rsidP="003F0BC0">
            <w:pPr>
              <w:rPr>
                <w:rFonts w:cs="Arial"/>
                <w:sz w:val="20"/>
                <w:szCs w:val="20"/>
              </w:rPr>
            </w:pP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Pr="003F0BC0">
              <w:rPr>
                <w:rFonts w:cs="Arial"/>
                <w:sz w:val="20"/>
                <w:szCs w:val="20"/>
              </w:rPr>
              <w:t>remove the validation (</w:t>
            </w:r>
            <w:r w:rsidR="00407672">
              <w:rPr>
                <w:rFonts w:cs="Arial"/>
                <w:sz w:val="20"/>
                <w:szCs w:val="20"/>
              </w:rPr>
              <w:t>O</w:t>
            </w:r>
            <w:r w:rsidRPr="003F0BC0">
              <w:rPr>
                <w:rFonts w:cs="Arial"/>
                <w:sz w:val="20"/>
                <w:szCs w:val="20"/>
              </w:rPr>
              <w:t xml:space="preserve">ption 4). </w:t>
            </w:r>
          </w:p>
          <w:p w14:paraId="14AD30A5" w14:textId="77777777" w:rsidR="003F0BC0" w:rsidRDefault="003F0BC0" w:rsidP="003F0BC0">
            <w:pPr>
              <w:rPr>
                <w:rFonts w:ascii="Arial" w:hAnsi="Arial" w:cs="Arial"/>
                <w:sz w:val="20"/>
                <w:szCs w:val="20"/>
              </w:rPr>
            </w:pPr>
          </w:p>
          <w:p w14:paraId="639E1932" w14:textId="532FDF24" w:rsidR="003C1C84" w:rsidRPr="003C1C84" w:rsidRDefault="003C1C84" w:rsidP="003F0BC0">
            <w:pPr>
              <w:rPr>
                <w:rFonts w:ascii="Arial" w:hAnsi="Arial" w:cs="Arial"/>
                <w:sz w:val="20"/>
                <w:szCs w:val="20"/>
              </w:rPr>
            </w:pPr>
            <w:r>
              <w:rPr>
                <w:rFonts w:ascii="Arial" w:hAnsi="Arial" w:cs="Arial"/>
                <w:sz w:val="20"/>
                <w:szCs w:val="20"/>
              </w:rPr>
              <w:t>This recommendation was put forward at the DSG meeting on 17</w:t>
            </w:r>
            <w:r w:rsidRPr="003C1C84">
              <w:rPr>
                <w:rFonts w:ascii="Arial" w:hAnsi="Arial" w:cs="Arial"/>
                <w:sz w:val="20"/>
                <w:szCs w:val="20"/>
                <w:vertAlign w:val="superscript"/>
              </w:rPr>
              <w:t>th</w:t>
            </w:r>
            <w:r>
              <w:rPr>
                <w:rFonts w:ascii="Arial" w:hAnsi="Arial" w:cs="Arial"/>
                <w:sz w:val="20"/>
                <w:szCs w:val="20"/>
              </w:rPr>
              <w:t xml:space="preserve"> September.</w:t>
            </w:r>
          </w:p>
          <w:p w14:paraId="21486C39" w14:textId="77777777" w:rsidR="00581B67" w:rsidRPr="00306D37" w:rsidRDefault="00581B67" w:rsidP="00A31AF9">
            <w:pPr>
              <w:rPr>
                <w:rFonts w:ascii="Arial" w:eastAsia="Times New Roman" w:hAnsi="Arial" w:cs="Arial"/>
                <w:szCs w:val="24"/>
              </w:rPr>
            </w:pPr>
          </w:p>
          <w:p w14:paraId="726C898A" w14:textId="77777777" w:rsidR="00581B67" w:rsidRPr="00683A0C" w:rsidRDefault="00581B67" w:rsidP="00A31AF9">
            <w:pPr>
              <w:rPr>
                <w:rFonts w:ascii="Arial" w:hAnsi="Arial" w:cs="Arial"/>
                <w:b/>
                <w:sz w:val="20"/>
                <w:szCs w:val="16"/>
              </w:rPr>
            </w:pPr>
          </w:p>
        </w:tc>
      </w:tr>
      <w:tr w:rsidR="00581B67" w:rsidRPr="00683A0C" w14:paraId="327FD89B" w14:textId="77777777" w:rsidTr="00A31AF9">
        <w:tc>
          <w:tcPr>
            <w:tcW w:w="1515" w:type="pct"/>
            <w:shd w:val="clear" w:color="auto" w:fill="84B8DA"/>
          </w:tcPr>
          <w:p w14:paraId="25A8FA70" w14:textId="77777777" w:rsidR="00581B67" w:rsidRPr="00130CB2" w:rsidRDefault="00581B67" w:rsidP="00A31AF9">
            <w:pPr>
              <w:rPr>
                <w:rFonts w:cs="Arial"/>
                <w:b/>
                <w:sz w:val="20"/>
                <w:szCs w:val="16"/>
              </w:rPr>
            </w:pPr>
            <w:r w:rsidRPr="00130CB2">
              <w:rPr>
                <w:rFonts w:cs="Arial"/>
                <w:b/>
                <w:sz w:val="20"/>
                <w:szCs w:val="16"/>
              </w:rPr>
              <w:t>Capture Document / Requirements</w:t>
            </w:r>
          </w:p>
        </w:tc>
        <w:tc>
          <w:tcPr>
            <w:tcW w:w="3485" w:type="pct"/>
            <w:vAlign w:val="center"/>
          </w:tcPr>
          <w:p w14:paraId="5E9C6FF4" w14:textId="77BCDD3A" w:rsidR="00581B67" w:rsidRPr="003C1C84" w:rsidRDefault="003C1C84" w:rsidP="00A31AF9">
            <w:pPr>
              <w:jc w:val="center"/>
              <w:rPr>
                <w:rFonts w:cs="Arial"/>
                <w:sz w:val="20"/>
                <w:szCs w:val="20"/>
              </w:rPr>
            </w:pPr>
            <w:r w:rsidRPr="003C1C84">
              <w:rPr>
                <w:rFonts w:cs="Arial"/>
                <w:sz w:val="20"/>
                <w:szCs w:val="20"/>
              </w:rPr>
              <w:t>N/A</w:t>
            </w:r>
          </w:p>
        </w:tc>
      </w:tr>
      <w:tr w:rsidR="00581B67" w:rsidRPr="00683A0C" w14:paraId="38FE707B" w14:textId="77777777" w:rsidTr="00A31AF9">
        <w:tc>
          <w:tcPr>
            <w:tcW w:w="1515" w:type="pct"/>
            <w:shd w:val="clear" w:color="auto" w:fill="84B8DA"/>
          </w:tcPr>
          <w:p w14:paraId="6DA57A89" w14:textId="77777777" w:rsidR="00581B67" w:rsidRPr="00130CB2" w:rsidRDefault="00581B67" w:rsidP="00A31AF9">
            <w:pPr>
              <w:rPr>
                <w:rFonts w:cs="Arial"/>
                <w:b/>
                <w:sz w:val="20"/>
                <w:szCs w:val="16"/>
              </w:rPr>
            </w:pPr>
            <w:r w:rsidRPr="00130CB2">
              <w:rPr>
                <w:rFonts w:cs="Arial"/>
                <w:b/>
                <w:sz w:val="20"/>
                <w:szCs w:val="16"/>
              </w:rPr>
              <w:t>DSG Recommendation</w:t>
            </w:r>
          </w:p>
        </w:tc>
        <w:tc>
          <w:tcPr>
            <w:tcW w:w="3485" w:type="pct"/>
            <w:vAlign w:val="center"/>
          </w:tcPr>
          <w:p w14:paraId="005ADDDF" w14:textId="464C494D" w:rsidR="00581B67" w:rsidRPr="00130CB2" w:rsidRDefault="003C1C84" w:rsidP="00A31AF9">
            <w:pPr>
              <w:jc w:val="center"/>
              <w:rPr>
                <w:rFonts w:cs="Arial"/>
                <w:b/>
                <w:sz w:val="20"/>
                <w:szCs w:val="20"/>
              </w:rPr>
            </w:pPr>
            <w:r>
              <w:rPr>
                <w:rFonts w:ascii="Arial" w:hAnsi="Arial" w:cs="Arial"/>
                <w:sz w:val="20"/>
                <w:szCs w:val="20"/>
              </w:rPr>
              <w:t xml:space="preserve">Recommended solution option </w:t>
            </w:r>
          </w:p>
        </w:tc>
      </w:tr>
    </w:tbl>
    <w:tbl>
      <w:tblPr>
        <w:tblStyle w:val="TableGrid"/>
        <w:tblpPr w:leftFromText="180" w:rightFromText="180" w:vertAnchor="page" w:horzAnchor="margin" w:tblpY="6661"/>
        <w:tblOverlap w:val="never"/>
        <w:tblW w:w="9704" w:type="dxa"/>
        <w:tblLayout w:type="fixed"/>
        <w:tblLook w:val="04A0" w:firstRow="1" w:lastRow="0" w:firstColumn="1" w:lastColumn="0" w:noHBand="0" w:noVBand="1"/>
      </w:tblPr>
      <w:tblGrid>
        <w:gridCol w:w="2940"/>
        <w:gridCol w:w="6764"/>
      </w:tblGrid>
      <w:tr w:rsidR="002B52CD" w14:paraId="09F1F9A3" w14:textId="77777777" w:rsidTr="002B52CD">
        <w:tc>
          <w:tcPr>
            <w:tcW w:w="1515" w:type="pct"/>
            <w:tcBorders>
              <w:top w:val="single" w:sz="4" w:space="0" w:color="auto"/>
              <w:left w:val="single" w:sz="4" w:space="0" w:color="auto"/>
              <w:bottom w:val="single" w:sz="4" w:space="0" w:color="auto"/>
              <w:right w:val="single" w:sz="4" w:space="0" w:color="auto"/>
            </w:tcBorders>
            <w:shd w:val="clear" w:color="auto" w:fill="84B8DA"/>
            <w:hideMark/>
          </w:tcPr>
          <w:p w14:paraId="73A7F294" w14:textId="77777777" w:rsidR="002B52CD" w:rsidRDefault="002B52CD" w:rsidP="002B52CD">
            <w:pPr>
              <w:rPr>
                <w:rFonts w:cs="Arial"/>
                <w:b/>
                <w:sz w:val="20"/>
                <w:szCs w:val="16"/>
              </w:rPr>
            </w:pPr>
            <w:r>
              <w:rPr>
                <w:rFonts w:cs="Arial"/>
                <w:b/>
                <w:sz w:val="20"/>
                <w:szCs w:val="16"/>
              </w:rPr>
              <w:t>DSG Recommended Release</w:t>
            </w:r>
          </w:p>
        </w:tc>
        <w:tc>
          <w:tcPr>
            <w:tcW w:w="3485" w:type="pct"/>
            <w:tcBorders>
              <w:top w:val="single" w:sz="4" w:space="0" w:color="auto"/>
              <w:left w:val="single" w:sz="4" w:space="0" w:color="auto"/>
              <w:bottom w:val="single" w:sz="4" w:space="0" w:color="auto"/>
              <w:right w:val="single" w:sz="4" w:space="0" w:color="auto"/>
            </w:tcBorders>
            <w:vAlign w:val="center"/>
            <w:hideMark/>
          </w:tcPr>
          <w:p w14:paraId="0D121666" w14:textId="77777777" w:rsidR="002B52CD" w:rsidRDefault="002B52CD" w:rsidP="002B52CD">
            <w:pPr>
              <w:jc w:val="center"/>
              <w:rPr>
                <w:rFonts w:cs="Arial"/>
                <w:b/>
                <w:sz w:val="20"/>
                <w:szCs w:val="20"/>
              </w:rPr>
            </w:pPr>
            <w:r>
              <w:rPr>
                <w:rFonts w:ascii="Arial" w:hAnsi="Arial" w:cs="Arial"/>
                <w:sz w:val="20"/>
                <w:szCs w:val="20"/>
              </w:rPr>
              <w:t>June 2019</w:t>
            </w:r>
          </w:p>
        </w:tc>
      </w:tr>
    </w:tbl>
    <w:p w14:paraId="2CC224F3" w14:textId="77777777" w:rsidR="009706DD" w:rsidRDefault="009706DD" w:rsidP="006A724E">
      <w:pPr>
        <w:rPr>
          <w:rFonts w:asciiTheme="minorHAnsi" w:hAnsiTheme="minorHAnsi" w:cstheme="minorHAnsi"/>
          <w:b/>
        </w:rPr>
      </w:pPr>
    </w:p>
    <w:p w14:paraId="7B0D4CD5" w14:textId="77777777" w:rsidR="00581B67" w:rsidRDefault="00581B67" w:rsidP="006A724E">
      <w:pPr>
        <w:rPr>
          <w:rFonts w:asciiTheme="minorHAnsi" w:hAnsiTheme="minorHAnsi" w:cstheme="minorHAnsi"/>
          <w:b/>
        </w:rPr>
      </w:pPr>
    </w:p>
    <w:p w14:paraId="46F228BF" w14:textId="77777777" w:rsidR="00581B67" w:rsidRDefault="00581B67" w:rsidP="006A724E">
      <w:pPr>
        <w:rPr>
          <w:rFonts w:asciiTheme="minorHAnsi" w:hAnsiTheme="minorHAnsi" w:cstheme="minorHAnsi"/>
          <w:b/>
        </w:rPr>
      </w:pPr>
    </w:p>
    <w:p w14:paraId="53120CD7" w14:textId="77777777" w:rsidR="00581B67" w:rsidRDefault="00581B67" w:rsidP="006A724E">
      <w:pPr>
        <w:rPr>
          <w:rFonts w:asciiTheme="minorHAnsi" w:hAnsiTheme="minorHAnsi" w:cstheme="minorHAnsi"/>
          <w:b/>
        </w:rPr>
      </w:pPr>
    </w:p>
    <w:p w14:paraId="56175FCC" w14:textId="77777777" w:rsidR="00581B67" w:rsidRDefault="00581B67" w:rsidP="006A724E">
      <w:pPr>
        <w:rPr>
          <w:rFonts w:asciiTheme="minorHAnsi" w:hAnsiTheme="minorHAnsi" w:cstheme="minorHAnsi"/>
          <w:b/>
        </w:rPr>
      </w:pPr>
    </w:p>
    <w:p w14:paraId="59C2EC79" w14:textId="77777777" w:rsidR="00581B67" w:rsidRDefault="00581B67" w:rsidP="006A724E">
      <w:pPr>
        <w:rPr>
          <w:rFonts w:asciiTheme="minorHAnsi" w:hAnsiTheme="minorHAnsi" w:cstheme="minorHAnsi"/>
          <w:b/>
        </w:rPr>
      </w:pPr>
    </w:p>
    <w:p w14:paraId="25F6D638" w14:textId="77777777" w:rsidR="00581B67" w:rsidRDefault="00581B67" w:rsidP="006A724E">
      <w:pPr>
        <w:rPr>
          <w:rFonts w:asciiTheme="minorHAnsi" w:hAnsiTheme="minorHAnsi" w:cstheme="minorHAnsi"/>
          <w:b/>
        </w:rPr>
      </w:pPr>
    </w:p>
    <w:p w14:paraId="0984EA47" w14:textId="77777777" w:rsidR="00581B67" w:rsidRDefault="00581B67" w:rsidP="006A724E">
      <w:pPr>
        <w:rPr>
          <w:rFonts w:asciiTheme="minorHAnsi" w:hAnsiTheme="minorHAnsi" w:cstheme="minorHAnsi"/>
          <w:b/>
        </w:rPr>
      </w:pPr>
    </w:p>
    <w:p w14:paraId="4B1C67A8" w14:textId="77777777" w:rsidR="00581B67" w:rsidRDefault="00581B67" w:rsidP="006A724E">
      <w:pPr>
        <w:rPr>
          <w:rFonts w:asciiTheme="minorHAnsi" w:hAnsiTheme="minorHAnsi" w:cstheme="minorHAnsi"/>
          <w:b/>
        </w:rPr>
      </w:pPr>
    </w:p>
    <w:p w14:paraId="1BC164E9" w14:textId="77777777" w:rsidR="00581B67" w:rsidRDefault="00581B67" w:rsidP="006A724E">
      <w:pPr>
        <w:rPr>
          <w:rFonts w:asciiTheme="minorHAnsi" w:hAnsiTheme="minorHAnsi" w:cstheme="minorHAnsi"/>
          <w:b/>
        </w:rPr>
      </w:pPr>
    </w:p>
    <w:p w14:paraId="6549000E" w14:textId="77777777" w:rsidR="00581B67" w:rsidRDefault="00581B67" w:rsidP="006A724E">
      <w:pPr>
        <w:rPr>
          <w:rFonts w:asciiTheme="minorHAnsi" w:hAnsiTheme="minorHAnsi" w:cstheme="minorHAnsi"/>
          <w:b/>
        </w:rPr>
      </w:pPr>
    </w:p>
    <w:p w14:paraId="3C9408E1" w14:textId="77777777" w:rsidR="00581B67" w:rsidRDefault="00581B67" w:rsidP="006A724E">
      <w:pPr>
        <w:rPr>
          <w:rFonts w:asciiTheme="minorHAnsi" w:hAnsiTheme="minorHAnsi" w:cstheme="minorHAnsi"/>
          <w:b/>
        </w:rPr>
      </w:pPr>
    </w:p>
    <w:p w14:paraId="162579E1" w14:textId="77777777" w:rsidR="00581B67" w:rsidRDefault="00581B67" w:rsidP="006A724E">
      <w:pPr>
        <w:rPr>
          <w:rFonts w:asciiTheme="minorHAnsi" w:hAnsiTheme="minorHAnsi" w:cstheme="minorHAnsi"/>
          <w:b/>
        </w:rPr>
      </w:pPr>
    </w:p>
    <w:p w14:paraId="36C173EC" w14:textId="77777777" w:rsidR="00581B67" w:rsidRDefault="00581B67" w:rsidP="006A724E">
      <w:pPr>
        <w:rPr>
          <w:rFonts w:asciiTheme="minorHAnsi" w:hAnsiTheme="minorHAnsi" w:cstheme="minorHAnsi"/>
          <w:b/>
        </w:rPr>
      </w:pPr>
    </w:p>
    <w:p w14:paraId="3688EDA4" w14:textId="77777777" w:rsidR="00581B67" w:rsidRDefault="00581B67" w:rsidP="006A724E">
      <w:pPr>
        <w:rPr>
          <w:rFonts w:asciiTheme="minorHAnsi" w:hAnsiTheme="minorHAnsi" w:cstheme="minorHAnsi"/>
          <w:b/>
        </w:rPr>
      </w:pPr>
    </w:p>
    <w:p w14:paraId="3E117C4D" w14:textId="77777777" w:rsidR="00581B67" w:rsidRDefault="00581B67" w:rsidP="006A724E">
      <w:pPr>
        <w:rPr>
          <w:rFonts w:asciiTheme="minorHAnsi" w:hAnsiTheme="minorHAnsi" w:cstheme="minorHAnsi"/>
          <w:b/>
        </w:rPr>
      </w:pPr>
    </w:p>
    <w:p w14:paraId="3FDA7A01" w14:textId="77777777" w:rsidR="00581B67" w:rsidRDefault="00581B67" w:rsidP="006A724E">
      <w:pPr>
        <w:rPr>
          <w:rFonts w:asciiTheme="minorHAnsi" w:hAnsiTheme="minorHAnsi" w:cstheme="minorHAnsi"/>
          <w:b/>
        </w:rPr>
      </w:pPr>
    </w:p>
    <w:p w14:paraId="3B873EA6" w14:textId="77777777" w:rsidR="00581B67" w:rsidRDefault="00581B67" w:rsidP="006A724E">
      <w:pPr>
        <w:rPr>
          <w:rFonts w:asciiTheme="minorHAnsi" w:hAnsiTheme="minorHAnsi" w:cstheme="minorHAnsi"/>
          <w:b/>
        </w:rPr>
      </w:pPr>
    </w:p>
    <w:p w14:paraId="4E7B2851" w14:textId="77777777" w:rsidR="00581B67" w:rsidRDefault="00581B67" w:rsidP="006A724E">
      <w:pPr>
        <w:rPr>
          <w:rFonts w:asciiTheme="minorHAnsi" w:hAnsiTheme="minorHAnsi" w:cstheme="minorHAnsi"/>
          <w:b/>
        </w:rPr>
      </w:pPr>
    </w:p>
    <w:p w14:paraId="6F0895BF" w14:textId="40421F69" w:rsidR="003C1C84" w:rsidRDefault="003C1C84" w:rsidP="003C1C84">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 xml:space="preserve">Change Proposal High Level </w:t>
      </w:r>
      <w:r w:rsidR="00407672">
        <w:rPr>
          <w:rFonts w:asciiTheme="majorHAnsi" w:hAnsiTheme="majorHAnsi" w:cstheme="majorHAnsi"/>
          <w:b/>
          <w:color w:val="3E5AA8"/>
          <w:sz w:val="40"/>
          <w:szCs w:val="60"/>
        </w:rPr>
        <w:t>Solution Options</w:t>
      </w:r>
    </w:p>
    <w:tbl>
      <w:tblPr>
        <w:tblStyle w:val="TableGrid"/>
        <w:tblpPr w:leftFromText="180" w:rightFromText="180" w:vertAnchor="page" w:horzAnchor="margin" w:tblpY="3496"/>
        <w:tblW w:w="5184" w:type="pct"/>
        <w:tblLayout w:type="fixed"/>
        <w:tblLook w:val="04A0" w:firstRow="1" w:lastRow="0" w:firstColumn="1" w:lastColumn="0" w:noHBand="0" w:noVBand="1"/>
      </w:tblPr>
      <w:tblGrid>
        <w:gridCol w:w="3323"/>
        <w:gridCol w:w="6259"/>
      </w:tblGrid>
      <w:tr w:rsidR="003C1C84" w:rsidRPr="00683A0C" w14:paraId="51AC1FDE" w14:textId="77777777" w:rsidTr="00407672">
        <w:trPr>
          <w:trHeight w:val="198"/>
        </w:trPr>
        <w:tc>
          <w:tcPr>
            <w:tcW w:w="5000" w:type="pct"/>
            <w:gridSpan w:val="2"/>
            <w:shd w:val="clear" w:color="auto" w:fill="84B8DA"/>
          </w:tcPr>
          <w:p w14:paraId="3765A65D" w14:textId="77777777" w:rsidR="003C1C84" w:rsidRPr="00683A0C" w:rsidRDefault="003C1C84" w:rsidP="00407672">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3C1C84" w:rsidRPr="00683A0C" w14:paraId="2605B979" w14:textId="77777777" w:rsidTr="00407672">
        <w:trPr>
          <w:trHeight w:val="226"/>
        </w:trPr>
        <w:tc>
          <w:tcPr>
            <w:tcW w:w="5000" w:type="pct"/>
            <w:gridSpan w:val="2"/>
            <w:shd w:val="clear" w:color="auto" w:fill="84B8DA"/>
          </w:tcPr>
          <w:p w14:paraId="534F5892" w14:textId="77777777" w:rsidR="003C1C84" w:rsidRPr="00683A0C" w:rsidRDefault="003C1C84" w:rsidP="00407672">
            <w:pPr>
              <w:rPr>
                <w:rFonts w:cs="Arial"/>
                <w:b/>
                <w:szCs w:val="16"/>
              </w:rPr>
            </w:pPr>
            <w:r w:rsidRPr="006952E9">
              <w:rPr>
                <w:rFonts w:cs="Arial"/>
                <w:b/>
                <w:sz w:val="20"/>
                <w:szCs w:val="16"/>
              </w:rPr>
              <w:t>High Level summary options</w:t>
            </w:r>
          </w:p>
        </w:tc>
      </w:tr>
      <w:tr w:rsidR="003C1C84" w:rsidRPr="00683A0C" w14:paraId="66158E60" w14:textId="77777777" w:rsidTr="00407672">
        <w:trPr>
          <w:trHeight w:val="2787"/>
        </w:trPr>
        <w:tc>
          <w:tcPr>
            <w:tcW w:w="5000" w:type="pct"/>
            <w:gridSpan w:val="2"/>
          </w:tcPr>
          <w:p w14:paraId="5E5F05E4" w14:textId="5FAB33CA" w:rsidR="003C1C84" w:rsidRDefault="003C1C84" w:rsidP="00407672">
            <w:pPr>
              <w:rPr>
                <w:rFonts w:ascii="Arial" w:hAnsi="Arial" w:cs="Arial"/>
                <w:b/>
                <w:sz w:val="20"/>
                <w:szCs w:val="16"/>
              </w:rPr>
            </w:pPr>
          </w:p>
          <w:p w14:paraId="3C31DAFF" w14:textId="67919BC3" w:rsidR="003D19E9" w:rsidRPr="003F0BC0" w:rsidRDefault="003F0BC0" w:rsidP="00407672">
            <w:pPr>
              <w:rPr>
                <w:rFonts w:ascii="Arial" w:hAnsi="Arial" w:cs="Arial"/>
                <w:sz w:val="20"/>
                <w:szCs w:val="16"/>
              </w:rPr>
            </w:pPr>
            <w:r>
              <w:rPr>
                <w:rFonts w:ascii="Arial" w:hAnsi="Arial" w:cs="Arial"/>
                <w:sz w:val="20"/>
                <w:szCs w:val="16"/>
              </w:rPr>
              <w:t>The High Level Solution Option Impact Assessments (HLSOI</w:t>
            </w:r>
            <w:r w:rsidR="003D19E9" w:rsidRPr="003F0BC0">
              <w:rPr>
                <w:rFonts w:ascii="Arial" w:hAnsi="Arial" w:cs="Arial"/>
                <w:sz w:val="20"/>
                <w:szCs w:val="16"/>
              </w:rPr>
              <w:t>A</w:t>
            </w:r>
            <w:r>
              <w:rPr>
                <w:rFonts w:ascii="Arial" w:hAnsi="Arial" w:cs="Arial"/>
                <w:sz w:val="20"/>
                <w:szCs w:val="16"/>
              </w:rPr>
              <w:t>)</w:t>
            </w:r>
            <w:r w:rsidR="00407672">
              <w:rPr>
                <w:rFonts w:ascii="Arial" w:hAnsi="Arial" w:cs="Arial"/>
                <w:sz w:val="20"/>
                <w:szCs w:val="16"/>
              </w:rPr>
              <w:t xml:space="preserve"> </w:t>
            </w:r>
            <w:proofErr w:type="gramStart"/>
            <w:r w:rsidR="00407672">
              <w:rPr>
                <w:rFonts w:ascii="Arial" w:hAnsi="Arial" w:cs="Arial"/>
                <w:sz w:val="20"/>
                <w:szCs w:val="16"/>
              </w:rPr>
              <w:t>have</w:t>
            </w:r>
            <w:proofErr w:type="gramEnd"/>
            <w:r w:rsidR="00407672">
              <w:rPr>
                <w:rFonts w:ascii="Arial" w:hAnsi="Arial" w:cs="Arial"/>
                <w:sz w:val="20"/>
                <w:szCs w:val="16"/>
              </w:rPr>
              <w:t xml:space="preserve"> been provided for O</w:t>
            </w:r>
            <w:r>
              <w:rPr>
                <w:rFonts w:ascii="Arial" w:hAnsi="Arial" w:cs="Arial"/>
                <w:sz w:val="20"/>
                <w:szCs w:val="16"/>
              </w:rPr>
              <w:t>ptions 3, 4 and 6 and are detailed within the attached presentation</w:t>
            </w:r>
            <w:r w:rsidR="00257725">
              <w:rPr>
                <w:rFonts w:ascii="Arial" w:hAnsi="Arial" w:cs="Arial"/>
                <w:sz w:val="20"/>
                <w:szCs w:val="16"/>
              </w:rPr>
              <w:t xml:space="preserve"> for the industry to review</w:t>
            </w:r>
            <w:r>
              <w:rPr>
                <w:rFonts w:ascii="Arial" w:hAnsi="Arial" w:cs="Arial"/>
                <w:sz w:val="20"/>
                <w:szCs w:val="16"/>
              </w:rPr>
              <w:t xml:space="preserve">. </w:t>
            </w:r>
          </w:p>
          <w:p w14:paraId="45EEAD57" w14:textId="77777777" w:rsidR="003D19E9" w:rsidRDefault="003D19E9" w:rsidP="00407672">
            <w:pPr>
              <w:rPr>
                <w:rFonts w:ascii="Arial" w:hAnsi="Arial" w:cs="Arial"/>
                <w:b/>
                <w:sz w:val="20"/>
                <w:szCs w:val="16"/>
              </w:rPr>
            </w:pPr>
          </w:p>
          <w:p w14:paraId="75B61A22" w14:textId="717A315A" w:rsidR="00407672" w:rsidRDefault="003D19E9" w:rsidP="00407672">
            <w:pPr>
              <w:rPr>
                <w:rFonts w:ascii="Arial" w:hAnsi="Arial" w:cs="Arial"/>
                <w:b/>
                <w:sz w:val="20"/>
                <w:szCs w:val="16"/>
              </w:rPr>
            </w:pPr>
            <w:r>
              <w:rPr>
                <w:rFonts w:ascii="Arial" w:hAnsi="Arial" w:cs="Arial"/>
                <w:b/>
                <w:sz w:val="20"/>
                <w:szCs w:val="16"/>
              </w:rPr>
              <w:t xml:space="preserve"> </w:t>
            </w:r>
            <w:r w:rsidR="00407672" w:rsidRPr="00407672">
              <w:t xml:space="preserve"> </w:t>
            </w:r>
            <w:bookmarkStart w:id="4" w:name="_MON_1598712589"/>
            <w:bookmarkEnd w:id="4"/>
            <w:r w:rsidR="00407672">
              <w:rPr>
                <w:rFonts w:ascii="Arial" w:eastAsiaTheme="minorHAnsi" w:hAnsi="Arial"/>
                <w:sz w:val="20"/>
                <w:szCs w:val="20"/>
                <w:lang w:eastAsia="en-US"/>
              </w:rPr>
              <w:object w:dxaOrig="1551" w:dyaOrig="1004" w14:anchorId="065E7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PowerPoint.Show.12" ShapeID="_x0000_i1025" DrawAspect="Icon" ObjectID="_1606319236" r:id="rId16"/>
              </w:object>
            </w:r>
          </w:p>
          <w:p w14:paraId="45E6750F" w14:textId="2CB75724" w:rsidR="003D19E9" w:rsidRPr="00407672" w:rsidRDefault="003D19E9" w:rsidP="00407672">
            <w:pPr>
              <w:rPr>
                <w:rFonts w:ascii="Arial" w:hAnsi="Arial" w:cs="Arial"/>
                <w:sz w:val="20"/>
                <w:szCs w:val="16"/>
              </w:rPr>
            </w:pPr>
          </w:p>
        </w:tc>
      </w:tr>
      <w:tr w:rsidR="003C1C84" w:rsidRPr="00683A0C" w14:paraId="02718DE2" w14:textId="77777777" w:rsidTr="00407672">
        <w:trPr>
          <w:trHeight w:val="443"/>
        </w:trPr>
        <w:tc>
          <w:tcPr>
            <w:tcW w:w="1734" w:type="pct"/>
            <w:shd w:val="clear" w:color="auto" w:fill="84B8DA"/>
          </w:tcPr>
          <w:p w14:paraId="6403E033" w14:textId="77777777" w:rsidR="003C1C84" w:rsidRDefault="003C1C84" w:rsidP="00407672">
            <w:pPr>
              <w:rPr>
                <w:rFonts w:cs="Arial"/>
                <w:b/>
                <w:szCs w:val="16"/>
              </w:rPr>
            </w:pPr>
            <w:r w:rsidRPr="006952E9">
              <w:rPr>
                <w:rFonts w:cs="Arial"/>
                <w:b/>
                <w:sz w:val="20"/>
                <w:szCs w:val="16"/>
              </w:rPr>
              <w:t>Implementation date for this solution option</w:t>
            </w:r>
          </w:p>
        </w:tc>
        <w:tc>
          <w:tcPr>
            <w:tcW w:w="3266" w:type="pct"/>
          </w:tcPr>
          <w:p w14:paraId="7A7B18B3" w14:textId="77777777" w:rsidR="003C1C84" w:rsidRDefault="003C1C84" w:rsidP="00407672">
            <w:pPr>
              <w:rPr>
                <w:rFonts w:cs="Arial"/>
                <w:sz w:val="20"/>
                <w:szCs w:val="20"/>
              </w:rPr>
            </w:pPr>
            <w:r w:rsidRPr="003C1C84">
              <w:rPr>
                <w:rFonts w:cs="Arial"/>
                <w:sz w:val="20"/>
                <w:szCs w:val="20"/>
              </w:rPr>
              <w:t>June 2019 Release</w:t>
            </w:r>
          </w:p>
          <w:p w14:paraId="03BCF0E1" w14:textId="61C5E5AC" w:rsidR="003C1C84" w:rsidRPr="003C1C84" w:rsidRDefault="003C1C84" w:rsidP="00407672">
            <w:pPr>
              <w:rPr>
                <w:rFonts w:cs="Arial"/>
                <w:sz w:val="20"/>
                <w:szCs w:val="20"/>
              </w:rPr>
            </w:pPr>
          </w:p>
        </w:tc>
      </w:tr>
      <w:tr w:rsidR="003C1C84" w:rsidRPr="00683A0C" w14:paraId="0EB17360" w14:textId="77777777" w:rsidTr="00407672">
        <w:trPr>
          <w:trHeight w:val="800"/>
        </w:trPr>
        <w:tc>
          <w:tcPr>
            <w:tcW w:w="1734" w:type="pct"/>
            <w:shd w:val="clear" w:color="auto" w:fill="84B8DA"/>
          </w:tcPr>
          <w:p w14:paraId="595CB5AC" w14:textId="77777777" w:rsidR="003C1C84" w:rsidRPr="00683A0C" w:rsidRDefault="003C1C84" w:rsidP="00407672">
            <w:pPr>
              <w:rPr>
                <w:rFonts w:ascii="Arial" w:hAnsi="Arial" w:cs="Arial"/>
                <w:b/>
                <w:sz w:val="20"/>
                <w:szCs w:val="16"/>
              </w:rPr>
            </w:pPr>
            <w:r>
              <w:rPr>
                <w:rFonts w:ascii="Arial" w:hAnsi="Arial" w:cs="Arial"/>
                <w:b/>
                <w:sz w:val="20"/>
                <w:szCs w:val="16"/>
              </w:rPr>
              <w:t>Xoserve preferred option; including rationale</w:t>
            </w:r>
          </w:p>
        </w:tc>
        <w:tc>
          <w:tcPr>
            <w:tcW w:w="3266" w:type="pct"/>
          </w:tcPr>
          <w:p w14:paraId="1E0D1340" w14:textId="4EEC88EB" w:rsidR="00407672" w:rsidRPr="003F0BC0" w:rsidRDefault="00407672" w:rsidP="00407672">
            <w:pPr>
              <w:rPr>
                <w:rFonts w:cs="Arial"/>
                <w:sz w:val="20"/>
                <w:szCs w:val="20"/>
              </w:rPr>
            </w:pPr>
            <w:r>
              <w:rPr>
                <w:rFonts w:cs="Arial"/>
                <w:sz w:val="20"/>
                <w:szCs w:val="20"/>
              </w:rPr>
              <w:t>Xoserve are comfortable with the DSG preferred so</w:t>
            </w:r>
            <w:r w:rsidR="00136994">
              <w:rPr>
                <w:rFonts w:cs="Arial"/>
                <w:sz w:val="20"/>
                <w:szCs w:val="20"/>
              </w:rPr>
              <w:t xml:space="preserve">lution option (6) as this is a long-term </w:t>
            </w:r>
            <w:r>
              <w:rPr>
                <w:rFonts w:cs="Arial"/>
                <w:sz w:val="20"/>
                <w:szCs w:val="20"/>
              </w:rPr>
              <w:t>solution which also encompasses th</w:t>
            </w:r>
            <w:r w:rsidR="00257725">
              <w:rPr>
                <w:rFonts w:cs="Arial"/>
                <w:sz w:val="20"/>
                <w:szCs w:val="20"/>
              </w:rPr>
              <w:t>e changes to the CNC validation.</w:t>
            </w:r>
          </w:p>
          <w:p w14:paraId="6C3D8202" w14:textId="6307400E" w:rsidR="003C1C84" w:rsidRPr="00683A0C" w:rsidRDefault="003C1C84" w:rsidP="00407672">
            <w:pPr>
              <w:rPr>
                <w:rFonts w:ascii="Arial" w:hAnsi="Arial" w:cs="Arial"/>
                <w:sz w:val="20"/>
                <w:szCs w:val="16"/>
              </w:rPr>
            </w:pPr>
          </w:p>
        </w:tc>
      </w:tr>
      <w:tr w:rsidR="003C1C84" w:rsidRPr="00683A0C" w14:paraId="5B54C42D" w14:textId="77777777" w:rsidTr="00407672">
        <w:trPr>
          <w:trHeight w:val="1017"/>
        </w:trPr>
        <w:tc>
          <w:tcPr>
            <w:tcW w:w="1734" w:type="pct"/>
            <w:shd w:val="clear" w:color="auto" w:fill="84B8DA"/>
          </w:tcPr>
          <w:p w14:paraId="48A3EC09" w14:textId="77777777" w:rsidR="003C1C84" w:rsidRPr="00683A0C" w:rsidRDefault="003C1C84" w:rsidP="00407672">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54F323FB" w14:textId="65FDF7FF" w:rsidR="00407672" w:rsidRDefault="00136994" w:rsidP="00407672">
            <w:pPr>
              <w:rPr>
                <w:rFonts w:cs="Arial"/>
                <w:sz w:val="20"/>
                <w:szCs w:val="20"/>
              </w:rPr>
            </w:pPr>
            <w:r>
              <w:rPr>
                <w:rFonts w:cs="Arial"/>
                <w:sz w:val="20"/>
                <w:szCs w:val="20"/>
              </w:rPr>
              <w:t xml:space="preserve">DSG preferred solution Option 6 - </w:t>
            </w:r>
            <w:r w:rsidR="00407672" w:rsidRPr="003F0BC0">
              <w:rPr>
                <w:rFonts w:cs="Arial"/>
                <w:sz w:val="20"/>
                <w:szCs w:val="20"/>
              </w:rPr>
              <w:t xml:space="preserve">Amend the CNF hierarchy to allow PSR information to be sent at confirmation of a LSP </w:t>
            </w:r>
            <w:r w:rsidR="00407672">
              <w:rPr>
                <w:rFonts w:cs="Arial"/>
                <w:sz w:val="20"/>
                <w:szCs w:val="20"/>
              </w:rPr>
              <w:t xml:space="preserve">and a change to </w:t>
            </w:r>
            <w:r w:rsidR="00407672" w:rsidRPr="003F0BC0">
              <w:rPr>
                <w:rFonts w:cs="Arial"/>
                <w:sz w:val="20"/>
                <w:szCs w:val="20"/>
              </w:rPr>
              <w:t xml:space="preserve">the CNC </w:t>
            </w:r>
            <w:r w:rsidR="00407672">
              <w:rPr>
                <w:rFonts w:cs="Arial"/>
                <w:sz w:val="20"/>
                <w:szCs w:val="20"/>
              </w:rPr>
              <w:t xml:space="preserve">hierarchy to </w:t>
            </w:r>
            <w:r w:rsidR="00407672" w:rsidRPr="003F0BC0">
              <w:rPr>
                <w:rFonts w:cs="Arial"/>
                <w:sz w:val="20"/>
                <w:szCs w:val="20"/>
              </w:rPr>
              <w:t>remove the validation (</w:t>
            </w:r>
            <w:r w:rsidR="00407672">
              <w:rPr>
                <w:rFonts w:cs="Arial"/>
                <w:sz w:val="20"/>
                <w:szCs w:val="20"/>
              </w:rPr>
              <w:t>O</w:t>
            </w:r>
            <w:r w:rsidR="00407672" w:rsidRPr="003F0BC0">
              <w:rPr>
                <w:rFonts w:cs="Arial"/>
                <w:sz w:val="20"/>
                <w:szCs w:val="20"/>
              </w:rPr>
              <w:t xml:space="preserve">ption 4). </w:t>
            </w:r>
          </w:p>
          <w:p w14:paraId="59EAE49F" w14:textId="77777777" w:rsidR="00136994" w:rsidRPr="003F0BC0" w:rsidRDefault="00136994" w:rsidP="00407672">
            <w:pPr>
              <w:rPr>
                <w:rFonts w:cs="Arial"/>
                <w:sz w:val="20"/>
                <w:szCs w:val="20"/>
              </w:rPr>
            </w:pPr>
          </w:p>
          <w:p w14:paraId="5D4D297B" w14:textId="77777777" w:rsidR="00136994" w:rsidRDefault="00136994" w:rsidP="00136994">
            <w:pPr>
              <w:rPr>
                <w:rFonts w:ascii="Arial" w:hAnsi="Arial" w:cs="Arial"/>
                <w:sz w:val="20"/>
                <w:szCs w:val="16"/>
              </w:rPr>
            </w:pPr>
            <w:r>
              <w:rPr>
                <w:rFonts w:ascii="Arial" w:hAnsi="Arial" w:cs="Arial"/>
                <w:sz w:val="20"/>
                <w:szCs w:val="16"/>
              </w:rPr>
              <w:t xml:space="preserve">The rationale was the preference for all elements of the change to be implemented at once therefore the CNF hierarchy change plus the </w:t>
            </w:r>
            <w:proofErr w:type="spellStart"/>
            <w:r>
              <w:rPr>
                <w:rFonts w:ascii="Arial" w:hAnsi="Arial" w:cs="Arial"/>
                <w:sz w:val="20"/>
                <w:szCs w:val="16"/>
              </w:rPr>
              <w:t>amendement</w:t>
            </w:r>
            <w:proofErr w:type="spellEnd"/>
            <w:r>
              <w:rPr>
                <w:rFonts w:ascii="Arial" w:hAnsi="Arial" w:cs="Arial"/>
                <w:sz w:val="20"/>
                <w:szCs w:val="16"/>
              </w:rPr>
              <w:t xml:space="preserve"> to the CNC validation. This was deemed the most logical and effective way of implementing the change rather than splitting it between a minor </w:t>
            </w:r>
            <w:proofErr w:type="gramStart"/>
            <w:r>
              <w:rPr>
                <w:rFonts w:ascii="Arial" w:hAnsi="Arial" w:cs="Arial"/>
                <w:sz w:val="20"/>
                <w:szCs w:val="16"/>
              </w:rPr>
              <w:t>change</w:t>
            </w:r>
            <w:proofErr w:type="gramEnd"/>
            <w:r>
              <w:rPr>
                <w:rFonts w:ascii="Arial" w:hAnsi="Arial" w:cs="Arial"/>
                <w:sz w:val="20"/>
                <w:szCs w:val="16"/>
              </w:rPr>
              <w:t xml:space="preserve"> to the validation followed by a major change to the CNF. </w:t>
            </w:r>
          </w:p>
          <w:p w14:paraId="2F153310" w14:textId="5EC2413A" w:rsidR="00136994" w:rsidRPr="00683A0C" w:rsidRDefault="00136994" w:rsidP="00136994">
            <w:pPr>
              <w:rPr>
                <w:rFonts w:ascii="Arial" w:hAnsi="Arial" w:cs="Arial"/>
                <w:sz w:val="20"/>
                <w:szCs w:val="16"/>
              </w:rPr>
            </w:pPr>
            <w:r>
              <w:rPr>
                <w:rFonts w:ascii="Arial" w:hAnsi="Arial" w:cs="Arial"/>
                <w:sz w:val="20"/>
                <w:szCs w:val="16"/>
              </w:rPr>
              <w:t xml:space="preserve"> </w:t>
            </w:r>
          </w:p>
        </w:tc>
      </w:tr>
      <w:tr w:rsidR="003C1C84" w:rsidRPr="00683A0C" w14:paraId="7CD63E2B" w14:textId="77777777" w:rsidTr="00136994">
        <w:trPr>
          <w:trHeight w:val="444"/>
        </w:trPr>
        <w:tc>
          <w:tcPr>
            <w:tcW w:w="1734" w:type="pct"/>
            <w:tcBorders>
              <w:bottom w:val="single" w:sz="4" w:space="0" w:color="auto"/>
            </w:tcBorders>
            <w:shd w:val="clear" w:color="auto" w:fill="84B8DA"/>
          </w:tcPr>
          <w:p w14:paraId="5DF6EA9B" w14:textId="743D4499" w:rsidR="003C1C84" w:rsidRDefault="003C1C84" w:rsidP="00407672">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64932A9A" w14:textId="1654C2B0" w:rsidR="003C1C84" w:rsidRDefault="005C6523" w:rsidP="00407672">
            <w:pPr>
              <w:rPr>
                <w:rFonts w:cs="Arial"/>
                <w:szCs w:val="16"/>
              </w:rPr>
            </w:pPr>
            <w:r w:rsidRPr="005C6523">
              <w:rPr>
                <w:rFonts w:ascii="Arial" w:hAnsi="Arial" w:cs="Arial"/>
                <w:sz w:val="20"/>
                <w:szCs w:val="20"/>
              </w:rPr>
              <w:t>1st October 2018</w:t>
            </w:r>
          </w:p>
        </w:tc>
      </w:tr>
    </w:tbl>
    <w:p w14:paraId="65C6863D" w14:textId="77777777" w:rsidR="00581B67" w:rsidRDefault="00581B67" w:rsidP="006A724E">
      <w:pPr>
        <w:rPr>
          <w:rFonts w:asciiTheme="minorHAnsi" w:hAnsiTheme="minorHAnsi" w:cstheme="minorHAnsi"/>
          <w:b/>
        </w:rPr>
      </w:pPr>
    </w:p>
    <w:p w14:paraId="0C18B1B2" w14:textId="77777777" w:rsidR="00581B67" w:rsidRDefault="00581B67" w:rsidP="006A724E">
      <w:pPr>
        <w:rPr>
          <w:rFonts w:asciiTheme="minorHAnsi" w:hAnsiTheme="minorHAnsi" w:cstheme="minorHAnsi"/>
          <w:b/>
        </w:rPr>
      </w:pPr>
    </w:p>
    <w:p w14:paraId="2A65C3D8" w14:textId="77777777" w:rsidR="00581B67" w:rsidRDefault="00581B67" w:rsidP="006A724E">
      <w:pPr>
        <w:rPr>
          <w:rFonts w:asciiTheme="minorHAnsi" w:hAnsiTheme="minorHAnsi" w:cstheme="minorHAnsi"/>
          <w:b/>
        </w:rPr>
      </w:pPr>
    </w:p>
    <w:p w14:paraId="1D170891" w14:textId="77777777" w:rsidR="00581B67" w:rsidRDefault="00581B67" w:rsidP="006A724E">
      <w:pPr>
        <w:rPr>
          <w:rFonts w:asciiTheme="minorHAnsi" w:hAnsiTheme="minorHAnsi" w:cstheme="minorHAnsi"/>
          <w:b/>
        </w:rPr>
      </w:pPr>
    </w:p>
    <w:p w14:paraId="17B06703" w14:textId="77777777" w:rsidR="00581B67" w:rsidRDefault="00581B67" w:rsidP="006A724E">
      <w:pPr>
        <w:rPr>
          <w:rFonts w:asciiTheme="minorHAnsi" w:hAnsiTheme="minorHAnsi" w:cstheme="minorHAnsi"/>
          <w:b/>
        </w:rPr>
      </w:pPr>
    </w:p>
    <w:p w14:paraId="656CAABD" w14:textId="77777777" w:rsidR="00581B67" w:rsidRDefault="00581B67" w:rsidP="006A724E">
      <w:pPr>
        <w:rPr>
          <w:rFonts w:asciiTheme="minorHAnsi" w:hAnsiTheme="minorHAnsi" w:cstheme="minorHAnsi"/>
          <w:b/>
        </w:rPr>
      </w:pPr>
    </w:p>
    <w:p w14:paraId="39FE7609" w14:textId="77777777" w:rsidR="00581B67" w:rsidRDefault="00581B67" w:rsidP="006A724E">
      <w:pPr>
        <w:rPr>
          <w:rFonts w:asciiTheme="minorHAnsi" w:hAnsiTheme="minorHAnsi" w:cstheme="minorHAnsi"/>
          <w:b/>
        </w:rPr>
      </w:pPr>
    </w:p>
    <w:p w14:paraId="602D9106" w14:textId="77777777" w:rsidR="003D19E9" w:rsidRDefault="003D19E9" w:rsidP="003D19E9">
      <w:pPr>
        <w:jc w:val="center"/>
        <w:rPr>
          <w:rFonts w:asciiTheme="majorHAnsi" w:hAnsiTheme="majorHAnsi" w:cstheme="majorHAnsi"/>
          <w:b/>
          <w:color w:val="3E5AA8"/>
          <w:sz w:val="40"/>
          <w:szCs w:val="60"/>
        </w:rPr>
      </w:pPr>
    </w:p>
    <w:p w14:paraId="51FB37FE" w14:textId="77777777" w:rsidR="003D19E9" w:rsidRDefault="003D19E9" w:rsidP="003D19E9">
      <w:pPr>
        <w:jc w:val="center"/>
        <w:rPr>
          <w:rFonts w:asciiTheme="majorHAnsi" w:hAnsiTheme="majorHAnsi" w:cstheme="majorHAnsi"/>
          <w:b/>
          <w:color w:val="3E5AA8"/>
          <w:sz w:val="40"/>
          <w:szCs w:val="60"/>
        </w:rPr>
      </w:pPr>
    </w:p>
    <w:p w14:paraId="23519502" w14:textId="77777777" w:rsidR="00136994" w:rsidRDefault="00136994" w:rsidP="003D19E9">
      <w:pPr>
        <w:jc w:val="center"/>
        <w:rPr>
          <w:rFonts w:asciiTheme="majorHAnsi" w:hAnsiTheme="majorHAnsi" w:cstheme="majorHAnsi"/>
          <w:b/>
          <w:color w:val="3E5AA8"/>
          <w:sz w:val="40"/>
          <w:szCs w:val="60"/>
        </w:rPr>
      </w:pPr>
    </w:p>
    <w:p w14:paraId="379CAB2D" w14:textId="4F2177BC" w:rsidR="003D19E9" w:rsidRDefault="003D19E9" w:rsidP="003D19E9">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D19E9" w14:paraId="25F85AF5" w14:textId="77777777" w:rsidTr="00A31AF9">
        <w:trPr>
          <w:trHeight w:val="183"/>
        </w:trPr>
        <w:tc>
          <w:tcPr>
            <w:tcW w:w="1150" w:type="pct"/>
            <w:shd w:val="clear" w:color="auto" w:fill="FCBC55"/>
          </w:tcPr>
          <w:p w14:paraId="105F9D90" w14:textId="77777777" w:rsidR="003D19E9" w:rsidRPr="006253B1" w:rsidRDefault="003D19E9" w:rsidP="00A31AF9">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3F2C6A57" w14:textId="2F64422D" w:rsidR="003D19E9" w:rsidRPr="00FC1D5A" w:rsidRDefault="00FC1D5A" w:rsidP="00A31AF9">
            <w:pPr>
              <w:rPr>
                <w:rFonts w:cs="Arial"/>
                <w:sz w:val="20"/>
                <w:szCs w:val="20"/>
              </w:rPr>
            </w:pPr>
            <w:r w:rsidRPr="00FC1D5A">
              <w:rPr>
                <w:rFonts w:cs="Arial"/>
                <w:sz w:val="20"/>
                <w:szCs w:val="20"/>
              </w:rPr>
              <w:t>Cher Harris</w:t>
            </w:r>
          </w:p>
        </w:tc>
      </w:tr>
      <w:tr w:rsidR="003D19E9" w14:paraId="4A826A70" w14:textId="77777777" w:rsidTr="00A31AF9">
        <w:trPr>
          <w:trHeight w:val="182"/>
        </w:trPr>
        <w:tc>
          <w:tcPr>
            <w:tcW w:w="1150" w:type="pct"/>
            <w:shd w:val="clear" w:color="auto" w:fill="FCBC55"/>
          </w:tcPr>
          <w:p w14:paraId="43C62A31" w14:textId="77777777" w:rsidR="003D19E9" w:rsidRPr="006253B1" w:rsidRDefault="003D19E9"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244D74B1" w14:textId="559CAB56" w:rsidR="003D19E9" w:rsidRPr="00FC1D5A" w:rsidRDefault="00847519" w:rsidP="00A31AF9">
            <w:pPr>
              <w:rPr>
                <w:rFonts w:cs="Arial"/>
                <w:b/>
                <w:sz w:val="20"/>
                <w:szCs w:val="20"/>
              </w:rPr>
            </w:pPr>
            <w:hyperlink r:id="rId17" w:history="1">
              <w:r w:rsidR="00FC1D5A" w:rsidRPr="00FC1D5A">
                <w:rPr>
                  <w:rStyle w:val="Hyperlink"/>
                  <w:rFonts w:cs="Arial"/>
                  <w:b/>
                  <w:sz w:val="20"/>
                  <w:szCs w:val="20"/>
                </w:rPr>
                <w:t>Cher.Harris@SSE.com</w:t>
              </w:r>
            </w:hyperlink>
            <w:r w:rsidR="00FC1D5A" w:rsidRPr="00FC1D5A">
              <w:rPr>
                <w:rFonts w:cs="Arial"/>
                <w:b/>
                <w:sz w:val="20"/>
                <w:szCs w:val="20"/>
              </w:rPr>
              <w:t xml:space="preserve"> </w:t>
            </w:r>
          </w:p>
        </w:tc>
      </w:tr>
      <w:tr w:rsidR="003D19E9" w:rsidRPr="00683A0C" w14:paraId="3C6100A4" w14:textId="77777777" w:rsidTr="00A31AF9">
        <w:tc>
          <w:tcPr>
            <w:tcW w:w="5000" w:type="pct"/>
            <w:gridSpan w:val="3"/>
            <w:shd w:val="clear" w:color="auto" w:fill="FCBC55"/>
          </w:tcPr>
          <w:p w14:paraId="083A371D" w14:textId="77777777" w:rsidR="003D19E9" w:rsidRPr="00A3194D" w:rsidRDefault="003D19E9" w:rsidP="00A31AF9">
            <w:pPr>
              <w:rPr>
                <w:rFonts w:cs="Arial"/>
                <w:sz w:val="20"/>
                <w:szCs w:val="20"/>
              </w:rPr>
            </w:pPr>
            <w:r w:rsidRPr="00A3194D">
              <w:rPr>
                <w:rFonts w:cs="Arial"/>
                <w:b/>
                <w:sz w:val="20"/>
                <w:szCs w:val="20"/>
              </w:rPr>
              <w:t>Section E1: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D19E9" w14:paraId="1D14311F" w14:textId="77777777" w:rsidTr="00A31AF9">
        <w:tc>
          <w:tcPr>
            <w:tcW w:w="5000" w:type="pct"/>
            <w:gridSpan w:val="3"/>
            <w:shd w:val="clear" w:color="auto" w:fill="auto"/>
          </w:tcPr>
          <w:p w14:paraId="70627AC0" w14:textId="77777777" w:rsidR="003D19E9" w:rsidRPr="00FC1D5A" w:rsidRDefault="003D19E9" w:rsidP="00A31AF9">
            <w:pPr>
              <w:rPr>
                <w:rFonts w:cs="Arial"/>
                <w:szCs w:val="16"/>
              </w:rPr>
            </w:pPr>
          </w:p>
          <w:p w14:paraId="4676809B" w14:textId="77777777" w:rsidR="00FC1D5A" w:rsidRPr="00FC1D5A" w:rsidRDefault="00FC1D5A" w:rsidP="00FC1D5A">
            <w:pPr>
              <w:rPr>
                <w:rFonts w:cs="Arial"/>
                <w:sz w:val="20"/>
                <w:szCs w:val="20"/>
              </w:rPr>
            </w:pPr>
            <w:r w:rsidRPr="00FC1D5A">
              <w:rPr>
                <w:rFonts w:cs="Arial"/>
                <w:sz w:val="20"/>
                <w:szCs w:val="20"/>
              </w:rPr>
              <w:t>OPTION 2.</w:t>
            </w:r>
          </w:p>
          <w:p w14:paraId="4B309CB1" w14:textId="77777777" w:rsidR="00FC1D5A" w:rsidRPr="00FC1D5A" w:rsidRDefault="00FC1D5A" w:rsidP="00FC1D5A">
            <w:pPr>
              <w:rPr>
                <w:rFonts w:cs="Arial"/>
                <w:sz w:val="20"/>
                <w:szCs w:val="20"/>
              </w:rPr>
            </w:pPr>
            <w:r w:rsidRPr="00FC1D5A">
              <w:rPr>
                <w:rFonts w:cs="Arial"/>
                <w:sz w:val="20"/>
                <w:szCs w:val="20"/>
              </w:rPr>
              <w:t xml:space="preserve">This option best fits the Licence obligation to provide PSR information for domestic properties only.  The cons state that PSR updates may be rejected if the Market Sector Code (MSC) is incorrectly set to </w:t>
            </w:r>
            <w:proofErr w:type="gramStart"/>
            <w:r w:rsidRPr="00FC1D5A">
              <w:rPr>
                <w:rFonts w:cs="Arial"/>
                <w:sz w:val="20"/>
                <w:szCs w:val="20"/>
              </w:rPr>
              <w:t>‘I’,</w:t>
            </w:r>
            <w:proofErr w:type="gramEnd"/>
            <w:r w:rsidRPr="00FC1D5A">
              <w:rPr>
                <w:rFonts w:cs="Arial"/>
                <w:sz w:val="20"/>
                <w:szCs w:val="20"/>
              </w:rPr>
              <w:t xml:space="preserve"> however, we see that as a positive in so far as it would act as a prompt to the Shipper/Supplier to correct the MSC, which is an important data item that drives several other processes, including RPC billing.  We feel that industry should be grabbing every opportunity to improve data quality, rather than switching off validation as a way of skirting around data inaccuracies.</w:t>
            </w:r>
          </w:p>
          <w:p w14:paraId="22F80433" w14:textId="77777777" w:rsidR="00FC1D5A" w:rsidRPr="00FC1D5A" w:rsidRDefault="00FC1D5A" w:rsidP="00FC1D5A">
            <w:pPr>
              <w:rPr>
                <w:rFonts w:cs="Arial"/>
                <w:sz w:val="20"/>
                <w:szCs w:val="20"/>
              </w:rPr>
            </w:pPr>
          </w:p>
          <w:p w14:paraId="4F5E230F" w14:textId="6CF675A6" w:rsidR="003D19E9" w:rsidRDefault="00FC1D5A" w:rsidP="00A31AF9">
            <w:pPr>
              <w:rPr>
                <w:rFonts w:cs="Arial"/>
                <w:b/>
                <w:szCs w:val="16"/>
              </w:rPr>
            </w:pPr>
            <w:r w:rsidRPr="00FC1D5A">
              <w:rPr>
                <w:rFonts w:cs="Arial"/>
                <w:sz w:val="20"/>
                <w:szCs w:val="20"/>
              </w:rPr>
              <w:t xml:space="preserve">Furthermore, we already see widespread misuse of the PSR process, whereby Shippers send high volumes of name changes where there is no PSR condition (i.e. the update is triggered on every change of occupier), or they send </w:t>
            </w:r>
            <w:proofErr w:type="spellStart"/>
            <w:r w:rsidRPr="00FC1D5A">
              <w:rPr>
                <w:rFonts w:cs="Arial"/>
                <w:sz w:val="20"/>
                <w:szCs w:val="20"/>
              </w:rPr>
              <w:t>codition</w:t>
            </w:r>
            <w:proofErr w:type="spellEnd"/>
            <w:r w:rsidRPr="00FC1D5A">
              <w:rPr>
                <w:rFonts w:cs="Arial"/>
                <w:sz w:val="20"/>
                <w:szCs w:val="20"/>
              </w:rPr>
              <w:t xml:space="preserve"> code ’99 – Check PSR info’ with no explanation, rendering the update meaningless.  By removing MSC/AQ validation and opening up the file to non-domestic sites, this problem will be exacerbated and make it difficult for the Transporter to handle the volumes of files and to identify the genuine PSR updates.</w:t>
            </w:r>
          </w:p>
          <w:p w14:paraId="6973DDE3" w14:textId="77777777" w:rsidR="003D19E9" w:rsidRDefault="003D19E9" w:rsidP="00A31AF9">
            <w:pPr>
              <w:rPr>
                <w:rFonts w:cs="Arial"/>
                <w:b/>
                <w:szCs w:val="16"/>
              </w:rPr>
            </w:pPr>
          </w:p>
        </w:tc>
      </w:tr>
      <w:tr w:rsidR="003D19E9" w14:paraId="639DFAAF" w14:textId="77777777" w:rsidTr="00A31AF9">
        <w:trPr>
          <w:trHeight w:val="183"/>
        </w:trPr>
        <w:tc>
          <w:tcPr>
            <w:tcW w:w="2171" w:type="pct"/>
            <w:gridSpan w:val="2"/>
            <w:shd w:val="clear" w:color="auto" w:fill="FCBC55"/>
          </w:tcPr>
          <w:p w14:paraId="2AAD3C11" w14:textId="77777777" w:rsidR="003D19E9" w:rsidRDefault="003D19E9" w:rsidP="00A31AF9">
            <w:pPr>
              <w:rPr>
                <w:rFonts w:cs="Arial"/>
                <w:b/>
                <w:szCs w:val="16"/>
              </w:rPr>
            </w:pPr>
            <w:r w:rsidRPr="006952E9">
              <w:rPr>
                <w:rFonts w:cs="Arial"/>
                <w:b/>
                <w:sz w:val="20"/>
                <w:szCs w:val="16"/>
              </w:rPr>
              <w:t>Implementation date for this option</w:t>
            </w:r>
          </w:p>
        </w:tc>
        <w:tc>
          <w:tcPr>
            <w:tcW w:w="2829" w:type="pct"/>
            <w:shd w:val="clear" w:color="auto" w:fill="auto"/>
          </w:tcPr>
          <w:p w14:paraId="52E62ECB" w14:textId="75638492" w:rsidR="003D19E9" w:rsidRPr="00FC1D5A" w:rsidRDefault="003D19E9" w:rsidP="00FC1D5A">
            <w:pPr>
              <w:rPr>
                <w:rFonts w:cs="Arial"/>
                <w:sz w:val="20"/>
                <w:szCs w:val="20"/>
              </w:rPr>
            </w:pPr>
            <w:r w:rsidRPr="00FC1D5A">
              <w:rPr>
                <w:rFonts w:ascii="Arial" w:hAnsi="Arial" w:cs="Arial"/>
                <w:sz w:val="20"/>
                <w:szCs w:val="20"/>
              </w:rPr>
              <w:t xml:space="preserve">Approve </w:t>
            </w:r>
          </w:p>
        </w:tc>
      </w:tr>
      <w:tr w:rsidR="003D19E9" w14:paraId="71DE9318" w14:textId="77777777" w:rsidTr="00A31AF9">
        <w:trPr>
          <w:trHeight w:val="183"/>
        </w:trPr>
        <w:tc>
          <w:tcPr>
            <w:tcW w:w="2171" w:type="pct"/>
            <w:gridSpan w:val="2"/>
            <w:shd w:val="clear" w:color="auto" w:fill="FCBC55"/>
          </w:tcPr>
          <w:p w14:paraId="3EA6FCB7" w14:textId="77777777" w:rsidR="003D19E9" w:rsidRPr="006952E9" w:rsidRDefault="003D19E9"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2739DCF6" w14:textId="741A55F9" w:rsidR="003D19E9" w:rsidRPr="00FC1D5A" w:rsidRDefault="00FC1D5A" w:rsidP="00A31AF9">
            <w:pPr>
              <w:rPr>
                <w:rFonts w:cs="Arial"/>
                <w:sz w:val="20"/>
                <w:szCs w:val="20"/>
              </w:rPr>
            </w:pPr>
            <w:r w:rsidRPr="00FC1D5A">
              <w:rPr>
                <w:rFonts w:cs="Arial"/>
                <w:sz w:val="20"/>
                <w:szCs w:val="20"/>
              </w:rPr>
              <w:t>Reject</w:t>
            </w:r>
          </w:p>
        </w:tc>
      </w:tr>
      <w:tr w:rsidR="003D19E9" w14:paraId="3AA257EA" w14:textId="77777777" w:rsidTr="00A31AF9">
        <w:trPr>
          <w:trHeight w:val="182"/>
        </w:trPr>
        <w:tc>
          <w:tcPr>
            <w:tcW w:w="2171" w:type="pct"/>
            <w:gridSpan w:val="2"/>
            <w:shd w:val="clear" w:color="auto" w:fill="FCBC55"/>
          </w:tcPr>
          <w:p w14:paraId="02BDF5BC" w14:textId="77777777" w:rsidR="003D19E9" w:rsidRPr="006952E9" w:rsidRDefault="003D19E9"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4C88E412" w14:textId="4A4F0763" w:rsidR="003D19E9" w:rsidRPr="00FC1D5A" w:rsidRDefault="00FC1D5A" w:rsidP="00A31AF9">
            <w:pPr>
              <w:rPr>
                <w:rFonts w:cs="Arial"/>
                <w:sz w:val="20"/>
                <w:szCs w:val="20"/>
              </w:rPr>
            </w:pPr>
            <w:r w:rsidRPr="00FC1D5A">
              <w:rPr>
                <w:rFonts w:cs="Arial"/>
                <w:sz w:val="20"/>
                <w:szCs w:val="20"/>
              </w:rPr>
              <w:t>Reject</w:t>
            </w:r>
          </w:p>
        </w:tc>
      </w:tr>
      <w:tr w:rsidR="003D19E9" w:rsidRPr="00831BA8" w14:paraId="1C597B05" w14:textId="77777777" w:rsidTr="00A31AF9">
        <w:tc>
          <w:tcPr>
            <w:tcW w:w="2171" w:type="pct"/>
            <w:gridSpan w:val="2"/>
            <w:shd w:val="clear" w:color="auto" w:fill="FCBC55"/>
          </w:tcPr>
          <w:p w14:paraId="01138088" w14:textId="77777777" w:rsidR="003D19E9" w:rsidRPr="006952E9" w:rsidRDefault="003D19E9"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643690AF" w14:textId="1946782D" w:rsidR="003D19E9" w:rsidRPr="00FC1D5A" w:rsidRDefault="00FC1D5A" w:rsidP="00FC1D5A">
            <w:pPr>
              <w:rPr>
                <w:rFonts w:ascii="Arial" w:hAnsi="Arial" w:cs="Arial"/>
                <w:sz w:val="20"/>
                <w:szCs w:val="20"/>
              </w:rPr>
            </w:pPr>
            <w:r w:rsidRPr="00FC1D5A">
              <w:rPr>
                <w:rFonts w:cs="Arial"/>
                <w:sz w:val="20"/>
                <w:szCs w:val="20"/>
              </w:rPr>
              <w:t>Publish</w:t>
            </w:r>
          </w:p>
        </w:tc>
      </w:tr>
      <w:tr w:rsidR="003D19E9" w:rsidRPr="00831BA8" w14:paraId="16FB9C37" w14:textId="77777777" w:rsidTr="00A31AF9">
        <w:tc>
          <w:tcPr>
            <w:tcW w:w="2171" w:type="pct"/>
            <w:gridSpan w:val="2"/>
            <w:shd w:val="clear" w:color="auto" w:fill="FCBC55"/>
          </w:tcPr>
          <w:p w14:paraId="2FD12DE8" w14:textId="77777777" w:rsidR="003D19E9" w:rsidRPr="004543D8" w:rsidRDefault="003D19E9" w:rsidP="00A31AF9">
            <w:pPr>
              <w:rPr>
                <w:rFonts w:cs="Arial"/>
                <w:b/>
                <w:sz w:val="20"/>
                <w:szCs w:val="20"/>
              </w:rPr>
            </w:pPr>
            <w:r w:rsidRPr="004543D8">
              <w:rPr>
                <w:rFonts w:cs="Arial"/>
                <w:b/>
                <w:sz w:val="20"/>
                <w:szCs w:val="20"/>
              </w:rPr>
              <w:t xml:space="preserve">Section E1: Xoserve’ s Response to Organisations Comments </w:t>
            </w:r>
          </w:p>
        </w:tc>
        <w:tc>
          <w:tcPr>
            <w:tcW w:w="2829" w:type="pct"/>
            <w:shd w:val="clear" w:color="auto" w:fill="auto"/>
          </w:tcPr>
          <w:p w14:paraId="1F39BC5D" w14:textId="77777777" w:rsidR="00FC1D5A" w:rsidRDefault="00FC1D5A" w:rsidP="00FC1D5A">
            <w:pPr>
              <w:rPr>
                <w:rFonts w:cs="Arial"/>
                <w:szCs w:val="16"/>
              </w:rPr>
            </w:pPr>
            <w:r w:rsidRPr="00456B59">
              <w:rPr>
                <w:rFonts w:ascii="Arial" w:hAnsi="Arial" w:cs="Arial"/>
                <w:sz w:val="20"/>
                <w:szCs w:val="16"/>
              </w:rPr>
              <w:t>Thank you for yo</w:t>
            </w:r>
            <w:r>
              <w:rPr>
                <w:rFonts w:ascii="Arial" w:hAnsi="Arial" w:cs="Arial"/>
                <w:sz w:val="20"/>
                <w:szCs w:val="16"/>
              </w:rPr>
              <w:t xml:space="preserve">ur comments. To provide some context, all 6 options were discussed within the DSG meetings whereby members believed that only options 3, 4 and 6 should be impact assessed. </w:t>
            </w:r>
          </w:p>
          <w:p w14:paraId="04FBFAE1" w14:textId="77777777" w:rsidR="00FC1D5A" w:rsidRDefault="00FC1D5A" w:rsidP="00FC1D5A">
            <w:pPr>
              <w:rPr>
                <w:rFonts w:cs="Arial"/>
                <w:szCs w:val="16"/>
              </w:rPr>
            </w:pPr>
          </w:p>
          <w:p w14:paraId="51D43AF7" w14:textId="77777777" w:rsidR="00FC1D5A" w:rsidRPr="00456B59" w:rsidRDefault="00FC1D5A" w:rsidP="00FC1D5A">
            <w:pPr>
              <w:rPr>
                <w:rFonts w:ascii="Arial" w:hAnsi="Arial" w:cs="Arial"/>
                <w:sz w:val="20"/>
                <w:szCs w:val="16"/>
              </w:rPr>
            </w:pPr>
            <w:r w:rsidRPr="00456B59">
              <w:rPr>
                <w:rFonts w:ascii="Arial" w:hAnsi="Arial" w:cs="Arial"/>
                <w:sz w:val="20"/>
                <w:szCs w:val="16"/>
              </w:rPr>
              <w:t xml:space="preserve">Option 2 was </w:t>
            </w:r>
            <w:proofErr w:type="gramStart"/>
            <w:r w:rsidRPr="00456B59">
              <w:rPr>
                <w:rFonts w:ascii="Arial" w:hAnsi="Arial" w:cs="Arial"/>
                <w:sz w:val="20"/>
                <w:szCs w:val="16"/>
              </w:rPr>
              <w:t>discussed,</w:t>
            </w:r>
            <w:proofErr w:type="gramEnd"/>
            <w:r w:rsidRPr="00456B59">
              <w:rPr>
                <w:rFonts w:ascii="Arial" w:hAnsi="Arial" w:cs="Arial"/>
                <w:sz w:val="20"/>
                <w:szCs w:val="16"/>
              </w:rPr>
              <w:t xml:space="preserve"> however DSG members did not believe</w:t>
            </w:r>
            <w:r>
              <w:rPr>
                <w:rFonts w:ascii="Arial" w:hAnsi="Arial" w:cs="Arial"/>
                <w:sz w:val="20"/>
                <w:szCs w:val="16"/>
              </w:rPr>
              <w:t xml:space="preserve"> that utilising the MSC validation was suitable at this stage as there were concerns that this could still cause the rejection of genuinely vulnerable sites. </w:t>
            </w:r>
          </w:p>
          <w:p w14:paraId="55E6FC88" w14:textId="77777777" w:rsidR="00FC1D5A" w:rsidRDefault="00FC1D5A" w:rsidP="00FC1D5A">
            <w:pPr>
              <w:rPr>
                <w:rFonts w:cs="Arial"/>
                <w:szCs w:val="16"/>
              </w:rPr>
            </w:pPr>
          </w:p>
          <w:p w14:paraId="1972CF57" w14:textId="77777777" w:rsidR="00FC1D5A" w:rsidRDefault="00FC1D5A" w:rsidP="00FC1D5A">
            <w:pPr>
              <w:rPr>
                <w:rFonts w:ascii="Arial" w:hAnsi="Arial" w:cs="Arial"/>
                <w:sz w:val="20"/>
                <w:szCs w:val="16"/>
              </w:rPr>
            </w:pPr>
            <w:r w:rsidRPr="0028784F">
              <w:rPr>
                <w:rFonts w:ascii="Arial" w:hAnsi="Arial" w:cs="Arial"/>
                <w:sz w:val="20"/>
                <w:szCs w:val="16"/>
              </w:rPr>
              <w:t>DSG recommended the approval of</w:t>
            </w:r>
            <w:r>
              <w:rPr>
                <w:rFonts w:ascii="Arial" w:hAnsi="Arial" w:cs="Arial"/>
                <w:sz w:val="20"/>
                <w:szCs w:val="16"/>
              </w:rPr>
              <w:t xml:space="preserve"> Option 6 as this sees the full solution implemented in a single release and reduces the risk of valid domestic sites receiving rejections.</w:t>
            </w:r>
          </w:p>
          <w:p w14:paraId="6488FF97" w14:textId="77777777" w:rsidR="00FC1D5A" w:rsidRDefault="00FC1D5A" w:rsidP="00FC1D5A">
            <w:pPr>
              <w:rPr>
                <w:rFonts w:ascii="Arial" w:hAnsi="Arial" w:cs="Arial"/>
                <w:sz w:val="20"/>
                <w:szCs w:val="16"/>
              </w:rPr>
            </w:pPr>
          </w:p>
          <w:p w14:paraId="2345089A" w14:textId="23146476" w:rsidR="003D19E9" w:rsidRDefault="00FC1D5A"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541775F0" w14:textId="77777777" w:rsidR="003637C6" w:rsidRDefault="003637C6" w:rsidP="00A31AF9">
            <w:pPr>
              <w:rPr>
                <w:rFonts w:ascii="Arial" w:hAnsi="Arial" w:cs="Arial"/>
                <w:sz w:val="20"/>
                <w:szCs w:val="16"/>
              </w:rPr>
            </w:pPr>
          </w:p>
          <w:p w14:paraId="7397A7F6" w14:textId="77777777" w:rsidR="003D19E9" w:rsidRDefault="003D19E9" w:rsidP="002B52CD">
            <w:pPr>
              <w:rPr>
                <w:rFonts w:cs="Arial"/>
                <w:szCs w:val="16"/>
              </w:rPr>
            </w:pPr>
          </w:p>
          <w:p w14:paraId="1C137324" w14:textId="77777777" w:rsidR="002B52CD" w:rsidRDefault="002B52CD" w:rsidP="002B52CD">
            <w:pPr>
              <w:rPr>
                <w:rFonts w:cs="Arial"/>
                <w:szCs w:val="16"/>
              </w:rPr>
            </w:pPr>
          </w:p>
          <w:p w14:paraId="3D5AB44C" w14:textId="77777777" w:rsidR="002B52CD" w:rsidRDefault="002B52CD" w:rsidP="002B52CD">
            <w:pPr>
              <w:rPr>
                <w:rFonts w:cs="Arial"/>
                <w:szCs w:val="16"/>
              </w:rPr>
            </w:pPr>
          </w:p>
          <w:p w14:paraId="153114E7" w14:textId="5BC3953C" w:rsidR="002B52CD" w:rsidRDefault="002B52CD" w:rsidP="002B52CD">
            <w:pPr>
              <w:rPr>
                <w:rFonts w:cs="Arial"/>
                <w:szCs w:val="16"/>
              </w:rPr>
            </w:pPr>
          </w:p>
        </w:tc>
      </w:tr>
    </w:tbl>
    <w:p w14:paraId="3EEF5A5A" w14:textId="77777777"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3637C6" w14:paraId="66738D7B" w14:textId="77777777" w:rsidTr="00A31AF9">
        <w:trPr>
          <w:trHeight w:val="183"/>
        </w:trPr>
        <w:tc>
          <w:tcPr>
            <w:tcW w:w="1150" w:type="pct"/>
            <w:shd w:val="clear" w:color="auto" w:fill="FCBC55"/>
          </w:tcPr>
          <w:p w14:paraId="6F48D87A" w14:textId="77777777" w:rsidR="003637C6" w:rsidRPr="006253B1" w:rsidRDefault="003637C6" w:rsidP="00A31AF9">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58A5A9E5" w14:textId="4131E1E2" w:rsidR="003637C6" w:rsidRPr="00FC1D5A" w:rsidRDefault="003637C6" w:rsidP="00A31AF9">
            <w:pPr>
              <w:rPr>
                <w:rFonts w:cs="Arial"/>
                <w:sz w:val="20"/>
                <w:szCs w:val="20"/>
              </w:rPr>
            </w:pPr>
            <w:r>
              <w:rPr>
                <w:rFonts w:cs="Arial"/>
                <w:sz w:val="20"/>
                <w:szCs w:val="20"/>
              </w:rPr>
              <w:t>Eleanor Laurence</w:t>
            </w:r>
          </w:p>
        </w:tc>
      </w:tr>
      <w:tr w:rsidR="003637C6" w14:paraId="456AA4F0" w14:textId="77777777" w:rsidTr="00A31AF9">
        <w:trPr>
          <w:trHeight w:val="182"/>
        </w:trPr>
        <w:tc>
          <w:tcPr>
            <w:tcW w:w="1150" w:type="pct"/>
            <w:shd w:val="clear" w:color="auto" w:fill="FCBC55"/>
          </w:tcPr>
          <w:p w14:paraId="7A0798F9" w14:textId="77777777" w:rsidR="003637C6" w:rsidRPr="006253B1" w:rsidRDefault="003637C6"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10847AE0" w14:textId="714DCFA1" w:rsidR="003637C6" w:rsidRPr="003637C6" w:rsidRDefault="00847519" w:rsidP="00A31AF9">
            <w:pPr>
              <w:rPr>
                <w:rFonts w:cs="Arial"/>
                <w:sz w:val="20"/>
                <w:szCs w:val="20"/>
              </w:rPr>
            </w:pPr>
            <w:hyperlink r:id="rId18" w:history="1">
              <w:r w:rsidR="003637C6" w:rsidRPr="003637C6">
                <w:rPr>
                  <w:rStyle w:val="Hyperlink"/>
                  <w:rFonts w:cs="Arial"/>
                  <w:color w:val="auto"/>
                  <w:sz w:val="20"/>
                  <w:szCs w:val="20"/>
                </w:rPr>
                <w:t>Eleanor.laurence@edfenergy.com</w:t>
              </w:r>
            </w:hyperlink>
            <w:r w:rsidR="003637C6" w:rsidRPr="003637C6">
              <w:rPr>
                <w:rFonts w:cs="Arial"/>
                <w:sz w:val="20"/>
                <w:szCs w:val="20"/>
              </w:rPr>
              <w:t xml:space="preserve"> / 07875 117771</w:t>
            </w:r>
          </w:p>
        </w:tc>
      </w:tr>
      <w:tr w:rsidR="003637C6" w:rsidRPr="00683A0C" w14:paraId="523FB37B" w14:textId="77777777" w:rsidTr="00A31AF9">
        <w:tc>
          <w:tcPr>
            <w:tcW w:w="5000" w:type="pct"/>
            <w:gridSpan w:val="3"/>
            <w:shd w:val="clear" w:color="auto" w:fill="FCBC55"/>
          </w:tcPr>
          <w:p w14:paraId="2746628E" w14:textId="1151674E" w:rsidR="003637C6" w:rsidRPr="00A3194D" w:rsidRDefault="003637C6" w:rsidP="003637C6">
            <w:pPr>
              <w:rPr>
                <w:rFonts w:cs="Arial"/>
                <w:sz w:val="20"/>
                <w:szCs w:val="20"/>
              </w:rPr>
            </w:pPr>
            <w:r w:rsidRPr="00A3194D">
              <w:rPr>
                <w:rFonts w:cs="Arial"/>
                <w:b/>
                <w:sz w:val="20"/>
                <w:szCs w:val="20"/>
              </w:rPr>
              <w:t>Section E</w:t>
            </w:r>
            <w:r>
              <w:rPr>
                <w:rFonts w:cs="Arial"/>
                <w:b/>
                <w:sz w:val="20"/>
                <w:szCs w:val="20"/>
              </w:rPr>
              <w:t>2</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3637C6" w14:paraId="3E3141A6" w14:textId="77777777" w:rsidTr="00A31AF9">
        <w:tc>
          <w:tcPr>
            <w:tcW w:w="5000" w:type="pct"/>
            <w:gridSpan w:val="3"/>
            <w:shd w:val="clear" w:color="auto" w:fill="auto"/>
          </w:tcPr>
          <w:p w14:paraId="70D563FA" w14:textId="77777777" w:rsidR="003637C6" w:rsidRDefault="003637C6" w:rsidP="00A31AF9">
            <w:pPr>
              <w:rPr>
                <w:rFonts w:cs="Arial"/>
                <w:szCs w:val="16"/>
              </w:rPr>
            </w:pPr>
          </w:p>
          <w:p w14:paraId="071ED5D8" w14:textId="77777777" w:rsidR="003637C6" w:rsidRPr="003637C6" w:rsidRDefault="003637C6" w:rsidP="003637C6">
            <w:pPr>
              <w:rPr>
                <w:rFonts w:cs="Arial"/>
                <w:sz w:val="20"/>
                <w:szCs w:val="20"/>
              </w:rPr>
            </w:pPr>
            <w:r w:rsidRPr="003637C6">
              <w:rPr>
                <w:rFonts w:cs="Arial"/>
                <w:sz w:val="20"/>
                <w:szCs w:val="20"/>
              </w:rPr>
              <w:t>Preferred Option 6 (incorporating option 4)</w:t>
            </w:r>
          </w:p>
          <w:p w14:paraId="44FE6B27" w14:textId="77777777" w:rsidR="003637C6" w:rsidRPr="003637C6" w:rsidRDefault="003637C6" w:rsidP="003637C6">
            <w:pPr>
              <w:rPr>
                <w:rFonts w:cs="Arial"/>
                <w:sz w:val="20"/>
                <w:szCs w:val="20"/>
              </w:rPr>
            </w:pPr>
            <w:r w:rsidRPr="003637C6">
              <w:rPr>
                <w:rFonts w:cs="Arial"/>
                <w:sz w:val="20"/>
                <w:szCs w:val="20"/>
              </w:rPr>
              <w:t>We see little point in having to implementations close to 3 months apart for the same topic.</w:t>
            </w:r>
          </w:p>
          <w:p w14:paraId="6F618D09" w14:textId="77777777" w:rsidR="003637C6" w:rsidRPr="003637C6" w:rsidRDefault="003637C6" w:rsidP="003637C6">
            <w:pPr>
              <w:rPr>
                <w:rFonts w:cs="Arial"/>
                <w:sz w:val="20"/>
                <w:szCs w:val="20"/>
              </w:rPr>
            </w:pPr>
            <w:r w:rsidRPr="003637C6">
              <w:rPr>
                <w:rFonts w:cs="Arial"/>
                <w:sz w:val="20"/>
                <w:szCs w:val="20"/>
              </w:rPr>
              <w:t xml:space="preserve">We are happy to save cost for </w:t>
            </w:r>
            <w:proofErr w:type="spellStart"/>
            <w:r w:rsidRPr="003637C6">
              <w:rPr>
                <w:rFonts w:cs="Arial"/>
                <w:sz w:val="20"/>
                <w:szCs w:val="20"/>
              </w:rPr>
              <w:t>al</w:t>
            </w:r>
            <w:proofErr w:type="spellEnd"/>
            <w:r w:rsidRPr="003637C6">
              <w:rPr>
                <w:rFonts w:cs="Arial"/>
                <w:sz w:val="20"/>
                <w:szCs w:val="20"/>
              </w:rPr>
              <w:t xml:space="preserve"> parties and see full solution implemented in a single release.</w:t>
            </w:r>
          </w:p>
          <w:p w14:paraId="0C6C7242" w14:textId="77777777" w:rsidR="003637C6" w:rsidRPr="003637C6" w:rsidRDefault="003637C6" w:rsidP="003637C6">
            <w:pPr>
              <w:rPr>
                <w:rFonts w:cs="Arial"/>
                <w:sz w:val="20"/>
                <w:szCs w:val="20"/>
              </w:rPr>
            </w:pPr>
            <w:r w:rsidRPr="003637C6">
              <w:rPr>
                <w:rFonts w:cs="Arial"/>
                <w:sz w:val="20"/>
                <w:szCs w:val="20"/>
              </w:rPr>
              <w:t>We believe removing all validation is the best solution which reduces complexity of the process, reduces costs and reduces the likelihood of incorrect rejections. Having validation in this process seems unnecessary and may result in valid domestic sites receiving rejections ‘incorrectly’</w:t>
            </w:r>
          </w:p>
          <w:p w14:paraId="1F93E0AB" w14:textId="77777777" w:rsidR="003637C6" w:rsidRPr="00FC1D5A" w:rsidRDefault="003637C6" w:rsidP="00A31AF9">
            <w:pPr>
              <w:rPr>
                <w:rFonts w:cs="Arial"/>
                <w:szCs w:val="16"/>
              </w:rPr>
            </w:pPr>
          </w:p>
          <w:p w14:paraId="44B06576" w14:textId="77777777" w:rsidR="003637C6" w:rsidRDefault="003637C6" w:rsidP="003637C6">
            <w:pPr>
              <w:rPr>
                <w:rFonts w:cs="Arial"/>
                <w:b/>
                <w:szCs w:val="16"/>
              </w:rPr>
            </w:pPr>
          </w:p>
        </w:tc>
      </w:tr>
      <w:tr w:rsidR="003637C6" w14:paraId="6C00F9A1" w14:textId="77777777" w:rsidTr="00A31AF9">
        <w:trPr>
          <w:trHeight w:val="183"/>
        </w:trPr>
        <w:tc>
          <w:tcPr>
            <w:tcW w:w="2171" w:type="pct"/>
            <w:gridSpan w:val="2"/>
            <w:shd w:val="clear" w:color="auto" w:fill="FCBC55"/>
          </w:tcPr>
          <w:p w14:paraId="02B058B9" w14:textId="77777777" w:rsidR="003637C6" w:rsidRDefault="003637C6" w:rsidP="00A31AF9">
            <w:pPr>
              <w:rPr>
                <w:rFonts w:cs="Arial"/>
                <w:b/>
                <w:szCs w:val="16"/>
              </w:rPr>
            </w:pPr>
            <w:r w:rsidRPr="006952E9">
              <w:rPr>
                <w:rFonts w:cs="Arial"/>
                <w:b/>
                <w:sz w:val="20"/>
                <w:szCs w:val="16"/>
              </w:rPr>
              <w:t>Implementation date for this option</w:t>
            </w:r>
          </w:p>
        </w:tc>
        <w:tc>
          <w:tcPr>
            <w:tcW w:w="2829" w:type="pct"/>
            <w:shd w:val="clear" w:color="auto" w:fill="auto"/>
          </w:tcPr>
          <w:p w14:paraId="42485566" w14:textId="46A8854D" w:rsidR="003637C6" w:rsidRPr="00DF0877" w:rsidRDefault="003637C6" w:rsidP="003637C6">
            <w:pPr>
              <w:rPr>
                <w:rFonts w:cs="Arial"/>
                <w:sz w:val="20"/>
                <w:szCs w:val="20"/>
              </w:rPr>
            </w:pPr>
            <w:r w:rsidRPr="00DF0877">
              <w:rPr>
                <w:rFonts w:ascii="Arial" w:hAnsi="Arial" w:cs="Arial"/>
                <w:sz w:val="20"/>
                <w:szCs w:val="20"/>
              </w:rPr>
              <w:t>Approve</w:t>
            </w:r>
          </w:p>
        </w:tc>
      </w:tr>
      <w:tr w:rsidR="003637C6" w14:paraId="299647CE" w14:textId="77777777" w:rsidTr="00A31AF9">
        <w:trPr>
          <w:trHeight w:val="183"/>
        </w:trPr>
        <w:tc>
          <w:tcPr>
            <w:tcW w:w="2171" w:type="pct"/>
            <w:gridSpan w:val="2"/>
            <w:shd w:val="clear" w:color="auto" w:fill="FCBC55"/>
          </w:tcPr>
          <w:p w14:paraId="7C758295" w14:textId="77777777" w:rsidR="003637C6" w:rsidRPr="006952E9" w:rsidRDefault="003637C6"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431F79F3" w14:textId="29D8268E" w:rsidR="003637C6" w:rsidRPr="00DF0877" w:rsidRDefault="003637C6" w:rsidP="00A31AF9">
            <w:pPr>
              <w:rPr>
                <w:rFonts w:cs="Arial"/>
                <w:sz w:val="20"/>
                <w:szCs w:val="20"/>
              </w:rPr>
            </w:pPr>
            <w:r w:rsidRPr="00DF0877">
              <w:rPr>
                <w:rFonts w:ascii="Arial" w:hAnsi="Arial" w:cs="Arial"/>
                <w:sz w:val="20"/>
                <w:szCs w:val="20"/>
              </w:rPr>
              <w:t>Approve</w:t>
            </w:r>
          </w:p>
        </w:tc>
      </w:tr>
      <w:tr w:rsidR="003637C6" w14:paraId="04E330EF" w14:textId="77777777" w:rsidTr="00A31AF9">
        <w:trPr>
          <w:trHeight w:val="182"/>
        </w:trPr>
        <w:tc>
          <w:tcPr>
            <w:tcW w:w="2171" w:type="pct"/>
            <w:gridSpan w:val="2"/>
            <w:shd w:val="clear" w:color="auto" w:fill="FCBC55"/>
          </w:tcPr>
          <w:p w14:paraId="054D6C3A" w14:textId="77777777" w:rsidR="003637C6" w:rsidRPr="006952E9" w:rsidRDefault="003637C6"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063D9E01" w14:textId="644BD38D" w:rsidR="003637C6" w:rsidRPr="00DF0877" w:rsidRDefault="003637C6" w:rsidP="00A31AF9">
            <w:pPr>
              <w:rPr>
                <w:rFonts w:cs="Arial"/>
                <w:sz w:val="20"/>
                <w:szCs w:val="20"/>
              </w:rPr>
            </w:pPr>
            <w:r w:rsidRPr="00DF0877">
              <w:rPr>
                <w:rFonts w:ascii="Arial" w:hAnsi="Arial" w:cs="Arial"/>
                <w:sz w:val="20"/>
                <w:szCs w:val="20"/>
              </w:rPr>
              <w:t>Approve</w:t>
            </w:r>
          </w:p>
        </w:tc>
      </w:tr>
      <w:tr w:rsidR="003637C6" w:rsidRPr="00831BA8" w14:paraId="1A601A74" w14:textId="77777777" w:rsidTr="00A31AF9">
        <w:tc>
          <w:tcPr>
            <w:tcW w:w="2171" w:type="pct"/>
            <w:gridSpan w:val="2"/>
            <w:shd w:val="clear" w:color="auto" w:fill="FCBC55"/>
          </w:tcPr>
          <w:p w14:paraId="1AD8E684" w14:textId="77777777" w:rsidR="003637C6" w:rsidRPr="006952E9" w:rsidRDefault="003637C6"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101772" w14:textId="4BFFAA61" w:rsidR="003637C6" w:rsidRPr="00DF0877" w:rsidRDefault="003637C6" w:rsidP="00A31AF9">
            <w:pPr>
              <w:rPr>
                <w:rFonts w:ascii="Arial" w:hAnsi="Arial" w:cs="Arial"/>
                <w:sz w:val="20"/>
                <w:szCs w:val="20"/>
              </w:rPr>
            </w:pPr>
            <w:r w:rsidRPr="00DF0877">
              <w:rPr>
                <w:rFonts w:ascii="Arial" w:hAnsi="Arial" w:cs="Arial"/>
                <w:sz w:val="20"/>
                <w:szCs w:val="20"/>
              </w:rPr>
              <w:t>Publish</w:t>
            </w:r>
          </w:p>
        </w:tc>
      </w:tr>
      <w:tr w:rsidR="003637C6" w:rsidRPr="00831BA8" w14:paraId="530DD9F0" w14:textId="77777777" w:rsidTr="00A31AF9">
        <w:tc>
          <w:tcPr>
            <w:tcW w:w="2171" w:type="pct"/>
            <w:gridSpan w:val="2"/>
            <w:shd w:val="clear" w:color="auto" w:fill="FCBC55"/>
          </w:tcPr>
          <w:p w14:paraId="73E383CB" w14:textId="0AECCED3" w:rsidR="003637C6" w:rsidRPr="004543D8" w:rsidRDefault="003637C6" w:rsidP="00C57C45">
            <w:pPr>
              <w:rPr>
                <w:rFonts w:cs="Arial"/>
                <w:b/>
                <w:sz w:val="20"/>
                <w:szCs w:val="20"/>
              </w:rPr>
            </w:pPr>
            <w:r w:rsidRPr="004543D8">
              <w:rPr>
                <w:rFonts w:cs="Arial"/>
                <w:b/>
                <w:sz w:val="20"/>
                <w:szCs w:val="20"/>
              </w:rPr>
              <w:t>Section E</w:t>
            </w:r>
            <w:r w:rsidR="00C57C45">
              <w:rPr>
                <w:rFonts w:cs="Arial"/>
                <w:b/>
                <w:sz w:val="20"/>
                <w:szCs w:val="20"/>
              </w:rPr>
              <w:t>2</w:t>
            </w:r>
            <w:r w:rsidRPr="004543D8">
              <w:rPr>
                <w:rFonts w:cs="Arial"/>
                <w:b/>
                <w:sz w:val="20"/>
                <w:szCs w:val="20"/>
              </w:rPr>
              <w:t xml:space="preserve">: Xoserve’ s Response to Organisations Comments </w:t>
            </w:r>
          </w:p>
        </w:tc>
        <w:tc>
          <w:tcPr>
            <w:tcW w:w="2829" w:type="pct"/>
            <w:shd w:val="clear" w:color="auto" w:fill="auto"/>
          </w:tcPr>
          <w:p w14:paraId="69BE040D" w14:textId="77777777" w:rsidR="003637C6" w:rsidRPr="00DF0877" w:rsidRDefault="003637C6" w:rsidP="00A31AF9">
            <w:pPr>
              <w:rPr>
                <w:rFonts w:cs="Arial"/>
                <w:sz w:val="20"/>
                <w:szCs w:val="20"/>
              </w:rPr>
            </w:pPr>
          </w:p>
          <w:p w14:paraId="39AE5DDC" w14:textId="4A0EAC6B" w:rsidR="003637C6" w:rsidRDefault="003637C6" w:rsidP="00A31AF9">
            <w:pPr>
              <w:rPr>
                <w:rFonts w:cs="Arial"/>
                <w:sz w:val="20"/>
                <w:szCs w:val="20"/>
              </w:rPr>
            </w:pPr>
            <w:r w:rsidRPr="00DF0877">
              <w:rPr>
                <w:rFonts w:cs="Arial"/>
                <w:sz w:val="20"/>
                <w:szCs w:val="20"/>
              </w:rPr>
              <w:t>Thank you for your comments.</w:t>
            </w:r>
          </w:p>
          <w:p w14:paraId="48F7E1B2" w14:textId="121E1812" w:rsidR="00A31AF9" w:rsidRDefault="00A31AF9" w:rsidP="00A31AF9">
            <w:pPr>
              <w:rPr>
                <w:rFonts w:ascii="Arial" w:hAnsi="Arial" w:cs="Arial"/>
                <w:sz w:val="20"/>
                <w:szCs w:val="16"/>
              </w:rPr>
            </w:pPr>
          </w:p>
          <w:p w14:paraId="689A3E8E" w14:textId="77777777" w:rsidR="00A31AF9" w:rsidRDefault="00A31AF9"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51E5EA0E" w14:textId="77777777" w:rsidR="00A31AF9" w:rsidRPr="00DF0877" w:rsidRDefault="00A31AF9" w:rsidP="00A31AF9">
            <w:pPr>
              <w:rPr>
                <w:rFonts w:cs="Arial"/>
                <w:sz w:val="20"/>
                <w:szCs w:val="20"/>
              </w:rPr>
            </w:pPr>
          </w:p>
          <w:p w14:paraId="58190627" w14:textId="77777777" w:rsidR="003637C6" w:rsidRPr="00DF0877" w:rsidRDefault="003637C6" w:rsidP="00A31AF9">
            <w:pPr>
              <w:rPr>
                <w:rFonts w:cs="Arial"/>
                <w:sz w:val="20"/>
                <w:szCs w:val="20"/>
              </w:rPr>
            </w:pPr>
          </w:p>
        </w:tc>
      </w:tr>
    </w:tbl>
    <w:p w14:paraId="7F6A00E3" w14:textId="5FC3A2C9" w:rsidR="00581B67" w:rsidRDefault="00581B6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1C2F06" w14:paraId="46959DF3" w14:textId="77777777" w:rsidTr="00A31AF9">
        <w:trPr>
          <w:trHeight w:val="183"/>
        </w:trPr>
        <w:tc>
          <w:tcPr>
            <w:tcW w:w="1150" w:type="pct"/>
            <w:shd w:val="clear" w:color="auto" w:fill="FCBC55"/>
          </w:tcPr>
          <w:p w14:paraId="0724A013" w14:textId="77777777" w:rsidR="001C2F06" w:rsidRPr="006253B1" w:rsidRDefault="001C2F06" w:rsidP="00A31AF9">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231DBAD7" w14:textId="77777777" w:rsidR="001C2F06" w:rsidRPr="00271D15" w:rsidRDefault="001C2F06" w:rsidP="00A31AF9">
            <w:pPr>
              <w:rPr>
                <w:rFonts w:cs="Arial"/>
                <w:szCs w:val="16"/>
              </w:rPr>
            </w:pPr>
            <w:r w:rsidRPr="00A31AF9">
              <w:rPr>
                <w:rFonts w:cs="Arial"/>
                <w:sz w:val="20"/>
                <w:szCs w:val="20"/>
              </w:rPr>
              <w:t>Npower</w:t>
            </w:r>
          </w:p>
        </w:tc>
      </w:tr>
      <w:tr w:rsidR="001C2F06" w14:paraId="0FCB6F2F" w14:textId="77777777" w:rsidTr="00A31AF9">
        <w:trPr>
          <w:trHeight w:val="182"/>
        </w:trPr>
        <w:tc>
          <w:tcPr>
            <w:tcW w:w="1150" w:type="pct"/>
            <w:shd w:val="clear" w:color="auto" w:fill="FCBC55"/>
          </w:tcPr>
          <w:p w14:paraId="74D956EE" w14:textId="77777777" w:rsidR="001C2F06" w:rsidRPr="006253B1" w:rsidRDefault="001C2F06"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50E8D8A1" w14:textId="77777777" w:rsidR="001C2F06" w:rsidRPr="00271D15" w:rsidRDefault="001C2F06" w:rsidP="00A31AF9">
            <w:pPr>
              <w:rPr>
                <w:rFonts w:cs="Arial"/>
                <w:szCs w:val="16"/>
              </w:rPr>
            </w:pPr>
            <w:r w:rsidRPr="00A31AF9">
              <w:rPr>
                <w:rFonts w:cs="Arial"/>
                <w:sz w:val="20"/>
                <w:szCs w:val="20"/>
              </w:rPr>
              <w:t>Gas.codes@npower.com</w:t>
            </w:r>
          </w:p>
        </w:tc>
      </w:tr>
      <w:tr w:rsidR="001C2F06" w:rsidRPr="00A3194D" w14:paraId="4917F56B" w14:textId="77777777" w:rsidTr="00A31AF9">
        <w:tc>
          <w:tcPr>
            <w:tcW w:w="5000" w:type="pct"/>
            <w:gridSpan w:val="3"/>
            <w:shd w:val="clear" w:color="auto" w:fill="FCBC55"/>
          </w:tcPr>
          <w:p w14:paraId="0A75179F" w14:textId="16021C11" w:rsidR="001C2F06" w:rsidRPr="00A3194D" w:rsidRDefault="00C57C45" w:rsidP="00A31AF9">
            <w:pPr>
              <w:rPr>
                <w:rFonts w:cs="Arial"/>
                <w:sz w:val="20"/>
                <w:szCs w:val="20"/>
              </w:rPr>
            </w:pPr>
            <w:r>
              <w:rPr>
                <w:rFonts w:cs="Arial"/>
                <w:b/>
                <w:sz w:val="20"/>
                <w:szCs w:val="20"/>
              </w:rPr>
              <w:t>Section E3</w:t>
            </w:r>
            <w:r w:rsidR="001C2F06" w:rsidRPr="00A3194D">
              <w:rPr>
                <w:rFonts w:cs="Arial"/>
                <w:b/>
                <w:sz w:val="20"/>
                <w:szCs w:val="20"/>
              </w:rPr>
              <w:t>: Organisation</w:t>
            </w:r>
            <w:r w:rsidR="001C2F06">
              <w:rPr>
                <w:rFonts w:cs="Arial"/>
                <w:b/>
                <w:sz w:val="20"/>
                <w:szCs w:val="20"/>
              </w:rPr>
              <w:t>’</w:t>
            </w:r>
            <w:r w:rsidR="001C2F06" w:rsidRPr="00A3194D">
              <w:rPr>
                <w:rFonts w:cs="Arial"/>
                <w:b/>
                <w:sz w:val="20"/>
                <w:szCs w:val="20"/>
              </w:rPr>
              <w:t>s preferred solution option, including rationale</w:t>
            </w:r>
            <w:r w:rsidR="001C2F06" w:rsidRPr="00A3194D">
              <w:rPr>
                <w:rFonts w:ascii="Arial" w:hAnsi="Arial" w:cs="Arial"/>
                <w:b/>
                <w:sz w:val="20"/>
                <w:szCs w:val="20"/>
              </w:rPr>
              <w:t xml:space="preserve"> taking into account costs, risks, resource etc. </w:t>
            </w:r>
          </w:p>
        </w:tc>
      </w:tr>
      <w:tr w:rsidR="001C2F06" w14:paraId="64477E2A" w14:textId="77777777" w:rsidTr="00A31AF9">
        <w:tc>
          <w:tcPr>
            <w:tcW w:w="5000" w:type="pct"/>
            <w:gridSpan w:val="3"/>
            <w:shd w:val="clear" w:color="auto" w:fill="auto"/>
          </w:tcPr>
          <w:p w14:paraId="372EEEBA" w14:textId="77777777" w:rsidR="001C2F06" w:rsidRDefault="001C2F06" w:rsidP="00A31AF9">
            <w:pPr>
              <w:rPr>
                <w:rFonts w:cs="Arial"/>
                <w:b/>
                <w:szCs w:val="16"/>
              </w:rPr>
            </w:pPr>
          </w:p>
          <w:p w14:paraId="7DB56ED2" w14:textId="77777777" w:rsidR="001C2F06" w:rsidRDefault="00A31AF9" w:rsidP="00A31AF9">
            <w:pPr>
              <w:rPr>
                <w:rFonts w:cs="Arial"/>
                <w:sz w:val="20"/>
                <w:szCs w:val="16"/>
              </w:rPr>
            </w:pPr>
            <w:r>
              <w:rPr>
                <w:rFonts w:cs="Arial"/>
                <w:sz w:val="20"/>
                <w:szCs w:val="16"/>
              </w:rPr>
              <w:t>We support Option 6</w:t>
            </w:r>
          </w:p>
          <w:p w14:paraId="740E5107" w14:textId="34696A5F" w:rsidR="00A31AF9" w:rsidRDefault="00A31AF9" w:rsidP="00A31AF9">
            <w:pPr>
              <w:rPr>
                <w:rFonts w:cs="Arial"/>
                <w:b/>
                <w:szCs w:val="16"/>
              </w:rPr>
            </w:pPr>
          </w:p>
        </w:tc>
      </w:tr>
      <w:tr w:rsidR="001C2F06" w:rsidRPr="00683A0C" w14:paraId="0E402414" w14:textId="77777777" w:rsidTr="00A31AF9">
        <w:trPr>
          <w:trHeight w:val="183"/>
        </w:trPr>
        <w:tc>
          <w:tcPr>
            <w:tcW w:w="2171" w:type="pct"/>
            <w:gridSpan w:val="2"/>
            <w:shd w:val="clear" w:color="auto" w:fill="FCBC55"/>
          </w:tcPr>
          <w:p w14:paraId="25BFFE95" w14:textId="77777777" w:rsidR="001C2F06" w:rsidRDefault="001C2F06" w:rsidP="00A31AF9">
            <w:pPr>
              <w:rPr>
                <w:rFonts w:cs="Arial"/>
                <w:b/>
                <w:szCs w:val="16"/>
              </w:rPr>
            </w:pPr>
            <w:r w:rsidRPr="006952E9">
              <w:rPr>
                <w:rFonts w:cs="Arial"/>
                <w:b/>
                <w:sz w:val="20"/>
                <w:szCs w:val="16"/>
              </w:rPr>
              <w:t>Implementation date for this option</w:t>
            </w:r>
          </w:p>
        </w:tc>
        <w:tc>
          <w:tcPr>
            <w:tcW w:w="2829" w:type="pct"/>
            <w:shd w:val="clear" w:color="auto" w:fill="auto"/>
          </w:tcPr>
          <w:p w14:paraId="51964E21" w14:textId="77777777" w:rsidR="001C2F06" w:rsidRPr="00683A0C" w:rsidRDefault="001C2F06" w:rsidP="00A31AF9">
            <w:pPr>
              <w:rPr>
                <w:rFonts w:cs="Arial"/>
                <w:szCs w:val="16"/>
              </w:rPr>
            </w:pPr>
            <w:r w:rsidRPr="00683A0C">
              <w:rPr>
                <w:rFonts w:ascii="Arial" w:hAnsi="Arial" w:cs="Arial"/>
                <w:sz w:val="20"/>
                <w:szCs w:val="16"/>
              </w:rPr>
              <w:t>Approve</w:t>
            </w:r>
          </w:p>
        </w:tc>
      </w:tr>
      <w:tr w:rsidR="001C2F06" w14:paraId="6C88EAD2" w14:textId="77777777" w:rsidTr="00A31AF9">
        <w:trPr>
          <w:trHeight w:val="183"/>
        </w:trPr>
        <w:tc>
          <w:tcPr>
            <w:tcW w:w="2171" w:type="pct"/>
            <w:gridSpan w:val="2"/>
            <w:shd w:val="clear" w:color="auto" w:fill="FCBC55"/>
          </w:tcPr>
          <w:p w14:paraId="4DB4CFCF" w14:textId="77777777" w:rsidR="001C2F06" w:rsidRPr="006952E9" w:rsidRDefault="001C2F06"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2C95090C" w14:textId="77777777" w:rsidR="001C2F06" w:rsidRDefault="001C2F06" w:rsidP="00A31AF9">
            <w:pPr>
              <w:rPr>
                <w:rFonts w:cs="Arial"/>
                <w:b/>
                <w:szCs w:val="16"/>
              </w:rPr>
            </w:pPr>
            <w:r w:rsidRPr="00683A0C">
              <w:rPr>
                <w:rFonts w:ascii="Arial" w:hAnsi="Arial" w:cs="Arial"/>
                <w:sz w:val="20"/>
                <w:szCs w:val="16"/>
              </w:rPr>
              <w:t>Approve</w:t>
            </w:r>
          </w:p>
        </w:tc>
      </w:tr>
      <w:tr w:rsidR="001C2F06" w14:paraId="1B27FA75" w14:textId="77777777" w:rsidTr="00A31AF9">
        <w:trPr>
          <w:trHeight w:val="182"/>
        </w:trPr>
        <w:tc>
          <w:tcPr>
            <w:tcW w:w="2171" w:type="pct"/>
            <w:gridSpan w:val="2"/>
            <w:shd w:val="clear" w:color="auto" w:fill="FCBC55"/>
          </w:tcPr>
          <w:p w14:paraId="5BA575D8" w14:textId="77777777" w:rsidR="001C2F06" w:rsidRPr="006952E9" w:rsidRDefault="001C2F06"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75A6CD89" w14:textId="77777777" w:rsidR="001C2F06" w:rsidRDefault="001C2F06" w:rsidP="00A31AF9">
            <w:pPr>
              <w:rPr>
                <w:rFonts w:cs="Arial"/>
                <w:b/>
                <w:szCs w:val="16"/>
              </w:rPr>
            </w:pPr>
            <w:r w:rsidRPr="00683A0C">
              <w:rPr>
                <w:rFonts w:ascii="Arial" w:hAnsi="Arial" w:cs="Arial"/>
                <w:sz w:val="20"/>
                <w:szCs w:val="16"/>
              </w:rPr>
              <w:t>Approve</w:t>
            </w:r>
          </w:p>
        </w:tc>
      </w:tr>
      <w:tr w:rsidR="001C2F06" w:rsidRPr="00EB7EA5" w14:paraId="790386D2" w14:textId="77777777" w:rsidTr="00A31AF9">
        <w:tc>
          <w:tcPr>
            <w:tcW w:w="2171" w:type="pct"/>
            <w:gridSpan w:val="2"/>
            <w:shd w:val="clear" w:color="auto" w:fill="FCBC55"/>
          </w:tcPr>
          <w:p w14:paraId="67C00D61" w14:textId="77777777" w:rsidR="001C2F06" w:rsidRPr="006952E9" w:rsidRDefault="001C2F06"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4DCE28E4" w14:textId="77777777" w:rsidR="001C2F06" w:rsidRPr="00EB7EA5" w:rsidRDefault="001C2F06" w:rsidP="00A31AF9">
            <w:pPr>
              <w:rPr>
                <w:rFonts w:ascii="Arial" w:hAnsi="Arial" w:cs="Arial"/>
                <w:sz w:val="20"/>
                <w:szCs w:val="16"/>
              </w:rPr>
            </w:pPr>
            <w:r>
              <w:rPr>
                <w:rFonts w:cs="Arial"/>
                <w:sz w:val="20"/>
                <w:szCs w:val="16"/>
              </w:rPr>
              <w:t>Publish</w:t>
            </w:r>
          </w:p>
        </w:tc>
      </w:tr>
      <w:tr w:rsidR="001C2F06" w14:paraId="615C3641" w14:textId="77777777" w:rsidTr="00A31AF9">
        <w:tc>
          <w:tcPr>
            <w:tcW w:w="2171" w:type="pct"/>
            <w:gridSpan w:val="2"/>
            <w:shd w:val="clear" w:color="auto" w:fill="FCBC55"/>
          </w:tcPr>
          <w:p w14:paraId="175817E2" w14:textId="637605C5" w:rsidR="001C2F06" w:rsidRPr="004543D8" w:rsidRDefault="001C2F06" w:rsidP="001C2F06">
            <w:pPr>
              <w:rPr>
                <w:rFonts w:cs="Arial"/>
                <w:b/>
                <w:sz w:val="20"/>
                <w:szCs w:val="20"/>
              </w:rPr>
            </w:pPr>
            <w:r w:rsidRPr="004543D8">
              <w:rPr>
                <w:rFonts w:cs="Arial"/>
                <w:b/>
                <w:sz w:val="20"/>
                <w:szCs w:val="20"/>
              </w:rPr>
              <w:t>Section E</w:t>
            </w:r>
            <w:r w:rsidR="00C57C45">
              <w:rPr>
                <w:rFonts w:cs="Arial"/>
                <w:b/>
                <w:sz w:val="20"/>
                <w:szCs w:val="20"/>
              </w:rPr>
              <w:t>3</w:t>
            </w:r>
            <w:r w:rsidRPr="004543D8">
              <w:rPr>
                <w:rFonts w:cs="Arial"/>
                <w:b/>
                <w:sz w:val="20"/>
                <w:szCs w:val="20"/>
              </w:rPr>
              <w:t xml:space="preserve">: Xoserve’ s Response to Organisations Comments </w:t>
            </w:r>
          </w:p>
        </w:tc>
        <w:tc>
          <w:tcPr>
            <w:tcW w:w="2829" w:type="pct"/>
            <w:shd w:val="clear" w:color="auto" w:fill="auto"/>
          </w:tcPr>
          <w:p w14:paraId="2B29C0D6" w14:textId="77777777" w:rsidR="002B52CD" w:rsidRDefault="002B52CD" w:rsidP="00A31AF9">
            <w:pPr>
              <w:rPr>
                <w:rFonts w:cs="Arial"/>
                <w:sz w:val="20"/>
                <w:szCs w:val="16"/>
              </w:rPr>
            </w:pPr>
          </w:p>
          <w:p w14:paraId="2998FAAA" w14:textId="6CF913F4" w:rsidR="001C2F06" w:rsidRDefault="001C2F06" w:rsidP="00A31AF9">
            <w:pPr>
              <w:rPr>
                <w:rFonts w:cs="Arial"/>
                <w:sz w:val="20"/>
                <w:szCs w:val="16"/>
              </w:rPr>
            </w:pPr>
            <w:r w:rsidRPr="001C2F06">
              <w:rPr>
                <w:rFonts w:cs="Arial"/>
                <w:sz w:val="20"/>
                <w:szCs w:val="16"/>
              </w:rPr>
              <w:t>Thank you for your comments</w:t>
            </w:r>
            <w:r w:rsidR="00A31AF9">
              <w:rPr>
                <w:rFonts w:cs="Arial"/>
                <w:sz w:val="20"/>
                <w:szCs w:val="16"/>
              </w:rPr>
              <w:t>.</w:t>
            </w:r>
          </w:p>
          <w:p w14:paraId="1BF2E7D5" w14:textId="77777777" w:rsidR="00A31AF9" w:rsidRDefault="00A31AF9" w:rsidP="00A31AF9">
            <w:pPr>
              <w:rPr>
                <w:rFonts w:ascii="Arial" w:hAnsi="Arial" w:cs="Arial"/>
                <w:sz w:val="20"/>
                <w:szCs w:val="16"/>
              </w:rPr>
            </w:pPr>
          </w:p>
          <w:p w14:paraId="50B49E62" w14:textId="77777777" w:rsidR="00A31AF9" w:rsidRDefault="00A31AF9" w:rsidP="00A31AF9">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238629AA" w14:textId="77777777" w:rsidR="00A31AF9" w:rsidRDefault="00A31AF9" w:rsidP="00A31AF9">
            <w:pPr>
              <w:rPr>
                <w:rFonts w:cs="Arial"/>
                <w:szCs w:val="16"/>
              </w:rPr>
            </w:pPr>
          </w:p>
          <w:p w14:paraId="4074F15C" w14:textId="77777777" w:rsidR="001C2F06" w:rsidRDefault="001C2F06" w:rsidP="00A31AF9">
            <w:pPr>
              <w:rPr>
                <w:rFonts w:cs="Arial"/>
                <w:szCs w:val="16"/>
              </w:rPr>
            </w:pPr>
          </w:p>
        </w:tc>
      </w:tr>
    </w:tbl>
    <w:p w14:paraId="20B10EA3" w14:textId="77777777" w:rsidR="00581B67" w:rsidRDefault="00581B67" w:rsidP="006A724E">
      <w:pPr>
        <w:rPr>
          <w:rFonts w:asciiTheme="minorHAnsi" w:hAnsiTheme="minorHAnsi" w:cstheme="minorHAnsi"/>
          <w:b/>
        </w:rPr>
      </w:pPr>
    </w:p>
    <w:p w14:paraId="6095DC6F" w14:textId="06912661" w:rsidR="002C261D" w:rsidRDefault="002C261D" w:rsidP="006A724E">
      <w:pPr>
        <w:rPr>
          <w:rFonts w:asciiTheme="minorHAnsi" w:hAnsiTheme="minorHAnsi" w:cstheme="minorHAnsi"/>
          <w:b/>
        </w:rPr>
      </w:pPr>
    </w:p>
    <w:p w14:paraId="1C7318F5" w14:textId="77777777" w:rsidR="002C261D" w:rsidRDefault="002C261D" w:rsidP="006A724E">
      <w:pPr>
        <w:rPr>
          <w:rFonts w:asciiTheme="minorHAnsi" w:hAnsiTheme="minorHAnsi" w:cstheme="minorHAnsi"/>
          <w:b/>
        </w:rPr>
      </w:pPr>
    </w:p>
    <w:p w14:paraId="4F3CB14E" w14:textId="77777777" w:rsidR="002C261D" w:rsidRDefault="002C261D"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2B52CD" w14:paraId="17491239" w14:textId="77777777" w:rsidTr="00A31AF9">
        <w:trPr>
          <w:trHeight w:val="183"/>
        </w:trPr>
        <w:tc>
          <w:tcPr>
            <w:tcW w:w="1150" w:type="pct"/>
            <w:shd w:val="clear" w:color="auto" w:fill="FCBC55"/>
          </w:tcPr>
          <w:p w14:paraId="58521975" w14:textId="77777777" w:rsidR="002B52CD" w:rsidRPr="006253B1" w:rsidRDefault="002B52CD" w:rsidP="00A31AF9">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60A78FEB" w14:textId="54DA672F" w:rsidR="002B52CD" w:rsidRPr="002B52CD" w:rsidRDefault="002B52CD" w:rsidP="002B52CD">
            <w:pPr>
              <w:rPr>
                <w:rFonts w:cs="Arial"/>
                <w:sz w:val="20"/>
                <w:szCs w:val="16"/>
              </w:rPr>
            </w:pPr>
            <w:r w:rsidRPr="002B52CD">
              <w:rPr>
                <w:rFonts w:cs="Arial"/>
                <w:sz w:val="20"/>
                <w:szCs w:val="16"/>
              </w:rPr>
              <w:t xml:space="preserve">Wales  &amp; West </w:t>
            </w:r>
            <w:proofErr w:type="spellStart"/>
            <w:r w:rsidRPr="002B52CD">
              <w:rPr>
                <w:rFonts w:cs="Arial"/>
                <w:sz w:val="20"/>
                <w:szCs w:val="16"/>
              </w:rPr>
              <w:t>Utiltities</w:t>
            </w:r>
            <w:proofErr w:type="spellEnd"/>
          </w:p>
        </w:tc>
      </w:tr>
      <w:tr w:rsidR="002B52CD" w14:paraId="3F251693" w14:textId="77777777" w:rsidTr="00A31AF9">
        <w:trPr>
          <w:trHeight w:val="182"/>
        </w:trPr>
        <w:tc>
          <w:tcPr>
            <w:tcW w:w="1150" w:type="pct"/>
            <w:shd w:val="clear" w:color="auto" w:fill="FCBC55"/>
          </w:tcPr>
          <w:p w14:paraId="694CE51A" w14:textId="77777777" w:rsidR="002B52CD" w:rsidRPr="006253B1" w:rsidRDefault="002B52CD" w:rsidP="00A31AF9">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5FE12D4" w14:textId="2EA31A81" w:rsidR="002B52CD" w:rsidRPr="002B52CD" w:rsidRDefault="002B52CD" w:rsidP="00A31AF9">
            <w:pPr>
              <w:rPr>
                <w:rFonts w:cs="Arial"/>
                <w:sz w:val="20"/>
                <w:szCs w:val="16"/>
              </w:rPr>
            </w:pPr>
            <w:r w:rsidRPr="002B52CD">
              <w:rPr>
                <w:rFonts w:cs="Arial"/>
                <w:sz w:val="20"/>
                <w:szCs w:val="16"/>
              </w:rPr>
              <w:t>Richard Pomroy – Commercial Manager</w:t>
            </w:r>
          </w:p>
        </w:tc>
      </w:tr>
      <w:tr w:rsidR="002B52CD" w:rsidRPr="00A3194D" w14:paraId="00736281" w14:textId="77777777" w:rsidTr="00A31AF9">
        <w:tc>
          <w:tcPr>
            <w:tcW w:w="5000" w:type="pct"/>
            <w:gridSpan w:val="3"/>
            <w:shd w:val="clear" w:color="auto" w:fill="FCBC55"/>
          </w:tcPr>
          <w:p w14:paraId="0CDFCACA" w14:textId="16097641" w:rsidR="002B52CD" w:rsidRPr="00A3194D" w:rsidRDefault="002124C5" w:rsidP="00A31AF9">
            <w:pPr>
              <w:rPr>
                <w:rFonts w:cs="Arial"/>
                <w:sz w:val="20"/>
                <w:szCs w:val="20"/>
              </w:rPr>
            </w:pPr>
            <w:r>
              <w:rPr>
                <w:rFonts w:cs="Arial"/>
                <w:b/>
                <w:sz w:val="20"/>
                <w:szCs w:val="20"/>
              </w:rPr>
              <w:t>Section E4</w:t>
            </w:r>
            <w:r w:rsidR="002B52CD" w:rsidRPr="00A3194D">
              <w:rPr>
                <w:rFonts w:cs="Arial"/>
                <w:b/>
                <w:sz w:val="20"/>
                <w:szCs w:val="20"/>
              </w:rPr>
              <w:t>: Organisation</w:t>
            </w:r>
            <w:r w:rsidR="002B52CD">
              <w:rPr>
                <w:rFonts w:cs="Arial"/>
                <w:b/>
                <w:sz w:val="20"/>
                <w:szCs w:val="20"/>
              </w:rPr>
              <w:t>’</w:t>
            </w:r>
            <w:r w:rsidR="002B52CD" w:rsidRPr="00A3194D">
              <w:rPr>
                <w:rFonts w:cs="Arial"/>
                <w:b/>
                <w:sz w:val="20"/>
                <w:szCs w:val="20"/>
              </w:rPr>
              <w:t>s preferred solution option, including rationale</w:t>
            </w:r>
            <w:r w:rsidR="002B52CD" w:rsidRPr="00A3194D">
              <w:rPr>
                <w:rFonts w:ascii="Arial" w:hAnsi="Arial" w:cs="Arial"/>
                <w:b/>
                <w:sz w:val="20"/>
                <w:szCs w:val="20"/>
              </w:rPr>
              <w:t xml:space="preserve"> taking into account costs, risks, resource etc. </w:t>
            </w:r>
          </w:p>
        </w:tc>
      </w:tr>
      <w:tr w:rsidR="002B52CD" w14:paraId="566660E7" w14:textId="77777777" w:rsidTr="00A31AF9">
        <w:tc>
          <w:tcPr>
            <w:tcW w:w="5000" w:type="pct"/>
            <w:gridSpan w:val="3"/>
            <w:shd w:val="clear" w:color="auto" w:fill="auto"/>
          </w:tcPr>
          <w:p w14:paraId="6596AE67" w14:textId="77777777" w:rsidR="002B52CD" w:rsidRDefault="002B52CD" w:rsidP="00A31AF9">
            <w:pPr>
              <w:rPr>
                <w:rFonts w:cs="Arial"/>
                <w:b/>
                <w:szCs w:val="16"/>
              </w:rPr>
            </w:pPr>
          </w:p>
          <w:p w14:paraId="56FA7E4F"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We oppose the proposed solution of Option 6 and Option 4.</w:t>
            </w:r>
          </w:p>
          <w:p w14:paraId="62CC720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We do not support Option 6 - to amend the confirmation file hierarchy to allow Priority Service Register</w:t>
            </w:r>
          </w:p>
          <w:p w14:paraId="583FE590"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information to be sent at confirmation of a large supply point as recommended with either</w:t>
            </w:r>
          </w:p>
          <w:p w14:paraId="2656AFC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 xml:space="preserve">Option 3 - change the validation threshold from 73,200 kWh to 732,000 </w:t>
            </w:r>
            <w:proofErr w:type="spellStart"/>
            <w:r w:rsidRPr="002B52CD">
              <w:rPr>
                <w:rFonts w:cs="Arial"/>
                <w:sz w:val="20"/>
                <w:szCs w:val="20"/>
              </w:rPr>
              <w:t>kWhor</w:t>
            </w:r>
            <w:proofErr w:type="spellEnd"/>
            <w:r w:rsidRPr="002B52CD">
              <w:rPr>
                <w:rFonts w:cs="Arial"/>
                <w:sz w:val="20"/>
                <w:szCs w:val="20"/>
              </w:rPr>
              <w:t xml:space="preserve"> Option 4 - remove the</w:t>
            </w:r>
          </w:p>
          <w:p w14:paraId="66A29021"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validation (vulnerable information accepted regardless of the Market Sector Code or AQ)</w:t>
            </w:r>
          </w:p>
          <w:p w14:paraId="0580213A"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Either of these options would mean PSR data for large non-domestic sites being sent and the PSR and its</w:t>
            </w:r>
          </w:p>
          <w:p w14:paraId="1F875C61" w14:textId="77777777" w:rsidR="002B52CD" w:rsidRPr="002B52CD" w:rsidRDefault="002B52CD" w:rsidP="002B52CD">
            <w:pPr>
              <w:autoSpaceDE w:val="0"/>
              <w:autoSpaceDN w:val="0"/>
              <w:adjustRightInd w:val="0"/>
              <w:rPr>
                <w:rFonts w:cs="Arial"/>
                <w:sz w:val="20"/>
                <w:szCs w:val="20"/>
              </w:rPr>
            </w:pPr>
            <w:proofErr w:type="gramStart"/>
            <w:r w:rsidRPr="002B52CD">
              <w:rPr>
                <w:rFonts w:cs="Arial"/>
                <w:sz w:val="20"/>
                <w:szCs w:val="20"/>
              </w:rPr>
              <w:t>needs</w:t>
            </w:r>
            <w:proofErr w:type="gramEnd"/>
            <w:r w:rsidRPr="002B52CD">
              <w:rPr>
                <w:rFonts w:cs="Arial"/>
                <w:sz w:val="20"/>
                <w:szCs w:val="20"/>
              </w:rPr>
              <w:t xml:space="preserve"> categories are not intended for non-domestic sites.</w:t>
            </w:r>
          </w:p>
          <w:p w14:paraId="26EFB275"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It is worth noting that with Xoserve’s current validation of sending information if the AQ is less than or equal</w:t>
            </w:r>
          </w:p>
          <w:p w14:paraId="4AD9E558" w14:textId="4CE843FB" w:rsidR="002B52CD" w:rsidRPr="002B52CD" w:rsidRDefault="002B52CD" w:rsidP="002B52CD">
            <w:pPr>
              <w:autoSpaceDE w:val="0"/>
              <w:autoSpaceDN w:val="0"/>
              <w:adjustRightInd w:val="0"/>
              <w:rPr>
                <w:rFonts w:cs="Arial"/>
                <w:sz w:val="20"/>
                <w:szCs w:val="20"/>
              </w:rPr>
            </w:pPr>
            <w:r w:rsidRPr="002B52CD">
              <w:rPr>
                <w:rFonts w:cs="Arial"/>
                <w:sz w:val="20"/>
                <w:szCs w:val="20"/>
              </w:rPr>
              <w:t>to 73,200kWh then we may already be getting information on non-domestic sites (there being more non</w:t>
            </w:r>
            <w:r w:rsidR="002C261D">
              <w:rPr>
                <w:rFonts w:cs="Arial"/>
                <w:sz w:val="20"/>
                <w:szCs w:val="20"/>
              </w:rPr>
              <w:t>-</w:t>
            </w:r>
            <w:r w:rsidRPr="002B52CD">
              <w:rPr>
                <w:rFonts w:cs="Arial"/>
                <w:sz w:val="20"/>
                <w:szCs w:val="20"/>
              </w:rPr>
              <w:t>domestic</w:t>
            </w:r>
            <w:r w:rsidR="002C261D">
              <w:rPr>
                <w:rFonts w:cs="Arial"/>
                <w:sz w:val="20"/>
                <w:szCs w:val="20"/>
              </w:rPr>
              <w:t xml:space="preserve"> </w:t>
            </w:r>
            <w:r w:rsidRPr="002B52CD">
              <w:rPr>
                <w:rFonts w:cs="Arial"/>
                <w:sz w:val="20"/>
                <w:szCs w:val="20"/>
              </w:rPr>
              <w:t>sites with AQ &lt; 73200kWh than non-domestic sites with AQ &gt; 73,200kWh) – an issue we can</w:t>
            </w:r>
          </w:p>
          <w:p w14:paraId="24403989" w14:textId="77777777" w:rsidR="002B52CD" w:rsidRPr="002B52CD" w:rsidRDefault="002B52CD" w:rsidP="002B52CD">
            <w:pPr>
              <w:autoSpaceDE w:val="0"/>
              <w:autoSpaceDN w:val="0"/>
              <w:adjustRightInd w:val="0"/>
              <w:rPr>
                <w:rFonts w:cs="Arial"/>
                <w:sz w:val="20"/>
                <w:szCs w:val="20"/>
              </w:rPr>
            </w:pPr>
            <w:proofErr w:type="gramStart"/>
            <w:r w:rsidRPr="002B52CD">
              <w:rPr>
                <w:rFonts w:cs="Arial"/>
                <w:sz w:val="20"/>
                <w:szCs w:val="20"/>
              </w:rPr>
              <w:t>address</w:t>
            </w:r>
            <w:proofErr w:type="gramEnd"/>
            <w:r w:rsidRPr="002B52CD">
              <w:rPr>
                <w:rFonts w:cs="Arial"/>
                <w:sz w:val="20"/>
                <w:szCs w:val="20"/>
              </w:rPr>
              <w:t xml:space="preserve"> with our preferred solution below.</w:t>
            </w:r>
          </w:p>
          <w:p w14:paraId="4EEC0B1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WWU uses Market Sector Code not AQ information. On this basis our preferred solution would be</w:t>
            </w:r>
          </w:p>
          <w:p w14:paraId="5071844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6 - to amend the confirmation file hierarchy to allow Priority Service Register information to be sent</w:t>
            </w:r>
          </w:p>
          <w:p w14:paraId="2DEBC633"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at confirmation of a large supply point with</w:t>
            </w:r>
          </w:p>
          <w:p w14:paraId="491F4D6C"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2 - change the validation from AQ to Market Sector Code (Domestic / Industrial Commercial)</w:t>
            </w:r>
          </w:p>
          <w:p w14:paraId="3B0B33D6" w14:textId="1017ADA9" w:rsidR="002B52CD" w:rsidRPr="002B52CD" w:rsidRDefault="002B52CD" w:rsidP="002B52CD">
            <w:pPr>
              <w:autoSpaceDE w:val="0"/>
              <w:autoSpaceDN w:val="0"/>
              <w:adjustRightInd w:val="0"/>
              <w:rPr>
                <w:rFonts w:cs="Arial"/>
                <w:sz w:val="20"/>
                <w:szCs w:val="20"/>
              </w:rPr>
            </w:pPr>
            <w:r w:rsidRPr="002B52CD">
              <w:rPr>
                <w:rFonts w:cs="Arial"/>
                <w:sz w:val="20"/>
                <w:szCs w:val="20"/>
              </w:rPr>
              <w:t>(vulnerable information accepted based on the Market Sector Code</w:t>
            </w:r>
            <w:r w:rsidR="002C261D">
              <w:rPr>
                <w:rFonts w:cs="Arial"/>
                <w:sz w:val="20"/>
                <w:szCs w:val="20"/>
              </w:rPr>
              <w:t xml:space="preserve"> not AQ) </w:t>
            </w:r>
            <w:r w:rsidRPr="002B52CD">
              <w:rPr>
                <w:rFonts w:cs="Arial"/>
                <w:sz w:val="20"/>
                <w:szCs w:val="20"/>
              </w:rPr>
              <w:t>in June 2019</w:t>
            </w:r>
          </w:p>
          <w:p w14:paraId="5BF25FAB" w14:textId="575A4344" w:rsidR="002B52CD" w:rsidRPr="002B52CD" w:rsidRDefault="002B52CD" w:rsidP="002B52CD">
            <w:pPr>
              <w:autoSpaceDE w:val="0"/>
              <w:autoSpaceDN w:val="0"/>
              <w:adjustRightInd w:val="0"/>
              <w:rPr>
                <w:rFonts w:cs="Arial"/>
                <w:sz w:val="20"/>
                <w:szCs w:val="20"/>
              </w:rPr>
            </w:pPr>
            <w:r w:rsidRPr="002B52CD">
              <w:rPr>
                <w:rFonts w:cs="Arial"/>
                <w:sz w:val="20"/>
                <w:szCs w:val="20"/>
              </w:rPr>
              <w:t xml:space="preserve">If </w:t>
            </w:r>
            <w:r w:rsidR="002C261D">
              <w:rPr>
                <w:rFonts w:cs="Arial"/>
                <w:sz w:val="20"/>
                <w:szCs w:val="20"/>
              </w:rPr>
              <w:t xml:space="preserve">this cannot be done, we propose </w:t>
            </w:r>
            <w:r w:rsidRPr="002B52CD">
              <w:rPr>
                <w:rFonts w:cs="Arial"/>
                <w:sz w:val="20"/>
                <w:szCs w:val="20"/>
              </w:rPr>
              <w:t>Option 6 - to amend the confirmation file hierarchy to allow Priority Service Register information to be sent</w:t>
            </w:r>
            <w:r w:rsidR="002C261D">
              <w:rPr>
                <w:rFonts w:cs="Arial"/>
                <w:sz w:val="20"/>
                <w:szCs w:val="20"/>
              </w:rPr>
              <w:t xml:space="preserve"> </w:t>
            </w:r>
            <w:r w:rsidRPr="002B52CD">
              <w:rPr>
                <w:rFonts w:cs="Arial"/>
                <w:sz w:val="20"/>
                <w:szCs w:val="20"/>
              </w:rPr>
              <w:t>at confirmation of a large supply point with</w:t>
            </w:r>
          </w:p>
          <w:p w14:paraId="7C4CFDA2" w14:textId="77777777" w:rsidR="002B52CD" w:rsidRPr="002B52CD" w:rsidRDefault="002B52CD" w:rsidP="002B52CD">
            <w:pPr>
              <w:autoSpaceDE w:val="0"/>
              <w:autoSpaceDN w:val="0"/>
              <w:adjustRightInd w:val="0"/>
              <w:rPr>
                <w:rFonts w:cs="Arial"/>
                <w:sz w:val="20"/>
                <w:szCs w:val="20"/>
              </w:rPr>
            </w:pPr>
            <w:r w:rsidRPr="002B52CD">
              <w:rPr>
                <w:rFonts w:cs="Arial"/>
                <w:sz w:val="20"/>
                <w:szCs w:val="20"/>
              </w:rPr>
              <w:t>Option 4 - remove the validation (vulnerable information accepted regardless of the MSC or AQ)</w:t>
            </w:r>
          </w:p>
          <w:p w14:paraId="7B25E20A" w14:textId="67A57939" w:rsidR="002B52CD" w:rsidRPr="002C261D" w:rsidRDefault="002C261D" w:rsidP="002C261D">
            <w:pPr>
              <w:autoSpaceDE w:val="0"/>
              <w:autoSpaceDN w:val="0"/>
              <w:adjustRightInd w:val="0"/>
              <w:rPr>
                <w:rFonts w:cs="Arial"/>
                <w:sz w:val="20"/>
                <w:szCs w:val="20"/>
              </w:rPr>
            </w:pPr>
            <w:r>
              <w:rPr>
                <w:rFonts w:cs="Arial"/>
                <w:sz w:val="20"/>
                <w:szCs w:val="20"/>
              </w:rPr>
              <w:t xml:space="preserve">in June 2019 </w:t>
            </w:r>
            <w:r w:rsidR="002B52CD" w:rsidRPr="002B52CD">
              <w:rPr>
                <w:rFonts w:cs="Arial"/>
                <w:sz w:val="20"/>
                <w:szCs w:val="20"/>
              </w:rPr>
              <w:t>and Option 2 - change the validation from AQ to Market Sector Code (Domestic / Industrial Commercial)</w:t>
            </w:r>
            <w:r>
              <w:rPr>
                <w:rFonts w:cs="Arial"/>
                <w:sz w:val="20"/>
                <w:szCs w:val="20"/>
              </w:rPr>
              <w:t xml:space="preserve"> </w:t>
            </w:r>
            <w:r w:rsidR="002B52CD" w:rsidRPr="002B52CD">
              <w:rPr>
                <w:rFonts w:cs="Arial"/>
                <w:sz w:val="20"/>
                <w:szCs w:val="20"/>
              </w:rPr>
              <w:t>(vulnerable information accepted based on the MSC not AQ) to follow later but all in one change</w:t>
            </w:r>
          </w:p>
          <w:p w14:paraId="34BD1F4B" w14:textId="77777777" w:rsidR="002B52CD" w:rsidRDefault="002B52CD" w:rsidP="00A31AF9">
            <w:pPr>
              <w:rPr>
                <w:rFonts w:cs="Arial"/>
                <w:b/>
                <w:szCs w:val="16"/>
              </w:rPr>
            </w:pPr>
          </w:p>
        </w:tc>
      </w:tr>
      <w:tr w:rsidR="002B52CD" w:rsidRPr="00683A0C" w14:paraId="70D0B07B" w14:textId="77777777" w:rsidTr="00A31AF9">
        <w:trPr>
          <w:trHeight w:val="183"/>
        </w:trPr>
        <w:tc>
          <w:tcPr>
            <w:tcW w:w="2171" w:type="pct"/>
            <w:gridSpan w:val="2"/>
            <w:shd w:val="clear" w:color="auto" w:fill="FCBC55"/>
          </w:tcPr>
          <w:p w14:paraId="30A063E6" w14:textId="77777777" w:rsidR="002B52CD" w:rsidRDefault="002B52CD" w:rsidP="00A31AF9">
            <w:pPr>
              <w:rPr>
                <w:rFonts w:cs="Arial"/>
                <w:b/>
                <w:szCs w:val="16"/>
              </w:rPr>
            </w:pPr>
            <w:r w:rsidRPr="006952E9">
              <w:rPr>
                <w:rFonts w:cs="Arial"/>
                <w:b/>
                <w:sz w:val="20"/>
                <w:szCs w:val="16"/>
              </w:rPr>
              <w:t>Implementation date for this option</w:t>
            </w:r>
          </w:p>
        </w:tc>
        <w:tc>
          <w:tcPr>
            <w:tcW w:w="2829" w:type="pct"/>
            <w:shd w:val="clear" w:color="auto" w:fill="auto"/>
          </w:tcPr>
          <w:p w14:paraId="14252A33" w14:textId="77777777" w:rsidR="002B52CD" w:rsidRPr="00683A0C" w:rsidRDefault="002B52CD" w:rsidP="00A31AF9">
            <w:pPr>
              <w:rPr>
                <w:rFonts w:cs="Arial"/>
                <w:szCs w:val="16"/>
              </w:rPr>
            </w:pPr>
            <w:r w:rsidRPr="00683A0C">
              <w:rPr>
                <w:rFonts w:ascii="Arial" w:hAnsi="Arial" w:cs="Arial"/>
                <w:sz w:val="20"/>
                <w:szCs w:val="16"/>
              </w:rPr>
              <w:t>Approve</w:t>
            </w:r>
          </w:p>
        </w:tc>
      </w:tr>
      <w:tr w:rsidR="002B52CD" w14:paraId="5AD7C231" w14:textId="77777777" w:rsidTr="00A31AF9">
        <w:trPr>
          <w:trHeight w:val="183"/>
        </w:trPr>
        <w:tc>
          <w:tcPr>
            <w:tcW w:w="2171" w:type="pct"/>
            <w:gridSpan w:val="2"/>
            <w:shd w:val="clear" w:color="auto" w:fill="FCBC55"/>
          </w:tcPr>
          <w:p w14:paraId="110F433E" w14:textId="77777777" w:rsidR="002B52CD" w:rsidRPr="006952E9" w:rsidRDefault="002B52CD" w:rsidP="00A31AF9">
            <w:pPr>
              <w:rPr>
                <w:rFonts w:cs="Arial"/>
                <w:b/>
                <w:sz w:val="20"/>
                <w:szCs w:val="16"/>
              </w:rPr>
            </w:pPr>
            <w:r w:rsidRPr="006952E9">
              <w:rPr>
                <w:rFonts w:cs="Arial"/>
                <w:b/>
                <w:sz w:val="20"/>
                <w:szCs w:val="16"/>
              </w:rPr>
              <w:t>Xoserve preferred solution option</w:t>
            </w:r>
          </w:p>
        </w:tc>
        <w:tc>
          <w:tcPr>
            <w:tcW w:w="2829" w:type="pct"/>
            <w:shd w:val="clear" w:color="auto" w:fill="auto"/>
          </w:tcPr>
          <w:p w14:paraId="11934C03" w14:textId="7250C14A" w:rsidR="002B52CD" w:rsidRDefault="002B52CD" w:rsidP="00A31AF9">
            <w:pPr>
              <w:rPr>
                <w:rFonts w:cs="Arial"/>
                <w:b/>
                <w:szCs w:val="16"/>
              </w:rPr>
            </w:pPr>
            <w:r>
              <w:rPr>
                <w:rFonts w:ascii="Arial" w:hAnsi="Arial" w:cs="Arial"/>
                <w:sz w:val="20"/>
                <w:szCs w:val="16"/>
              </w:rPr>
              <w:t>Reject</w:t>
            </w:r>
          </w:p>
        </w:tc>
      </w:tr>
      <w:tr w:rsidR="002B52CD" w14:paraId="456ABF6B" w14:textId="77777777" w:rsidTr="00A31AF9">
        <w:trPr>
          <w:trHeight w:val="182"/>
        </w:trPr>
        <w:tc>
          <w:tcPr>
            <w:tcW w:w="2171" w:type="pct"/>
            <w:gridSpan w:val="2"/>
            <w:shd w:val="clear" w:color="auto" w:fill="FCBC55"/>
          </w:tcPr>
          <w:p w14:paraId="2241A6FF" w14:textId="77777777" w:rsidR="002B52CD" w:rsidRPr="006952E9" w:rsidRDefault="002B52CD" w:rsidP="00A31AF9">
            <w:pPr>
              <w:rPr>
                <w:rFonts w:cs="Arial"/>
                <w:b/>
                <w:sz w:val="20"/>
                <w:szCs w:val="16"/>
              </w:rPr>
            </w:pPr>
            <w:r w:rsidRPr="006952E9">
              <w:rPr>
                <w:rFonts w:cs="Arial"/>
                <w:b/>
                <w:sz w:val="20"/>
                <w:szCs w:val="16"/>
              </w:rPr>
              <w:t>DSG preferred solution option</w:t>
            </w:r>
          </w:p>
        </w:tc>
        <w:tc>
          <w:tcPr>
            <w:tcW w:w="2829" w:type="pct"/>
            <w:shd w:val="clear" w:color="auto" w:fill="auto"/>
          </w:tcPr>
          <w:p w14:paraId="4BB04C45" w14:textId="56205502" w:rsidR="002B52CD" w:rsidRDefault="002B52CD" w:rsidP="00A31AF9">
            <w:pPr>
              <w:rPr>
                <w:rFonts w:cs="Arial"/>
                <w:b/>
                <w:szCs w:val="16"/>
              </w:rPr>
            </w:pPr>
            <w:r>
              <w:rPr>
                <w:rFonts w:ascii="Arial" w:hAnsi="Arial" w:cs="Arial"/>
                <w:sz w:val="20"/>
                <w:szCs w:val="16"/>
              </w:rPr>
              <w:t>Reject</w:t>
            </w:r>
          </w:p>
        </w:tc>
      </w:tr>
      <w:tr w:rsidR="002B52CD" w:rsidRPr="00EB7EA5" w14:paraId="12E817A3" w14:textId="77777777" w:rsidTr="00A31AF9">
        <w:tc>
          <w:tcPr>
            <w:tcW w:w="2171" w:type="pct"/>
            <w:gridSpan w:val="2"/>
            <w:shd w:val="clear" w:color="auto" w:fill="FCBC55"/>
          </w:tcPr>
          <w:p w14:paraId="2B3E493C" w14:textId="77777777" w:rsidR="002B52CD" w:rsidRPr="006952E9" w:rsidRDefault="002B52CD" w:rsidP="00A31AF9">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F8C42B7" w14:textId="77777777" w:rsidR="002B52CD" w:rsidRPr="00EB7EA5" w:rsidRDefault="002B52CD" w:rsidP="00A31AF9">
            <w:pPr>
              <w:rPr>
                <w:rFonts w:ascii="Arial" w:hAnsi="Arial" w:cs="Arial"/>
                <w:sz w:val="20"/>
                <w:szCs w:val="16"/>
              </w:rPr>
            </w:pPr>
            <w:r>
              <w:rPr>
                <w:rFonts w:cs="Arial"/>
                <w:sz w:val="20"/>
                <w:szCs w:val="16"/>
              </w:rPr>
              <w:t>Publish</w:t>
            </w:r>
          </w:p>
        </w:tc>
      </w:tr>
      <w:tr w:rsidR="002B52CD" w14:paraId="38D94C7F" w14:textId="77777777" w:rsidTr="002124C5">
        <w:trPr>
          <w:trHeight w:val="5409"/>
        </w:trPr>
        <w:tc>
          <w:tcPr>
            <w:tcW w:w="2171" w:type="pct"/>
            <w:gridSpan w:val="2"/>
            <w:shd w:val="clear" w:color="auto" w:fill="FCBC55"/>
          </w:tcPr>
          <w:p w14:paraId="6CDF81AF" w14:textId="25098DA2" w:rsidR="002B52CD" w:rsidRPr="004543D8" w:rsidRDefault="002B52CD" w:rsidP="00A31AF9">
            <w:pPr>
              <w:rPr>
                <w:rFonts w:cs="Arial"/>
                <w:b/>
                <w:sz w:val="20"/>
                <w:szCs w:val="20"/>
              </w:rPr>
            </w:pPr>
            <w:r w:rsidRPr="004543D8">
              <w:rPr>
                <w:rFonts w:cs="Arial"/>
                <w:b/>
                <w:sz w:val="20"/>
                <w:szCs w:val="20"/>
              </w:rPr>
              <w:t>Section E</w:t>
            </w:r>
            <w:r w:rsidR="002124C5">
              <w:rPr>
                <w:rFonts w:cs="Arial"/>
                <w:b/>
                <w:sz w:val="20"/>
                <w:szCs w:val="20"/>
              </w:rPr>
              <w:t>4</w:t>
            </w:r>
            <w:r w:rsidRPr="004543D8">
              <w:rPr>
                <w:rFonts w:cs="Arial"/>
                <w:b/>
                <w:sz w:val="20"/>
                <w:szCs w:val="20"/>
              </w:rPr>
              <w:t xml:space="preserve">: Xoserve’ s Response to Organisations Comments </w:t>
            </w:r>
          </w:p>
        </w:tc>
        <w:tc>
          <w:tcPr>
            <w:tcW w:w="2829" w:type="pct"/>
            <w:shd w:val="clear" w:color="auto" w:fill="auto"/>
          </w:tcPr>
          <w:p w14:paraId="6D5F5DF1" w14:textId="77777777" w:rsidR="002C261D" w:rsidRDefault="002C261D" w:rsidP="002C261D">
            <w:pPr>
              <w:rPr>
                <w:rFonts w:ascii="Arial" w:hAnsi="Arial" w:cs="Arial"/>
                <w:sz w:val="20"/>
                <w:szCs w:val="16"/>
              </w:rPr>
            </w:pPr>
          </w:p>
          <w:p w14:paraId="6CDE20F0" w14:textId="7EA3E28E" w:rsidR="002C261D" w:rsidRDefault="002C261D" w:rsidP="002C261D">
            <w:pPr>
              <w:rPr>
                <w:rFonts w:cs="Arial"/>
                <w:szCs w:val="16"/>
              </w:rPr>
            </w:pPr>
            <w:r w:rsidRPr="00456B59">
              <w:rPr>
                <w:rFonts w:ascii="Arial" w:hAnsi="Arial" w:cs="Arial"/>
                <w:sz w:val="20"/>
                <w:szCs w:val="16"/>
              </w:rPr>
              <w:t>Thank you for yo</w:t>
            </w:r>
            <w:r>
              <w:rPr>
                <w:rFonts w:ascii="Arial" w:hAnsi="Arial" w:cs="Arial"/>
                <w:sz w:val="20"/>
                <w:szCs w:val="16"/>
              </w:rPr>
              <w:t xml:space="preserve">ur comments. To provide some context, all 6 options were discussed within the DSG meetings whereby members believed that only options 3, 4 and 6 should be impact assessed. </w:t>
            </w:r>
          </w:p>
          <w:p w14:paraId="20A28AA8" w14:textId="77777777" w:rsidR="002C261D" w:rsidRDefault="002C261D" w:rsidP="002C261D">
            <w:pPr>
              <w:rPr>
                <w:rFonts w:cs="Arial"/>
                <w:szCs w:val="16"/>
              </w:rPr>
            </w:pPr>
          </w:p>
          <w:p w14:paraId="16AE15FE" w14:textId="1BE6F8D6" w:rsidR="002C261D" w:rsidRPr="00456B59" w:rsidRDefault="002C261D" w:rsidP="002C261D">
            <w:pPr>
              <w:rPr>
                <w:rFonts w:ascii="Arial" w:hAnsi="Arial" w:cs="Arial"/>
                <w:sz w:val="20"/>
                <w:szCs w:val="16"/>
              </w:rPr>
            </w:pPr>
            <w:r w:rsidRPr="00456B59">
              <w:rPr>
                <w:rFonts w:ascii="Arial" w:hAnsi="Arial" w:cs="Arial"/>
                <w:sz w:val="20"/>
                <w:szCs w:val="16"/>
              </w:rPr>
              <w:t xml:space="preserve">Option 2 was </w:t>
            </w:r>
            <w:proofErr w:type="gramStart"/>
            <w:r w:rsidRPr="00456B59">
              <w:rPr>
                <w:rFonts w:ascii="Arial" w:hAnsi="Arial" w:cs="Arial"/>
                <w:sz w:val="20"/>
                <w:szCs w:val="16"/>
              </w:rPr>
              <w:t>discussed,</w:t>
            </w:r>
            <w:proofErr w:type="gramEnd"/>
            <w:r w:rsidRPr="00456B59">
              <w:rPr>
                <w:rFonts w:ascii="Arial" w:hAnsi="Arial" w:cs="Arial"/>
                <w:sz w:val="20"/>
                <w:szCs w:val="16"/>
              </w:rPr>
              <w:t xml:space="preserve"> however DSG members did not believe</w:t>
            </w:r>
            <w:r>
              <w:rPr>
                <w:rFonts w:ascii="Arial" w:hAnsi="Arial" w:cs="Arial"/>
                <w:sz w:val="20"/>
                <w:szCs w:val="16"/>
              </w:rPr>
              <w:t xml:space="preserve"> that utilising the MSC validation was suitable at this stage as there were concerns that this could still cause the rejection of genuinely vulnerable sites. This is not to say that the MSC may not be considered</w:t>
            </w:r>
            <w:r w:rsidR="001B6B56">
              <w:rPr>
                <w:rFonts w:ascii="Arial" w:hAnsi="Arial" w:cs="Arial"/>
                <w:sz w:val="20"/>
                <w:szCs w:val="16"/>
              </w:rPr>
              <w:t xml:space="preserve"> as the validation mechanism at a future date. </w:t>
            </w:r>
            <w:r>
              <w:rPr>
                <w:rFonts w:ascii="Arial" w:hAnsi="Arial" w:cs="Arial"/>
                <w:sz w:val="20"/>
                <w:szCs w:val="16"/>
              </w:rPr>
              <w:t xml:space="preserve">  </w:t>
            </w:r>
          </w:p>
          <w:p w14:paraId="2F8E6546" w14:textId="77777777" w:rsidR="002C261D" w:rsidRDefault="002C261D" w:rsidP="002C261D">
            <w:pPr>
              <w:rPr>
                <w:rFonts w:cs="Arial"/>
                <w:szCs w:val="16"/>
              </w:rPr>
            </w:pPr>
          </w:p>
          <w:p w14:paraId="04D00A85" w14:textId="77777777" w:rsidR="002C261D" w:rsidRDefault="002C261D" w:rsidP="002C261D">
            <w:pPr>
              <w:rPr>
                <w:rFonts w:ascii="Arial" w:hAnsi="Arial" w:cs="Arial"/>
                <w:sz w:val="20"/>
                <w:szCs w:val="16"/>
              </w:rPr>
            </w:pPr>
            <w:r w:rsidRPr="0028784F">
              <w:rPr>
                <w:rFonts w:ascii="Arial" w:hAnsi="Arial" w:cs="Arial"/>
                <w:sz w:val="20"/>
                <w:szCs w:val="16"/>
              </w:rPr>
              <w:t>DSG recommended the approval of</w:t>
            </w:r>
            <w:r>
              <w:rPr>
                <w:rFonts w:ascii="Arial" w:hAnsi="Arial" w:cs="Arial"/>
                <w:sz w:val="20"/>
                <w:szCs w:val="16"/>
              </w:rPr>
              <w:t xml:space="preserve"> Option 6 as this sees the full solution implemented in a single release and reduces the risk of valid domestic sites receiving rejections.</w:t>
            </w:r>
          </w:p>
          <w:p w14:paraId="3C304CDC" w14:textId="77777777" w:rsidR="002C261D" w:rsidRDefault="002C261D" w:rsidP="002C261D">
            <w:pPr>
              <w:rPr>
                <w:rFonts w:ascii="Arial" w:hAnsi="Arial" w:cs="Arial"/>
                <w:sz w:val="20"/>
                <w:szCs w:val="16"/>
              </w:rPr>
            </w:pPr>
          </w:p>
          <w:p w14:paraId="70F2FCC9" w14:textId="6E81D884" w:rsidR="002B52CD" w:rsidRPr="001B6B56" w:rsidRDefault="002C261D" w:rsidP="001B6B56">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30940039" w14:textId="77777777" w:rsidR="002B52CD" w:rsidRDefault="002B52CD" w:rsidP="00A31AF9">
            <w:pPr>
              <w:rPr>
                <w:rFonts w:cs="Arial"/>
                <w:szCs w:val="16"/>
              </w:rPr>
            </w:pPr>
          </w:p>
        </w:tc>
      </w:tr>
    </w:tbl>
    <w:p w14:paraId="55059DDE" w14:textId="77777777" w:rsidR="00581B67" w:rsidRDefault="00581B67" w:rsidP="006A724E">
      <w:pPr>
        <w:rPr>
          <w:rFonts w:asciiTheme="minorHAnsi" w:hAnsiTheme="minorHAnsi" w:cstheme="minorHAnsi"/>
          <w:b/>
        </w:rPr>
      </w:pPr>
    </w:p>
    <w:p w14:paraId="19AD4147" w14:textId="77777777" w:rsidR="002124C5" w:rsidRDefault="002124C5"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2124C5" w14:paraId="0085B117" w14:textId="77777777" w:rsidTr="00DA3B2D">
        <w:trPr>
          <w:trHeight w:val="183"/>
        </w:trPr>
        <w:tc>
          <w:tcPr>
            <w:tcW w:w="1150" w:type="pct"/>
            <w:shd w:val="clear" w:color="auto" w:fill="FCBC55"/>
          </w:tcPr>
          <w:p w14:paraId="53899B25" w14:textId="77777777" w:rsidR="002124C5" w:rsidRPr="006253B1" w:rsidRDefault="002124C5" w:rsidP="00DA3B2D">
            <w:pPr>
              <w:rPr>
                <w:rFonts w:ascii="Arial" w:hAnsi="Arial" w:cs="Arial"/>
                <w:b/>
                <w:sz w:val="20"/>
                <w:szCs w:val="16"/>
              </w:rPr>
            </w:pPr>
            <w:r w:rsidRPr="006253B1">
              <w:rPr>
                <w:rFonts w:ascii="Arial" w:hAnsi="Arial" w:cs="Arial"/>
                <w:b/>
                <w:sz w:val="20"/>
                <w:szCs w:val="16"/>
              </w:rPr>
              <w:lastRenderedPageBreak/>
              <w:t>User Name</w:t>
            </w:r>
          </w:p>
        </w:tc>
        <w:tc>
          <w:tcPr>
            <w:tcW w:w="3850" w:type="pct"/>
            <w:gridSpan w:val="2"/>
            <w:shd w:val="clear" w:color="auto" w:fill="auto"/>
          </w:tcPr>
          <w:p w14:paraId="6111BCD2" w14:textId="77777777" w:rsidR="002124C5" w:rsidRPr="002124C5" w:rsidRDefault="002124C5" w:rsidP="00DA3B2D">
            <w:pPr>
              <w:rPr>
                <w:rFonts w:cs="Arial"/>
                <w:sz w:val="20"/>
                <w:szCs w:val="16"/>
              </w:rPr>
            </w:pPr>
            <w:r w:rsidRPr="002124C5">
              <w:rPr>
                <w:rFonts w:cs="Arial"/>
                <w:sz w:val="20"/>
                <w:szCs w:val="16"/>
              </w:rPr>
              <w:t>SSE Energy Supply</w:t>
            </w:r>
          </w:p>
        </w:tc>
      </w:tr>
      <w:tr w:rsidR="002124C5" w14:paraId="5FF1690B" w14:textId="77777777" w:rsidTr="00DA3B2D">
        <w:trPr>
          <w:trHeight w:val="182"/>
        </w:trPr>
        <w:tc>
          <w:tcPr>
            <w:tcW w:w="1150" w:type="pct"/>
            <w:shd w:val="clear" w:color="auto" w:fill="FCBC55"/>
          </w:tcPr>
          <w:p w14:paraId="23E768F1" w14:textId="77777777" w:rsidR="002124C5" w:rsidRPr="006253B1" w:rsidRDefault="002124C5" w:rsidP="00DA3B2D">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7FB1B81F" w14:textId="77777777" w:rsidR="002124C5" w:rsidRPr="002124C5" w:rsidRDefault="002124C5" w:rsidP="00DA3B2D">
            <w:pPr>
              <w:rPr>
                <w:rFonts w:cs="Arial"/>
                <w:sz w:val="20"/>
                <w:szCs w:val="16"/>
              </w:rPr>
            </w:pPr>
            <w:r w:rsidRPr="002124C5">
              <w:rPr>
                <w:rFonts w:cs="Arial"/>
                <w:sz w:val="20"/>
                <w:szCs w:val="16"/>
              </w:rPr>
              <w:t>Mark Jones</w:t>
            </w:r>
          </w:p>
        </w:tc>
      </w:tr>
      <w:tr w:rsidR="002124C5" w:rsidRPr="00683A0C" w14:paraId="00EA82E9" w14:textId="77777777" w:rsidTr="00DA3B2D">
        <w:tc>
          <w:tcPr>
            <w:tcW w:w="5000" w:type="pct"/>
            <w:gridSpan w:val="3"/>
            <w:shd w:val="clear" w:color="auto" w:fill="FCBC55"/>
          </w:tcPr>
          <w:p w14:paraId="4B57C341" w14:textId="7A8B3DE4" w:rsidR="002124C5" w:rsidRPr="00A3194D" w:rsidRDefault="002124C5" w:rsidP="00DA3B2D">
            <w:pPr>
              <w:rPr>
                <w:rFonts w:cs="Arial"/>
                <w:sz w:val="20"/>
                <w:szCs w:val="20"/>
              </w:rPr>
            </w:pPr>
            <w:r>
              <w:rPr>
                <w:rFonts w:cs="Arial"/>
                <w:b/>
                <w:sz w:val="20"/>
                <w:szCs w:val="20"/>
              </w:rPr>
              <w:t>Section E5</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2124C5" w14:paraId="0F93E01C" w14:textId="77777777" w:rsidTr="00DA3B2D">
        <w:tc>
          <w:tcPr>
            <w:tcW w:w="5000" w:type="pct"/>
            <w:gridSpan w:val="3"/>
            <w:shd w:val="clear" w:color="auto" w:fill="auto"/>
          </w:tcPr>
          <w:p w14:paraId="3FACE682" w14:textId="77777777" w:rsidR="002124C5" w:rsidRDefault="002124C5" w:rsidP="00DA3B2D">
            <w:pPr>
              <w:rPr>
                <w:rFonts w:cs="Arial"/>
                <w:b/>
                <w:szCs w:val="16"/>
              </w:rPr>
            </w:pPr>
          </w:p>
          <w:p w14:paraId="6713D61A" w14:textId="77777777" w:rsidR="002124C5" w:rsidRDefault="002124C5" w:rsidP="00DA3B2D">
            <w:pPr>
              <w:rPr>
                <w:rFonts w:cs="Arial"/>
                <w:b/>
                <w:szCs w:val="16"/>
              </w:rPr>
            </w:pPr>
          </w:p>
          <w:p w14:paraId="7F0996AE" w14:textId="77777777" w:rsidR="002124C5" w:rsidRPr="002124C5" w:rsidRDefault="002124C5" w:rsidP="00DA3B2D">
            <w:pPr>
              <w:rPr>
                <w:rFonts w:cs="Arial"/>
                <w:sz w:val="20"/>
                <w:szCs w:val="16"/>
              </w:rPr>
            </w:pPr>
            <w:r w:rsidRPr="002124C5">
              <w:rPr>
                <w:rFonts w:cs="Arial"/>
                <w:sz w:val="20"/>
                <w:szCs w:val="16"/>
              </w:rPr>
              <w:t>SSE agrees with the solution recommended by the DSG (Option 6).</w:t>
            </w:r>
          </w:p>
          <w:p w14:paraId="2DE69F5A" w14:textId="77777777" w:rsidR="002124C5" w:rsidRDefault="002124C5" w:rsidP="00DA3B2D">
            <w:pPr>
              <w:rPr>
                <w:rFonts w:cs="Arial"/>
                <w:b/>
                <w:szCs w:val="16"/>
              </w:rPr>
            </w:pPr>
          </w:p>
          <w:p w14:paraId="037C0934" w14:textId="77777777" w:rsidR="002124C5" w:rsidRDefault="002124C5" w:rsidP="00DA3B2D">
            <w:pPr>
              <w:rPr>
                <w:rFonts w:cs="Arial"/>
                <w:b/>
                <w:szCs w:val="16"/>
              </w:rPr>
            </w:pPr>
          </w:p>
          <w:p w14:paraId="4879CAA2" w14:textId="77777777" w:rsidR="002124C5" w:rsidRDefault="002124C5" w:rsidP="00DA3B2D">
            <w:pPr>
              <w:rPr>
                <w:rFonts w:cs="Arial"/>
                <w:b/>
                <w:szCs w:val="16"/>
              </w:rPr>
            </w:pPr>
          </w:p>
          <w:p w14:paraId="035F9248" w14:textId="77777777" w:rsidR="002124C5" w:rsidRDefault="002124C5" w:rsidP="00DA3B2D">
            <w:pPr>
              <w:rPr>
                <w:rFonts w:cs="Arial"/>
                <w:b/>
                <w:szCs w:val="16"/>
              </w:rPr>
            </w:pPr>
          </w:p>
          <w:p w14:paraId="047B7714" w14:textId="77777777" w:rsidR="002124C5" w:rsidRDefault="002124C5" w:rsidP="00DA3B2D">
            <w:pPr>
              <w:rPr>
                <w:rFonts w:cs="Arial"/>
                <w:b/>
                <w:szCs w:val="16"/>
              </w:rPr>
            </w:pPr>
          </w:p>
        </w:tc>
      </w:tr>
      <w:tr w:rsidR="002124C5" w14:paraId="39264B69" w14:textId="77777777" w:rsidTr="00DA3B2D">
        <w:trPr>
          <w:trHeight w:val="183"/>
        </w:trPr>
        <w:tc>
          <w:tcPr>
            <w:tcW w:w="2171" w:type="pct"/>
            <w:gridSpan w:val="2"/>
            <w:shd w:val="clear" w:color="auto" w:fill="FCBC55"/>
          </w:tcPr>
          <w:p w14:paraId="37093B3C" w14:textId="77777777" w:rsidR="002124C5" w:rsidRDefault="002124C5" w:rsidP="00DA3B2D">
            <w:pPr>
              <w:rPr>
                <w:rFonts w:cs="Arial"/>
                <w:b/>
                <w:szCs w:val="16"/>
              </w:rPr>
            </w:pPr>
            <w:r w:rsidRPr="006952E9">
              <w:rPr>
                <w:rFonts w:cs="Arial"/>
                <w:b/>
                <w:sz w:val="20"/>
                <w:szCs w:val="16"/>
              </w:rPr>
              <w:t>Implementation date for this option</w:t>
            </w:r>
          </w:p>
        </w:tc>
        <w:tc>
          <w:tcPr>
            <w:tcW w:w="2829" w:type="pct"/>
            <w:shd w:val="clear" w:color="auto" w:fill="auto"/>
          </w:tcPr>
          <w:p w14:paraId="783234F3" w14:textId="77777777" w:rsidR="002124C5" w:rsidRPr="00683A0C" w:rsidRDefault="002124C5" w:rsidP="00DA3B2D">
            <w:pPr>
              <w:rPr>
                <w:rFonts w:cs="Arial"/>
                <w:szCs w:val="16"/>
              </w:rPr>
            </w:pPr>
            <w:r>
              <w:rPr>
                <w:rFonts w:ascii="Arial" w:hAnsi="Arial" w:cs="Arial"/>
                <w:sz w:val="20"/>
                <w:szCs w:val="16"/>
              </w:rPr>
              <w:t>Approve</w:t>
            </w:r>
          </w:p>
        </w:tc>
      </w:tr>
      <w:tr w:rsidR="002124C5" w14:paraId="29F1D779" w14:textId="77777777" w:rsidTr="00DA3B2D">
        <w:trPr>
          <w:trHeight w:val="183"/>
        </w:trPr>
        <w:tc>
          <w:tcPr>
            <w:tcW w:w="2171" w:type="pct"/>
            <w:gridSpan w:val="2"/>
            <w:shd w:val="clear" w:color="auto" w:fill="FCBC55"/>
          </w:tcPr>
          <w:p w14:paraId="0D27BBD0" w14:textId="77777777" w:rsidR="002124C5" w:rsidRPr="006952E9" w:rsidRDefault="002124C5" w:rsidP="00DA3B2D">
            <w:pPr>
              <w:rPr>
                <w:rFonts w:cs="Arial"/>
                <w:b/>
                <w:sz w:val="20"/>
                <w:szCs w:val="16"/>
              </w:rPr>
            </w:pPr>
            <w:r w:rsidRPr="006952E9">
              <w:rPr>
                <w:rFonts w:cs="Arial"/>
                <w:b/>
                <w:sz w:val="20"/>
                <w:szCs w:val="16"/>
              </w:rPr>
              <w:t>Xoserve preferred solution option</w:t>
            </w:r>
          </w:p>
        </w:tc>
        <w:tc>
          <w:tcPr>
            <w:tcW w:w="2829" w:type="pct"/>
            <w:shd w:val="clear" w:color="auto" w:fill="auto"/>
          </w:tcPr>
          <w:p w14:paraId="485CC4AC" w14:textId="77777777" w:rsidR="002124C5" w:rsidRDefault="002124C5" w:rsidP="00DA3B2D">
            <w:pPr>
              <w:rPr>
                <w:rFonts w:cs="Arial"/>
                <w:b/>
                <w:szCs w:val="16"/>
              </w:rPr>
            </w:pPr>
            <w:r>
              <w:rPr>
                <w:rFonts w:ascii="Arial" w:hAnsi="Arial" w:cs="Arial"/>
                <w:sz w:val="20"/>
                <w:szCs w:val="16"/>
              </w:rPr>
              <w:t>Approve</w:t>
            </w:r>
          </w:p>
        </w:tc>
      </w:tr>
      <w:tr w:rsidR="002124C5" w14:paraId="04B561BE" w14:textId="77777777" w:rsidTr="00DA3B2D">
        <w:trPr>
          <w:trHeight w:val="182"/>
        </w:trPr>
        <w:tc>
          <w:tcPr>
            <w:tcW w:w="2171" w:type="pct"/>
            <w:gridSpan w:val="2"/>
            <w:shd w:val="clear" w:color="auto" w:fill="FCBC55"/>
          </w:tcPr>
          <w:p w14:paraId="3DE40065" w14:textId="77777777" w:rsidR="002124C5" w:rsidRPr="006952E9" w:rsidRDefault="002124C5" w:rsidP="00DA3B2D">
            <w:pPr>
              <w:rPr>
                <w:rFonts w:cs="Arial"/>
                <w:b/>
                <w:sz w:val="20"/>
                <w:szCs w:val="16"/>
              </w:rPr>
            </w:pPr>
            <w:r w:rsidRPr="006952E9">
              <w:rPr>
                <w:rFonts w:cs="Arial"/>
                <w:b/>
                <w:sz w:val="20"/>
                <w:szCs w:val="16"/>
              </w:rPr>
              <w:t>DSG preferred solution option</w:t>
            </w:r>
          </w:p>
        </w:tc>
        <w:tc>
          <w:tcPr>
            <w:tcW w:w="2829" w:type="pct"/>
            <w:shd w:val="clear" w:color="auto" w:fill="auto"/>
          </w:tcPr>
          <w:p w14:paraId="6EEFE872" w14:textId="77777777" w:rsidR="002124C5" w:rsidRDefault="002124C5" w:rsidP="00DA3B2D">
            <w:pPr>
              <w:rPr>
                <w:rFonts w:cs="Arial"/>
                <w:b/>
                <w:szCs w:val="16"/>
              </w:rPr>
            </w:pPr>
            <w:r>
              <w:rPr>
                <w:rFonts w:ascii="Arial" w:hAnsi="Arial" w:cs="Arial"/>
                <w:sz w:val="20"/>
                <w:szCs w:val="16"/>
              </w:rPr>
              <w:t>Approve</w:t>
            </w:r>
          </w:p>
        </w:tc>
      </w:tr>
      <w:tr w:rsidR="002124C5" w:rsidRPr="00831BA8" w14:paraId="42078E9F" w14:textId="77777777" w:rsidTr="00DA3B2D">
        <w:tc>
          <w:tcPr>
            <w:tcW w:w="2171" w:type="pct"/>
            <w:gridSpan w:val="2"/>
            <w:shd w:val="clear" w:color="auto" w:fill="FCBC55"/>
          </w:tcPr>
          <w:p w14:paraId="3D73611C" w14:textId="77777777" w:rsidR="002124C5" w:rsidRPr="006952E9" w:rsidRDefault="002124C5" w:rsidP="00DA3B2D">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6133A9" w14:textId="77777777" w:rsidR="002124C5" w:rsidRPr="00EB7EA5" w:rsidRDefault="002124C5" w:rsidP="00DA3B2D">
            <w:pPr>
              <w:rPr>
                <w:rFonts w:ascii="Arial" w:hAnsi="Arial" w:cs="Arial"/>
                <w:sz w:val="20"/>
                <w:szCs w:val="16"/>
              </w:rPr>
            </w:pPr>
            <w:r>
              <w:rPr>
                <w:rFonts w:cs="Arial"/>
                <w:sz w:val="20"/>
                <w:szCs w:val="16"/>
              </w:rPr>
              <w:t>Publish</w:t>
            </w:r>
          </w:p>
        </w:tc>
      </w:tr>
      <w:tr w:rsidR="002124C5" w:rsidRPr="00831BA8" w14:paraId="4256DEC7" w14:textId="77777777" w:rsidTr="00DA3B2D">
        <w:tc>
          <w:tcPr>
            <w:tcW w:w="2171" w:type="pct"/>
            <w:gridSpan w:val="2"/>
            <w:shd w:val="clear" w:color="auto" w:fill="FCBC55"/>
          </w:tcPr>
          <w:p w14:paraId="36F73464" w14:textId="0A45E8B5" w:rsidR="002124C5" w:rsidRPr="004543D8" w:rsidRDefault="002124C5" w:rsidP="00DA3B2D">
            <w:pPr>
              <w:rPr>
                <w:rFonts w:cs="Arial"/>
                <w:b/>
                <w:sz w:val="20"/>
                <w:szCs w:val="20"/>
              </w:rPr>
            </w:pPr>
            <w:r>
              <w:rPr>
                <w:rFonts w:cs="Arial"/>
                <w:b/>
                <w:sz w:val="20"/>
                <w:szCs w:val="20"/>
              </w:rPr>
              <w:t>Section E5</w:t>
            </w:r>
            <w:r w:rsidRPr="004543D8">
              <w:rPr>
                <w:rFonts w:cs="Arial"/>
                <w:b/>
                <w:sz w:val="20"/>
                <w:szCs w:val="20"/>
              </w:rPr>
              <w:t xml:space="preserve">: Xoserve’ s Response to Organisations Comments </w:t>
            </w:r>
          </w:p>
        </w:tc>
        <w:tc>
          <w:tcPr>
            <w:tcW w:w="2829" w:type="pct"/>
            <w:shd w:val="clear" w:color="auto" w:fill="auto"/>
          </w:tcPr>
          <w:p w14:paraId="44A1B6DF" w14:textId="77777777" w:rsidR="002124C5" w:rsidRDefault="002124C5" w:rsidP="00DA3B2D">
            <w:pPr>
              <w:rPr>
                <w:rFonts w:cs="Arial"/>
                <w:szCs w:val="16"/>
              </w:rPr>
            </w:pPr>
          </w:p>
          <w:p w14:paraId="052F34B5" w14:textId="77777777" w:rsidR="002124C5" w:rsidRDefault="002124C5" w:rsidP="002124C5">
            <w:pPr>
              <w:rPr>
                <w:rFonts w:cs="Arial"/>
                <w:sz w:val="20"/>
                <w:szCs w:val="20"/>
              </w:rPr>
            </w:pPr>
            <w:r w:rsidRPr="00DF0877">
              <w:rPr>
                <w:rFonts w:cs="Arial"/>
                <w:sz w:val="20"/>
                <w:szCs w:val="20"/>
              </w:rPr>
              <w:t>Thank you for your comments.</w:t>
            </w:r>
          </w:p>
          <w:p w14:paraId="7F05BCB2" w14:textId="77777777" w:rsidR="002124C5" w:rsidRDefault="002124C5" w:rsidP="002124C5">
            <w:pPr>
              <w:rPr>
                <w:rFonts w:ascii="Arial" w:hAnsi="Arial" w:cs="Arial"/>
                <w:sz w:val="20"/>
                <w:szCs w:val="16"/>
              </w:rPr>
            </w:pPr>
          </w:p>
          <w:p w14:paraId="1A24FAAB" w14:textId="77777777" w:rsidR="002124C5" w:rsidRDefault="002124C5" w:rsidP="002124C5">
            <w:pPr>
              <w:rPr>
                <w:rFonts w:ascii="Arial" w:hAnsi="Arial" w:cs="Arial"/>
                <w:sz w:val="20"/>
                <w:szCs w:val="16"/>
              </w:rPr>
            </w:pPr>
            <w:r>
              <w:rPr>
                <w:rFonts w:ascii="Arial" w:hAnsi="Arial" w:cs="Arial"/>
                <w:sz w:val="20"/>
                <w:szCs w:val="16"/>
              </w:rPr>
              <w:t>Your comments and option preference will be published and considered by the ChMC ahead of the meeting in October. The ultimate decision will be down to the Change Managers on 10</w:t>
            </w:r>
            <w:r w:rsidRPr="000F6046">
              <w:rPr>
                <w:rFonts w:ascii="Arial" w:hAnsi="Arial" w:cs="Arial"/>
                <w:sz w:val="20"/>
                <w:szCs w:val="16"/>
                <w:vertAlign w:val="superscript"/>
              </w:rPr>
              <w:t>th</w:t>
            </w:r>
            <w:r>
              <w:rPr>
                <w:rFonts w:ascii="Arial" w:hAnsi="Arial" w:cs="Arial"/>
                <w:sz w:val="20"/>
                <w:szCs w:val="16"/>
              </w:rPr>
              <w:t xml:space="preserve"> October 2018. </w:t>
            </w:r>
          </w:p>
          <w:p w14:paraId="0AF15AFD" w14:textId="77777777" w:rsidR="002124C5" w:rsidRDefault="002124C5" w:rsidP="00DA3B2D">
            <w:pPr>
              <w:rPr>
                <w:rFonts w:cs="Arial"/>
                <w:szCs w:val="16"/>
              </w:rPr>
            </w:pPr>
          </w:p>
          <w:p w14:paraId="2456FBDB" w14:textId="77777777" w:rsidR="002124C5" w:rsidRDefault="002124C5" w:rsidP="00DA3B2D">
            <w:pPr>
              <w:rPr>
                <w:rFonts w:cs="Arial"/>
                <w:szCs w:val="16"/>
              </w:rPr>
            </w:pPr>
          </w:p>
          <w:p w14:paraId="3808BD67" w14:textId="77777777" w:rsidR="002124C5" w:rsidRDefault="002124C5" w:rsidP="00DA3B2D">
            <w:pPr>
              <w:rPr>
                <w:rFonts w:cs="Arial"/>
                <w:szCs w:val="16"/>
              </w:rPr>
            </w:pPr>
          </w:p>
        </w:tc>
      </w:tr>
    </w:tbl>
    <w:p w14:paraId="0058F25F" w14:textId="77777777" w:rsidR="002124C5" w:rsidRDefault="002124C5" w:rsidP="006A724E">
      <w:pPr>
        <w:rPr>
          <w:rFonts w:asciiTheme="minorHAnsi" w:hAnsiTheme="minorHAnsi" w:cstheme="minorHAnsi"/>
          <w:b/>
        </w:rPr>
      </w:pPr>
    </w:p>
    <w:p w14:paraId="5C837BA2" w14:textId="08D76409" w:rsidR="00ED0D21" w:rsidRDefault="00ED0D21" w:rsidP="006A724E">
      <w:pPr>
        <w:rPr>
          <w:rFonts w:asciiTheme="minorHAnsi" w:hAnsiTheme="minorHAnsi" w:cstheme="minorHAnsi"/>
          <w:b/>
        </w:rPr>
      </w:pPr>
    </w:p>
    <w:p w14:paraId="52CE54BC" w14:textId="77777777" w:rsidR="00ED0D21" w:rsidRDefault="00ED0D21" w:rsidP="00ED0D21">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509586B0" w14:textId="2666F91E" w:rsidR="00ED0D21" w:rsidRDefault="00ED0D21" w:rsidP="00ED0D21">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ED0D21" w14:paraId="70AFD262" w14:textId="77777777" w:rsidTr="00F24FCF">
        <w:trPr>
          <w:trHeight w:val="183"/>
        </w:trPr>
        <w:tc>
          <w:tcPr>
            <w:tcW w:w="5000" w:type="pct"/>
            <w:gridSpan w:val="2"/>
            <w:shd w:val="clear" w:color="auto" w:fill="84B8DA"/>
          </w:tcPr>
          <w:p w14:paraId="135CF857" w14:textId="044E0084" w:rsidR="00ED0D21" w:rsidRDefault="00ED0D21" w:rsidP="00F24FCF">
            <w:pPr>
              <w:rPr>
                <w:rFonts w:cs="Arial"/>
                <w:b/>
                <w:szCs w:val="16"/>
              </w:rPr>
            </w:pPr>
            <w:r>
              <w:rPr>
                <w:rFonts w:ascii="Arial" w:hAnsi="Arial" w:cs="Arial"/>
                <w:b/>
                <w:sz w:val="20"/>
                <w:szCs w:val="16"/>
              </w:rPr>
              <w:t>Section F1: Solution Option for XRN4687</w:t>
            </w:r>
          </w:p>
        </w:tc>
      </w:tr>
      <w:tr w:rsidR="00ED0D21" w14:paraId="339A465C" w14:textId="77777777" w:rsidTr="00F24FCF">
        <w:trPr>
          <w:trHeight w:val="182"/>
        </w:trPr>
        <w:tc>
          <w:tcPr>
            <w:tcW w:w="5000" w:type="pct"/>
            <w:gridSpan w:val="2"/>
            <w:shd w:val="clear" w:color="auto" w:fill="auto"/>
          </w:tcPr>
          <w:p w14:paraId="01F77774" w14:textId="77777777" w:rsidR="00ED0D21" w:rsidRDefault="00ED0D21" w:rsidP="00F24FCF">
            <w:pPr>
              <w:rPr>
                <w:rFonts w:cs="Arial"/>
                <w:b/>
                <w:sz w:val="20"/>
                <w:szCs w:val="16"/>
              </w:rPr>
            </w:pPr>
          </w:p>
          <w:p w14:paraId="00C23231" w14:textId="093B17D2" w:rsidR="00ED0D21" w:rsidRDefault="00ED0D21" w:rsidP="00F24FCF">
            <w:pPr>
              <w:rPr>
                <w:rFonts w:cs="Arial"/>
                <w:b/>
                <w:szCs w:val="16"/>
              </w:rPr>
            </w:pPr>
            <w:r w:rsidRPr="0092095C">
              <w:rPr>
                <w:rFonts w:ascii="Arial-BoldMT" w:hAnsi="Arial-BoldMT" w:cs="Arial-BoldMT"/>
                <w:bCs/>
                <w:sz w:val="20"/>
              </w:rPr>
              <w:t>Shipper representatives approved solution option 6 with elements of solution option 4. The funding class was and the intention to include this change within the June 2019 release was approved.</w:t>
            </w:r>
            <w:r>
              <w:rPr>
                <w:rFonts w:ascii="Arial-BoldMT" w:hAnsi="Arial-BoldMT" w:cs="Arial-BoldMT"/>
                <w:bCs/>
                <w:sz w:val="20"/>
              </w:rPr>
              <w:t xml:space="preserve"> </w:t>
            </w:r>
          </w:p>
          <w:p w14:paraId="0DAE4575" w14:textId="77777777" w:rsidR="00ED0D21" w:rsidRDefault="00ED0D21" w:rsidP="00F24FCF">
            <w:pPr>
              <w:rPr>
                <w:rFonts w:cs="Arial"/>
                <w:b/>
                <w:szCs w:val="16"/>
              </w:rPr>
            </w:pPr>
          </w:p>
          <w:p w14:paraId="265C369D" w14:textId="77777777" w:rsidR="00ED0D21" w:rsidRDefault="00ED0D21" w:rsidP="00ED0D21">
            <w:pPr>
              <w:rPr>
                <w:rFonts w:cs="Arial"/>
                <w:sz w:val="20"/>
                <w:szCs w:val="20"/>
              </w:rPr>
            </w:pPr>
            <w:r>
              <w:rPr>
                <w:rFonts w:cs="Arial"/>
                <w:sz w:val="20"/>
                <w:szCs w:val="20"/>
              </w:rPr>
              <w:t xml:space="preserve">DSG preferred solution Option 6 - </w:t>
            </w:r>
            <w:r w:rsidRPr="003F0BC0">
              <w:rPr>
                <w:rFonts w:cs="Arial"/>
                <w:sz w:val="20"/>
                <w:szCs w:val="20"/>
              </w:rPr>
              <w:t xml:space="preserve">Amend the CNF hierarchy to allow PSR information to be sent at confirmation of a LSP </w:t>
            </w:r>
            <w:r>
              <w:rPr>
                <w:rFonts w:cs="Arial"/>
                <w:sz w:val="20"/>
                <w:szCs w:val="20"/>
              </w:rPr>
              <w:t xml:space="preserve">and a change to </w:t>
            </w:r>
            <w:r w:rsidRPr="003F0BC0">
              <w:rPr>
                <w:rFonts w:cs="Arial"/>
                <w:sz w:val="20"/>
                <w:szCs w:val="20"/>
              </w:rPr>
              <w:t xml:space="preserve">the CNC </w:t>
            </w:r>
            <w:r>
              <w:rPr>
                <w:rFonts w:cs="Arial"/>
                <w:sz w:val="20"/>
                <w:szCs w:val="20"/>
              </w:rPr>
              <w:t xml:space="preserve">hierarchy to </w:t>
            </w:r>
            <w:r w:rsidRPr="003F0BC0">
              <w:rPr>
                <w:rFonts w:cs="Arial"/>
                <w:sz w:val="20"/>
                <w:szCs w:val="20"/>
              </w:rPr>
              <w:t>remove the validation (</w:t>
            </w:r>
            <w:r>
              <w:rPr>
                <w:rFonts w:cs="Arial"/>
                <w:sz w:val="20"/>
                <w:szCs w:val="20"/>
              </w:rPr>
              <w:t>O</w:t>
            </w:r>
            <w:r w:rsidRPr="003F0BC0">
              <w:rPr>
                <w:rFonts w:cs="Arial"/>
                <w:sz w:val="20"/>
                <w:szCs w:val="20"/>
              </w:rPr>
              <w:t xml:space="preserve">ption 4). </w:t>
            </w:r>
          </w:p>
          <w:p w14:paraId="3BD208D9" w14:textId="77777777" w:rsidR="00ED0D21" w:rsidRDefault="00ED0D21" w:rsidP="00F24FCF">
            <w:pPr>
              <w:rPr>
                <w:rFonts w:cs="Arial"/>
                <w:b/>
                <w:szCs w:val="16"/>
              </w:rPr>
            </w:pPr>
          </w:p>
          <w:p w14:paraId="03AA3405" w14:textId="77777777" w:rsidR="00ED0D21" w:rsidRDefault="00ED0D21" w:rsidP="00F24FCF">
            <w:pPr>
              <w:rPr>
                <w:rFonts w:cs="Arial"/>
                <w:b/>
                <w:szCs w:val="16"/>
              </w:rPr>
            </w:pPr>
          </w:p>
        </w:tc>
      </w:tr>
      <w:tr w:rsidR="00ED0D21" w:rsidRPr="00683A0C" w14:paraId="79D5BA3D" w14:textId="77777777" w:rsidTr="00F24FCF">
        <w:trPr>
          <w:trHeight w:val="183"/>
        </w:trPr>
        <w:tc>
          <w:tcPr>
            <w:tcW w:w="2171" w:type="pct"/>
            <w:shd w:val="clear" w:color="auto" w:fill="84B8DA"/>
          </w:tcPr>
          <w:p w14:paraId="408A0725" w14:textId="77777777" w:rsidR="00ED0D21" w:rsidRDefault="00ED0D21" w:rsidP="00F24FCF">
            <w:pPr>
              <w:rPr>
                <w:rFonts w:cs="Arial"/>
                <w:b/>
                <w:szCs w:val="16"/>
              </w:rPr>
            </w:pPr>
            <w:r w:rsidRPr="006952E9">
              <w:rPr>
                <w:rFonts w:cs="Arial"/>
                <w:b/>
                <w:sz w:val="20"/>
                <w:szCs w:val="16"/>
              </w:rPr>
              <w:t xml:space="preserve">Implementation date </w:t>
            </w:r>
          </w:p>
        </w:tc>
        <w:tc>
          <w:tcPr>
            <w:tcW w:w="2829" w:type="pct"/>
            <w:shd w:val="clear" w:color="auto" w:fill="auto"/>
          </w:tcPr>
          <w:p w14:paraId="0A40FA79" w14:textId="01432AB7" w:rsidR="00ED0D21" w:rsidRPr="00683A0C" w:rsidRDefault="00ED0D21" w:rsidP="00F24FCF">
            <w:pPr>
              <w:rPr>
                <w:rFonts w:cs="Arial"/>
                <w:szCs w:val="16"/>
              </w:rPr>
            </w:pPr>
            <w:r>
              <w:rPr>
                <w:rFonts w:ascii="Arial" w:hAnsi="Arial" w:cs="Arial"/>
                <w:sz w:val="20"/>
                <w:szCs w:val="16"/>
              </w:rPr>
              <w:t>June 2019 Release</w:t>
            </w:r>
          </w:p>
        </w:tc>
      </w:tr>
      <w:tr w:rsidR="00ED0D21" w14:paraId="127ABB89" w14:textId="77777777" w:rsidTr="00F24FCF">
        <w:trPr>
          <w:trHeight w:val="183"/>
        </w:trPr>
        <w:tc>
          <w:tcPr>
            <w:tcW w:w="2171" w:type="pct"/>
            <w:shd w:val="clear" w:color="auto" w:fill="84B8DA"/>
          </w:tcPr>
          <w:p w14:paraId="17569E8A" w14:textId="77777777" w:rsidR="00ED0D21" w:rsidRPr="006952E9" w:rsidRDefault="00ED0D21" w:rsidP="00F24FCF">
            <w:pPr>
              <w:rPr>
                <w:rFonts w:cs="Arial"/>
                <w:b/>
                <w:sz w:val="20"/>
                <w:szCs w:val="16"/>
              </w:rPr>
            </w:pPr>
            <w:r w:rsidRPr="006952E9">
              <w:rPr>
                <w:rFonts w:cs="Arial"/>
                <w:b/>
                <w:sz w:val="20"/>
                <w:szCs w:val="16"/>
              </w:rPr>
              <w:t>Approved by</w:t>
            </w:r>
          </w:p>
        </w:tc>
        <w:tc>
          <w:tcPr>
            <w:tcW w:w="2829" w:type="pct"/>
            <w:shd w:val="clear" w:color="auto" w:fill="auto"/>
          </w:tcPr>
          <w:p w14:paraId="710CC8A8" w14:textId="08CA6841" w:rsidR="00ED0D21" w:rsidRPr="00ED0D21" w:rsidRDefault="00ED0D21" w:rsidP="00F24FCF">
            <w:pPr>
              <w:rPr>
                <w:rFonts w:cs="Arial"/>
                <w:szCs w:val="16"/>
              </w:rPr>
            </w:pPr>
            <w:r w:rsidRPr="00ED0D21">
              <w:rPr>
                <w:rFonts w:cs="Arial"/>
                <w:szCs w:val="16"/>
              </w:rPr>
              <w:t>Change Management Committee</w:t>
            </w:r>
          </w:p>
        </w:tc>
      </w:tr>
      <w:tr w:rsidR="00ED0D21" w14:paraId="4E5ED039" w14:textId="77777777" w:rsidTr="00F24FCF">
        <w:trPr>
          <w:trHeight w:val="182"/>
        </w:trPr>
        <w:tc>
          <w:tcPr>
            <w:tcW w:w="2171" w:type="pct"/>
            <w:shd w:val="clear" w:color="auto" w:fill="84B8DA"/>
          </w:tcPr>
          <w:p w14:paraId="09793CD5" w14:textId="77777777" w:rsidR="00ED0D21" w:rsidRPr="006952E9" w:rsidRDefault="00ED0D21" w:rsidP="00F24FCF">
            <w:pPr>
              <w:rPr>
                <w:rFonts w:cs="Arial"/>
                <w:b/>
                <w:sz w:val="20"/>
                <w:szCs w:val="16"/>
              </w:rPr>
            </w:pPr>
            <w:r w:rsidRPr="006952E9">
              <w:rPr>
                <w:rFonts w:cs="Arial"/>
                <w:b/>
                <w:sz w:val="20"/>
                <w:szCs w:val="16"/>
              </w:rPr>
              <w:t>Date of approval</w:t>
            </w:r>
          </w:p>
        </w:tc>
        <w:tc>
          <w:tcPr>
            <w:tcW w:w="2829" w:type="pct"/>
            <w:shd w:val="clear" w:color="auto" w:fill="auto"/>
          </w:tcPr>
          <w:p w14:paraId="0B1F647D" w14:textId="2DFDE836" w:rsidR="00ED0D21" w:rsidRPr="003D79A7" w:rsidRDefault="00ED0D21" w:rsidP="00F24FCF">
            <w:pPr>
              <w:rPr>
                <w:rFonts w:cs="Arial"/>
                <w:sz w:val="20"/>
                <w:szCs w:val="20"/>
              </w:rPr>
            </w:pPr>
            <w:r>
              <w:rPr>
                <w:rFonts w:cs="Arial"/>
                <w:sz w:val="20"/>
                <w:szCs w:val="20"/>
              </w:rPr>
              <w:t>10/10/2018</w:t>
            </w:r>
          </w:p>
        </w:tc>
      </w:tr>
    </w:tbl>
    <w:p w14:paraId="305004DD" w14:textId="77777777" w:rsidR="00ED0D21" w:rsidRDefault="00ED0D21" w:rsidP="006A724E">
      <w:pPr>
        <w:rPr>
          <w:rFonts w:asciiTheme="minorHAnsi" w:hAnsiTheme="minorHAnsi" w:cstheme="minorHAnsi"/>
          <w:b/>
        </w:rPr>
      </w:pPr>
    </w:p>
    <w:p w14:paraId="53864190" w14:textId="77777777" w:rsidR="00581B67" w:rsidRDefault="00581B67" w:rsidP="006A724E">
      <w:pPr>
        <w:rPr>
          <w:rFonts w:asciiTheme="minorHAnsi" w:hAnsiTheme="minorHAnsi" w:cstheme="minorHAnsi"/>
          <w:b/>
        </w:rPr>
      </w:pPr>
    </w:p>
    <w:p w14:paraId="22200A2C" w14:textId="77777777" w:rsidR="00B2634C" w:rsidRDefault="00B2634C" w:rsidP="009706DD"/>
    <w:p w14:paraId="385F076F" w14:textId="77777777" w:rsidR="00B2634C" w:rsidRDefault="00B2634C">
      <w:r>
        <w:br w:type="page"/>
      </w:r>
    </w:p>
    <w:p w14:paraId="3EA3011B" w14:textId="3D56D4C5" w:rsidR="007C16CF" w:rsidRDefault="007C16CF" w:rsidP="007C16CF">
      <w:pPr>
        <w:pStyle w:val="Title"/>
      </w:pPr>
      <w:r>
        <w:lastRenderedPageBreak/>
        <w:t xml:space="preserve">Section G </w:t>
      </w:r>
      <w:r w:rsidRPr="00310A64">
        <w:t>Change Management Committee</w:t>
      </w:r>
      <w:r>
        <w:t xml:space="preserve"> (ChMC)</w:t>
      </w:r>
      <w:r w:rsidRPr="00310A64">
        <w:t xml:space="preserve"> Change Pack Summary</w:t>
      </w:r>
    </w:p>
    <w:p w14:paraId="0E6E39D0" w14:textId="77777777" w:rsidR="007C16CF" w:rsidRDefault="007C16CF" w:rsidP="007C16CF">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7C16CF" w:rsidRPr="00BC3CAC" w14:paraId="5C208A30" w14:textId="77777777" w:rsidTr="00BC7EBD">
        <w:trPr>
          <w:trHeight w:val="403"/>
        </w:trPr>
        <w:tc>
          <w:tcPr>
            <w:tcW w:w="1209" w:type="pct"/>
            <w:shd w:val="clear" w:color="auto" w:fill="DFEEF5" w:themeFill="accent5" w:themeFillTint="66"/>
            <w:vAlign w:val="center"/>
          </w:tcPr>
          <w:p w14:paraId="35AC86B4" w14:textId="77777777" w:rsidR="007C16CF" w:rsidRPr="00470388" w:rsidRDefault="007C16CF" w:rsidP="00BC7EBD">
            <w:pPr>
              <w:jc w:val="right"/>
              <w:rPr>
                <w:rFonts w:cs="Arial"/>
                <w:szCs w:val="20"/>
              </w:rPr>
            </w:pPr>
            <w:r w:rsidRPr="00470388">
              <w:rPr>
                <w:rFonts w:cs="Arial"/>
                <w:szCs w:val="20"/>
              </w:rPr>
              <w:t>Comm Reference:</w:t>
            </w:r>
          </w:p>
        </w:tc>
        <w:tc>
          <w:tcPr>
            <w:tcW w:w="3791" w:type="pct"/>
            <w:vAlign w:val="center"/>
          </w:tcPr>
          <w:p w14:paraId="36B86C53" w14:textId="77777777" w:rsidR="007C16CF" w:rsidRPr="00BC3CAC" w:rsidRDefault="007C16CF" w:rsidP="00BC7EBD">
            <w:pPr>
              <w:rPr>
                <w:rFonts w:cs="Arial"/>
                <w:szCs w:val="20"/>
              </w:rPr>
            </w:pPr>
            <w:r>
              <w:rPr>
                <w:rFonts w:cs="Arial"/>
                <w:szCs w:val="20"/>
              </w:rPr>
              <w:t xml:space="preserve"> </w:t>
            </w:r>
            <w:r w:rsidRPr="001C0CA7">
              <w:rPr>
                <w:rFonts w:cs="Arial"/>
                <w:szCs w:val="20"/>
              </w:rPr>
              <w:t>2160.1 – SH – ES</w:t>
            </w:r>
          </w:p>
        </w:tc>
      </w:tr>
      <w:tr w:rsidR="007C16CF" w:rsidRPr="00BC3CAC" w14:paraId="1C89D4EB" w14:textId="77777777" w:rsidTr="00BC7EBD">
        <w:trPr>
          <w:trHeight w:val="403"/>
        </w:trPr>
        <w:tc>
          <w:tcPr>
            <w:tcW w:w="1209" w:type="pct"/>
            <w:shd w:val="clear" w:color="auto" w:fill="DFEEF5" w:themeFill="accent5" w:themeFillTint="66"/>
            <w:vAlign w:val="center"/>
          </w:tcPr>
          <w:p w14:paraId="67622BB3" w14:textId="77777777" w:rsidR="007C16CF" w:rsidRPr="00470388" w:rsidRDefault="007C16CF" w:rsidP="00BC7EBD">
            <w:pPr>
              <w:jc w:val="right"/>
              <w:rPr>
                <w:rFonts w:cs="Arial"/>
                <w:szCs w:val="20"/>
              </w:rPr>
            </w:pPr>
            <w:r w:rsidRPr="00470388">
              <w:rPr>
                <w:rFonts w:cs="Arial"/>
                <w:szCs w:val="20"/>
              </w:rPr>
              <w:t>Comm Title:</w:t>
            </w:r>
          </w:p>
        </w:tc>
        <w:tc>
          <w:tcPr>
            <w:tcW w:w="3791" w:type="pct"/>
            <w:vAlign w:val="center"/>
          </w:tcPr>
          <w:p w14:paraId="3C33712E" w14:textId="77777777" w:rsidR="007C16CF" w:rsidRPr="00BC3CAC" w:rsidRDefault="007C16CF" w:rsidP="00BC7EBD">
            <w:pPr>
              <w:rPr>
                <w:rFonts w:cs="Arial"/>
                <w:szCs w:val="20"/>
              </w:rPr>
            </w:pPr>
            <w:r w:rsidRPr="008D6731">
              <w:rPr>
                <w:rFonts w:cs="Arial"/>
                <w:szCs w:val="20"/>
              </w:rPr>
              <w:t>PSR Updates for Large Domestic Sites</w:t>
            </w:r>
            <w:r>
              <w:rPr>
                <w:rFonts w:cs="Arial"/>
                <w:szCs w:val="20"/>
              </w:rPr>
              <w:t xml:space="preserve"> (Revised)</w:t>
            </w:r>
          </w:p>
        </w:tc>
      </w:tr>
      <w:tr w:rsidR="007C16CF" w:rsidRPr="00BC3CAC" w14:paraId="095E86B4" w14:textId="77777777" w:rsidTr="00BC7EBD">
        <w:trPr>
          <w:trHeight w:val="403"/>
        </w:trPr>
        <w:tc>
          <w:tcPr>
            <w:tcW w:w="1209" w:type="pct"/>
            <w:shd w:val="clear" w:color="auto" w:fill="DFEEF5" w:themeFill="accent5" w:themeFillTint="66"/>
            <w:vAlign w:val="center"/>
          </w:tcPr>
          <w:p w14:paraId="6EBA01BA" w14:textId="77777777" w:rsidR="007C16CF" w:rsidRPr="00470388" w:rsidRDefault="007C16CF" w:rsidP="00BC7EBD">
            <w:pPr>
              <w:jc w:val="right"/>
              <w:rPr>
                <w:rFonts w:cs="Arial"/>
                <w:szCs w:val="20"/>
              </w:rPr>
            </w:pPr>
            <w:r w:rsidRPr="00470388">
              <w:rPr>
                <w:rFonts w:cs="Arial"/>
                <w:szCs w:val="20"/>
              </w:rPr>
              <w:t>Comm Date:</w:t>
            </w:r>
          </w:p>
        </w:tc>
        <w:tc>
          <w:tcPr>
            <w:tcW w:w="3791" w:type="pct"/>
            <w:vAlign w:val="center"/>
          </w:tcPr>
          <w:p w14:paraId="70E12BE9" w14:textId="77777777" w:rsidR="007C16CF" w:rsidRPr="00BC3CAC" w:rsidRDefault="007C16CF" w:rsidP="00BC7EBD">
            <w:pPr>
              <w:rPr>
                <w:rFonts w:cs="Arial"/>
                <w:szCs w:val="20"/>
              </w:rPr>
            </w:pPr>
            <w:r>
              <w:rPr>
                <w:rFonts w:cs="Arial"/>
                <w:szCs w:val="20"/>
              </w:rPr>
              <w:t>27</w:t>
            </w:r>
            <w:r w:rsidRPr="002132F6">
              <w:rPr>
                <w:rFonts w:cs="Arial"/>
                <w:szCs w:val="20"/>
                <w:vertAlign w:val="superscript"/>
              </w:rPr>
              <w:t>th</w:t>
            </w:r>
            <w:r>
              <w:rPr>
                <w:rFonts w:cs="Arial"/>
                <w:szCs w:val="20"/>
              </w:rPr>
              <w:t xml:space="preserve"> November 2018</w:t>
            </w:r>
          </w:p>
        </w:tc>
      </w:tr>
    </w:tbl>
    <w:p w14:paraId="0A626104" w14:textId="77777777" w:rsidR="007C16CF" w:rsidRDefault="007C16CF" w:rsidP="007C16CF"/>
    <w:p w14:paraId="7B307DB6" w14:textId="77777777" w:rsidR="007C16CF" w:rsidRDefault="007C16CF" w:rsidP="007C16CF">
      <w:pPr>
        <w:spacing w:after="0"/>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7C16CF" w:rsidRPr="00BC3CAC" w14:paraId="6777AC11" w14:textId="77777777" w:rsidTr="00BC7EBD">
        <w:trPr>
          <w:trHeight w:val="403"/>
        </w:trPr>
        <w:tc>
          <w:tcPr>
            <w:tcW w:w="1209" w:type="pct"/>
            <w:shd w:val="clear" w:color="auto" w:fill="DFEEF5" w:themeFill="accent5" w:themeFillTint="66"/>
            <w:vAlign w:val="center"/>
          </w:tcPr>
          <w:p w14:paraId="0E53B637" w14:textId="77777777" w:rsidR="007C16CF" w:rsidRPr="00470388" w:rsidRDefault="007C16CF" w:rsidP="00BC7EBD">
            <w:pPr>
              <w:jc w:val="right"/>
              <w:rPr>
                <w:rFonts w:cs="Arial"/>
                <w:szCs w:val="20"/>
              </w:rPr>
            </w:pPr>
            <w:r w:rsidRPr="00470388">
              <w:rPr>
                <w:rFonts w:cs="Arial"/>
                <w:szCs w:val="20"/>
              </w:rPr>
              <w:t>Action Required:</w:t>
            </w:r>
          </w:p>
        </w:tc>
        <w:tc>
          <w:tcPr>
            <w:tcW w:w="3791" w:type="pct"/>
            <w:vAlign w:val="center"/>
          </w:tcPr>
          <w:p w14:paraId="3C8222A3" w14:textId="77777777" w:rsidR="007C16CF" w:rsidRPr="00BC3CAC" w:rsidRDefault="007C16CF" w:rsidP="00BC7EBD">
            <w:pPr>
              <w:rPr>
                <w:rFonts w:cs="Arial"/>
                <w:szCs w:val="20"/>
              </w:rPr>
            </w:pPr>
            <w:r w:rsidRPr="00E365C3">
              <w:rPr>
                <w:rFonts w:cs="Arial"/>
                <w:szCs w:val="20"/>
              </w:rPr>
              <w:t>For representation</w:t>
            </w:r>
          </w:p>
        </w:tc>
      </w:tr>
      <w:tr w:rsidR="007C16CF" w:rsidRPr="00BC3CAC" w14:paraId="1CB25EAF" w14:textId="77777777" w:rsidTr="00BC7EBD">
        <w:trPr>
          <w:trHeight w:val="403"/>
        </w:trPr>
        <w:tc>
          <w:tcPr>
            <w:tcW w:w="1209" w:type="pct"/>
            <w:shd w:val="clear" w:color="auto" w:fill="DFEEF5" w:themeFill="accent5" w:themeFillTint="66"/>
            <w:vAlign w:val="center"/>
          </w:tcPr>
          <w:p w14:paraId="7510F4BE" w14:textId="77777777" w:rsidR="007C16CF" w:rsidRPr="00470388" w:rsidRDefault="007C16CF" w:rsidP="00BC7EBD">
            <w:pPr>
              <w:jc w:val="right"/>
              <w:rPr>
                <w:rFonts w:cs="Arial"/>
                <w:szCs w:val="20"/>
              </w:rPr>
            </w:pPr>
            <w:r w:rsidRPr="00470388">
              <w:rPr>
                <w:rFonts w:cs="Arial"/>
                <w:szCs w:val="20"/>
              </w:rPr>
              <w:t>Close Out Date:</w:t>
            </w:r>
          </w:p>
        </w:tc>
        <w:tc>
          <w:tcPr>
            <w:tcW w:w="3791" w:type="pct"/>
            <w:vAlign w:val="center"/>
          </w:tcPr>
          <w:p w14:paraId="268A24CC" w14:textId="77777777" w:rsidR="007C16CF" w:rsidRPr="00BC3CAC" w:rsidRDefault="007C16CF" w:rsidP="00BC7EBD">
            <w:pPr>
              <w:rPr>
                <w:rFonts w:cs="Arial"/>
                <w:szCs w:val="20"/>
              </w:rPr>
            </w:pPr>
            <w:r>
              <w:rPr>
                <w:rFonts w:cs="Arial"/>
                <w:szCs w:val="20"/>
              </w:rPr>
              <w:t>11</w:t>
            </w:r>
            <w:r w:rsidRPr="00441FB3">
              <w:rPr>
                <w:rFonts w:cs="Arial"/>
                <w:szCs w:val="20"/>
                <w:vertAlign w:val="superscript"/>
              </w:rPr>
              <w:t>th</w:t>
            </w:r>
            <w:r>
              <w:rPr>
                <w:rFonts w:cs="Arial"/>
                <w:szCs w:val="20"/>
              </w:rPr>
              <w:t xml:space="preserve"> </w:t>
            </w:r>
            <w:r w:rsidRPr="00E365C3">
              <w:rPr>
                <w:rFonts w:cs="Arial"/>
                <w:szCs w:val="20"/>
              </w:rPr>
              <w:t>December 2018</w:t>
            </w:r>
          </w:p>
        </w:tc>
      </w:tr>
    </w:tbl>
    <w:p w14:paraId="01E71860" w14:textId="77777777" w:rsidR="007C16CF" w:rsidRDefault="007C16CF" w:rsidP="007C16CF">
      <w:pPr>
        <w:pStyle w:val="Heading1"/>
      </w:pPr>
      <w:r>
        <w:t>Change Detail</w:t>
      </w:r>
    </w:p>
    <w:tbl>
      <w:tblPr>
        <w:tblStyle w:val="TableGrid"/>
        <w:tblW w:w="5000" w:type="pct"/>
        <w:tblLayout w:type="fixed"/>
        <w:tblLook w:val="04A0" w:firstRow="1" w:lastRow="0" w:firstColumn="1" w:lastColumn="0" w:noHBand="0" w:noVBand="1"/>
      </w:tblPr>
      <w:tblGrid>
        <w:gridCol w:w="2235"/>
        <w:gridCol w:w="7007"/>
      </w:tblGrid>
      <w:tr w:rsidR="007C16CF" w:rsidRPr="00BC3CAC" w14:paraId="20741841" w14:textId="77777777" w:rsidTr="00BC7EBD">
        <w:trPr>
          <w:trHeight w:val="403"/>
        </w:trPr>
        <w:tc>
          <w:tcPr>
            <w:tcW w:w="1209" w:type="pct"/>
            <w:shd w:val="clear" w:color="auto" w:fill="DFEEF5" w:themeFill="accent5" w:themeFillTint="66"/>
            <w:vAlign w:val="center"/>
          </w:tcPr>
          <w:p w14:paraId="199EC237" w14:textId="77777777" w:rsidR="007C16CF" w:rsidRPr="00470388" w:rsidRDefault="007C16CF" w:rsidP="00BC7EBD">
            <w:pPr>
              <w:jc w:val="right"/>
              <w:rPr>
                <w:rFonts w:cs="Arial"/>
                <w:szCs w:val="20"/>
              </w:rPr>
            </w:pPr>
            <w:r w:rsidRPr="00470388">
              <w:rPr>
                <w:rFonts w:cs="Arial"/>
                <w:szCs w:val="20"/>
              </w:rPr>
              <w:t xml:space="preserve">Xoserve Reference Number: </w:t>
            </w:r>
          </w:p>
        </w:tc>
        <w:tc>
          <w:tcPr>
            <w:tcW w:w="3791" w:type="pct"/>
            <w:vAlign w:val="center"/>
          </w:tcPr>
          <w:p w14:paraId="7A8D7951" w14:textId="77777777" w:rsidR="007C16CF" w:rsidRPr="00BC3CAC" w:rsidRDefault="007C16CF" w:rsidP="00BC7EBD">
            <w:pPr>
              <w:rPr>
                <w:rFonts w:cs="Arial"/>
                <w:szCs w:val="20"/>
              </w:rPr>
            </w:pPr>
            <w:r w:rsidRPr="00D168F4">
              <w:rPr>
                <w:rFonts w:cs="Arial"/>
                <w:szCs w:val="20"/>
              </w:rPr>
              <w:t>XRN4687</w:t>
            </w:r>
          </w:p>
        </w:tc>
      </w:tr>
      <w:tr w:rsidR="007C16CF" w:rsidRPr="00BC3CAC" w14:paraId="73E4EDBA" w14:textId="77777777" w:rsidTr="00BC7EBD">
        <w:trPr>
          <w:trHeight w:val="403"/>
        </w:trPr>
        <w:tc>
          <w:tcPr>
            <w:tcW w:w="1209" w:type="pct"/>
            <w:shd w:val="clear" w:color="auto" w:fill="DFEEF5" w:themeFill="accent5" w:themeFillTint="66"/>
            <w:vAlign w:val="center"/>
          </w:tcPr>
          <w:p w14:paraId="20D34ACF" w14:textId="77777777" w:rsidR="007C16CF" w:rsidRPr="00470388" w:rsidRDefault="007C16CF" w:rsidP="00BC7EBD">
            <w:pPr>
              <w:jc w:val="right"/>
              <w:rPr>
                <w:rFonts w:cs="Arial"/>
                <w:szCs w:val="20"/>
              </w:rPr>
            </w:pPr>
            <w:r w:rsidRPr="00470388">
              <w:rPr>
                <w:rFonts w:cs="Arial"/>
                <w:szCs w:val="20"/>
              </w:rPr>
              <w:t>Change Class:</w:t>
            </w:r>
          </w:p>
        </w:tc>
        <w:tc>
          <w:tcPr>
            <w:tcW w:w="3791" w:type="pct"/>
            <w:vAlign w:val="center"/>
          </w:tcPr>
          <w:p w14:paraId="64E9AED4" w14:textId="77777777" w:rsidR="007C16CF" w:rsidRPr="00BC3CAC" w:rsidRDefault="007C16CF" w:rsidP="00BC7EBD">
            <w:pPr>
              <w:rPr>
                <w:rFonts w:cs="Arial"/>
                <w:szCs w:val="20"/>
              </w:rPr>
            </w:pPr>
            <w:r w:rsidRPr="00D168F4">
              <w:rPr>
                <w:rFonts w:cs="Arial"/>
                <w:szCs w:val="20"/>
              </w:rPr>
              <w:t>File Format Changes</w:t>
            </w:r>
          </w:p>
        </w:tc>
      </w:tr>
      <w:tr w:rsidR="007C16CF" w:rsidRPr="00BC3CAC" w14:paraId="5B697F32" w14:textId="77777777" w:rsidTr="00BC7EBD">
        <w:trPr>
          <w:trHeight w:val="403"/>
        </w:trPr>
        <w:tc>
          <w:tcPr>
            <w:tcW w:w="1209" w:type="pct"/>
            <w:shd w:val="clear" w:color="auto" w:fill="DFEEF5" w:themeFill="accent5" w:themeFillTint="66"/>
            <w:vAlign w:val="center"/>
          </w:tcPr>
          <w:p w14:paraId="3080FC4C" w14:textId="77777777" w:rsidR="007C16CF" w:rsidRPr="00470388" w:rsidRDefault="007C16CF" w:rsidP="00BC7EBD">
            <w:pPr>
              <w:jc w:val="right"/>
              <w:rPr>
                <w:rFonts w:cs="Arial"/>
                <w:szCs w:val="20"/>
              </w:rPr>
            </w:pPr>
            <w:r w:rsidRPr="00470388">
              <w:rPr>
                <w:rFonts w:cs="Arial"/>
                <w:szCs w:val="20"/>
              </w:rPr>
              <w:t>ChMC Constituency Impacted:</w:t>
            </w:r>
          </w:p>
        </w:tc>
        <w:tc>
          <w:tcPr>
            <w:tcW w:w="3791" w:type="pct"/>
            <w:vAlign w:val="center"/>
          </w:tcPr>
          <w:p w14:paraId="5F5BAF86" w14:textId="77777777" w:rsidR="007C16CF" w:rsidRPr="00BC3CAC" w:rsidRDefault="007C16CF" w:rsidP="00BC7EBD">
            <w:pPr>
              <w:rPr>
                <w:rFonts w:cs="Arial"/>
                <w:szCs w:val="20"/>
              </w:rPr>
            </w:pPr>
            <w:r w:rsidRPr="006C66CA">
              <w:rPr>
                <w:rFonts w:cs="Arial"/>
                <w:szCs w:val="20"/>
              </w:rPr>
              <w:t>All Shipper Users</w:t>
            </w:r>
          </w:p>
        </w:tc>
      </w:tr>
      <w:tr w:rsidR="007C16CF" w:rsidRPr="00BC3CAC" w14:paraId="022A6F0A" w14:textId="77777777" w:rsidTr="00BC7EBD">
        <w:trPr>
          <w:trHeight w:val="403"/>
        </w:trPr>
        <w:tc>
          <w:tcPr>
            <w:tcW w:w="1209" w:type="pct"/>
            <w:shd w:val="clear" w:color="auto" w:fill="DFEEF5" w:themeFill="accent5" w:themeFillTint="66"/>
            <w:vAlign w:val="center"/>
          </w:tcPr>
          <w:p w14:paraId="794180FF" w14:textId="77777777" w:rsidR="007C16CF" w:rsidRPr="00470388" w:rsidRDefault="007C16CF" w:rsidP="00BC7EBD">
            <w:pPr>
              <w:jc w:val="right"/>
              <w:rPr>
                <w:rFonts w:cs="Arial"/>
                <w:szCs w:val="20"/>
              </w:rPr>
            </w:pPr>
            <w:r w:rsidRPr="00470388">
              <w:rPr>
                <w:rFonts w:cs="Arial"/>
                <w:szCs w:val="20"/>
              </w:rPr>
              <w:t xml:space="preserve">Change Owner: </w:t>
            </w:r>
          </w:p>
        </w:tc>
        <w:tc>
          <w:tcPr>
            <w:tcW w:w="3791" w:type="pct"/>
            <w:vAlign w:val="center"/>
          </w:tcPr>
          <w:p w14:paraId="60FE9CB0" w14:textId="77777777" w:rsidR="007C16CF" w:rsidRPr="00D168F4" w:rsidRDefault="007C16CF" w:rsidP="00BC7EBD">
            <w:pPr>
              <w:rPr>
                <w:rFonts w:cs="Arial"/>
                <w:szCs w:val="20"/>
              </w:rPr>
            </w:pPr>
            <w:r w:rsidRPr="00D168F4">
              <w:rPr>
                <w:rFonts w:cs="Arial"/>
                <w:szCs w:val="20"/>
              </w:rPr>
              <w:t>Ellie Rogers</w:t>
            </w:r>
          </w:p>
          <w:p w14:paraId="22CDF4EA" w14:textId="77777777" w:rsidR="007C16CF" w:rsidRPr="00D168F4" w:rsidRDefault="00847519" w:rsidP="00BC7EBD">
            <w:pPr>
              <w:rPr>
                <w:rFonts w:cs="Arial"/>
                <w:szCs w:val="20"/>
              </w:rPr>
            </w:pPr>
            <w:hyperlink r:id="rId19" w:history="1">
              <w:r w:rsidR="007C16CF" w:rsidRPr="007F4793">
                <w:rPr>
                  <w:rStyle w:val="Hyperlink"/>
                  <w:rFonts w:cs="Arial"/>
                  <w:szCs w:val="20"/>
                </w:rPr>
                <w:t>Ellie.Rogers@xoserve.com</w:t>
              </w:r>
            </w:hyperlink>
            <w:r w:rsidR="007C16CF">
              <w:rPr>
                <w:rFonts w:cs="Arial"/>
                <w:szCs w:val="20"/>
              </w:rPr>
              <w:t xml:space="preserve"> </w:t>
            </w:r>
          </w:p>
          <w:p w14:paraId="52397AD7" w14:textId="77777777" w:rsidR="007C16CF" w:rsidRPr="00BC3CAC" w:rsidRDefault="007C16CF" w:rsidP="00BC7EBD">
            <w:pPr>
              <w:rPr>
                <w:rFonts w:cs="Arial"/>
                <w:szCs w:val="20"/>
              </w:rPr>
            </w:pPr>
            <w:r w:rsidRPr="00D168F4">
              <w:rPr>
                <w:rFonts w:cs="Arial"/>
                <w:szCs w:val="20"/>
              </w:rPr>
              <w:t>0121 623 2611</w:t>
            </w:r>
          </w:p>
        </w:tc>
      </w:tr>
      <w:tr w:rsidR="007C16CF" w:rsidRPr="00481FCE" w14:paraId="519631B6" w14:textId="77777777" w:rsidTr="00BC7EBD">
        <w:trPr>
          <w:trHeight w:val="403"/>
        </w:trPr>
        <w:tc>
          <w:tcPr>
            <w:tcW w:w="1209" w:type="pct"/>
            <w:shd w:val="clear" w:color="auto" w:fill="DFEEF5" w:themeFill="accent5" w:themeFillTint="66"/>
            <w:vAlign w:val="center"/>
          </w:tcPr>
          <w:p w14:paraId="30F27972" w14:textId="77777777" w:rsidR="007C16CF" w:rsidRPr="00481FCE" w:rsidRDefault="007C16CF" w:rsidP="00BC7EBD">
            <w:pPr>
              <w:jc w:val="right"/>
              <w:rPr>
                <w:rFonts w:cs="Arial"/>
                <w:szCs w:val="20"/>
              </w:rPr>
            </w:pPr>
            <w:r w:rsidRPr="00481FCE">
              <w:rPr>
                <w:rFonts w:cs="Arial"/>
                <w:szCs w:val="20"/>
              </w:rPr>
              <w:t>Background and Context:</w:t>
            </w:r>
          </w:p>
        </w:tc>
        <w:tc>
          <w:tcPr>
            <w:tcW w:w="3791" w:type="pct"/>
            <w:vAlign w:val="center"/>
          </w:tcPr>
          <w:p w14:paraId="6129E7B3" w14:textId="77777777" w:rsidR="007C16CF" w:rsidRPr="00481FCE" w:rsidRDefault="007C16CF" w:rsidP="00BC7EBD">
            <w:pPr>
              <w:rPr>
                <w:rFonts w:cs="Arial"/>
                <w:szCs w:val="20"/>
              </w:rPr>
            </w:pPr>
            <w:r w:rsidRPr="00481FCE">
              <w:rPr>
                <w:rFonts w:cs="Arial"/>
                <w:szCs w:val="20"/>
              </w:rPr>
              <w:t>Suppliers and Transporters have licence obligations to record and share domestic customer vulnerability. This is maintained through a Priority Service Register (PSR). This is fulfilled through the Supplier (via the Shipper) submitting this information to the CDSP to be recorded and issued to the relevant Transporter.</w:t>
            </w:r>
          </w:p>
          <w:p w14:paraId="1FAAB457" w14:textId="77777777" w:rsidR="007C16CF" w:rsidRPr="00481FCE" w:rsidRDefault="007C16CF" w:rsidP="00BC7EBD">
            <w:pPr>
              <w:rPr>
                <w:rFonts w:cs="Arial"/>
                <w:szCs w:val="20"/>
              </w:rPr>
            </w:pPr>
          </w:p>
          <w:p w14:paraId="72D5402C" w14:textId="77777777" w:rsidR="007C16CF" w:rsidRPr="00481FCE" w:rsidRDefault="007C16CF" w:rsidP="00BC7EBD">
            <w:pPr>
              <w:rPr>
                <w:rFonts w:cs="Arial"/>
                <w:szCs w:val="20"/>
              </w:rPr>
            </w:pPr>
            <w:r w:rsidRPr="00481FCE">
              <w:rPr>
                <w:rFonts w:cs="Arial"/>
                <w:szCs w:val="20"/>
              </w:rPr>
              <w:t xml:space="preserve">Within central systems customer priority service validation is currently based on AQ rather than property classification as majority of domestic </w:t>
            </w:r>
            <w:r>
              <w:rPr>
                <w:rFonts w:cs="Arial"/>
                <w:szCs w:val="20"/>
              </w:rPr>
              <w:t>consumers</w:t>
            </w:r>
            <w:r w:rsidRPr="00481FCE">
              <w:rPr>
                <w:rFonts w:cs="Arial"/>
                <w:szCs w:val="20"/>
              </w:rPr>
              <w:t xml:space="preserve"> have an AQ&lt;=73,200kWh. There are however </w:t>
            </w:r>
            <w:r>
              <w:rPr>
                <w:rFonts w:cs="Arial"/>
                <w:szCs w:val="20"/>
              </w:rPr>
              <w:t>domestic consumers</w:t>
            </w:r>
            <w:r w:rsidRPr="00481FCE">
              <w:rPr>
                <w:rFonts w:cs="Arial"/>
                <w:szCs w:val="20"/>
              </w:rPr>
              <w:t xml:space="preserve"> who have an AQ &gt;73,200kWh. </w:t>
            </w:r>
          </w:p>
          <w:p w14:paraId="7A0BDEA1" w14:textId="77777777" w:rsidR="007C16CF" w:rsidRPr="00481FCE" w:rsidRDefault="007C16CF" w:rsidP="00BC7EBD">
            <w:pPr>
              <w:rPr>
                <w:rFonts w:cs="Arial"/>
                <w:szCs w:val="20"/>
              </w:rPr>
            </w:pPr>
          </w:p>
          <w:p w14:paraId="3468B010" w14:textId="77777777" w:rsidR="007C16CF" w:rsidRPr="00481FCE" w:rsidRDefault="007C16CF" w:rsidP="00BC7EBD">
            <w:pPr>
              <w:rPr>
                <w:rFonts w:cs="Arial"/>
                <w:szCs w:val="20"/>
              </w:rPr>
            </w:pPr>
            <w:r w:rsidRPr="00481FCE">
              <w:rPr>
                <w:rFonts w:cs="Arial"/>
                <w:szCs w:val="20"/>
              </w:rPr>
              <w:t xml:space="preserve">The current validation dictates that Supply Meter Points (SMP) with an AQ &gt;73,200kWh will have any customer priority service code updates rejected and subsequently not recorded centrally. </w:t>
            </w:r>
          </w:p>
          <w:p w14:paraId="2F372D1B" w14:textId="77777777" w:rsidR="007C16CF" w:rsidRPr="00481FCE" w:rsidRDefault="007C16CF" w:rsidP="00BC7EBD">
            <w:pPr>
              <w:rPr>
                <w:rFonts w:cs="Arial"/>
                <w:szCs w:val="20"/>
              </w:rPr>
            </w:pPr>
          </w:p>
          <w:p w14:paraId="72CA2FBC" w14:textId="77777777" w:rsidR="007C16CF" w:rsidRPr="00481FCE" w:rsidRDefault="007C16CF" w:rsidP="00BC7EBD">
            <w:pPr>
              <w:rPr>
                <w:szCs w:val="20"/>
              </w:rPr>
            </w:pPr>
            <w:r w:rsidRPr="00481FCE">
              <w:rPr>
                <w:rFonts w:cs="Arial"/>
                <w:szCs w:val="20"/>
              </w:rPr>
              <w:t xml:space="preserve">This change </w:t>
            </w:r>
            <w:r>
              <w:rPr>
                <w:rFonts w:cs="Arial"/>
                <w:szCs w:val="20"/>
              </w:rPr>
              <w:t>will</w:t>
            </w:r>
            <w:r w:rsidRPr="00481FCE">
              <w:rPr>
                <w:rFonts w:cs="Arial"/>
                <w:szCs w:val="20"/>
              </w:rPr>
              <w:t xml:space="preserve"> amend the current validation for Shippers to submit customer priority service information and allow this to be provided at confirmation of a large supply point (LSP) and via the Customer Amendments file (CNC).</w:t>
            </w:r>
            <w:r w:rsidRPr="00481FCE">
              <w:rPr>
                <w:rFonts w:cs="Arial"/>
                <w:sz w:val="20"/>
                <w:szCs w:val="20"/>
              </w:rPr>
              <w:t xml:space="preserve"> </w:t>
            </w:r>
            <w:r w:rsidRPr="00481FCE">
              <w:rPr>
                <w:sz w:val="20"/>
                <w:szCs w:val="20"/>
              </w:rPr>
              <w:t xml:space="preserve"> </w:t>
            </w:r>
          </w:p>
        </w:tc>
      </w:tr>
    </w:tbl>
    <w:p w14:paraId="09FDFB0C" w14:textId="77777777" w:rsidR="007C16CF" w:rsidRPr="00481FCE" w:rsidRDefault="007C16CF" w:rsidP="007C16CF">
      <w:pPr>
        <w:pStyle w:val="Heading1"/>
      </w:pPr>
      <w:r w:rsidRPr="00481FCE">
        <w:lastRenderedPageBreak/>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7C16CF" w:rsidRPr="00481FCE" w14:paraId="1F3C2A95" w14:textId="77777777" w:rsidTr="00BC7EBD">
        <w:trPr>
          <w:trHeight w:val="403"/>
        </w:trPr>
        <w:tc>
          <w:tcPr>
            <w:tcW w:w="1209" w:type="pct"/>
            <w:shd w:val="clear" w:color="auto" w:fill="DFEEF5" w:themeFill="accent5" w:themeFillTint="66"/>
            <w:vAlign w:val="center"/>
          </w:tcPr>
          <w:p w14:paraId="6F94AC5C" w14:textId="77777777" w:rsidR="007C16CF" w:rsidRPr="00481FCE" w:rsidRDefault="007C16CF" w:rsidP="00BC7EBD">
            <w:pPr>
              <w:jc w:val="right"/>
              <w:rPr>
                <w:rFonts w:cs="Arial"/>
                <w:szCs w:val="20"/>
              </w:rPr>
            </w:pPr>
            <w:r w:rsidRPr="00481FCE">
              <w:rPr>
                <w:rFonts w:cs="Arial"/>
                <w:szCs w:val="20"/>
              </w:rPr>
              <w:t>Functional:</w:t>
            </w:r>
          </w:p>
        </w:tc>
        <w:tc>
          <w:tcPr>
            <w:tcW w:w="3791" w:type="pct"/>
            <w:shd w:val="clear" w:color="auto" w:fill="auto"/>
            <w:vAlign w:val="center"/>
          </w:tcPr>
          <w:p w14:paraId="35A53DAF" w14:textId="77777777" w:rsidR="007C16CF" w:rsidRPr="00481FCE" w:rsidRDefault="007C16CF" w:rsidP="00BC7EBD">
            <w:r w:rsidRPr="00481FCE">
              <w:t>Supply Point Administration</w:t>
            </w:r>
          </w:p>
        </w:tc>
      </w:tr>
      <w:tr w:rsidR="007C16CF" w:rsidRPr="00481FCE" w14:paraId="33F8A96A" w14:textId="77777777" w:rsidTr="00BC7EBD">
        <w:trPr>
          <w:trHeight w:val="403"/>
        </w:trPr>
        <w:tc>
          <w:tcPr>
            <w:tcW w:w="1209" w:type="pct"/>
            <w:shd w:val="clear" w:color="auto" w:fill="DFEEF5" w:themeFill="accent5" w:themeFillTint="66"/>
            <w:vAlign w:val="center"/>
          </w:tcPr>
          <w:p w14:paraId="623A5EF5" w14:textId="77777777" w:rsidR="007C16CF" w:rsidRPr="00481FCE" w:rsidRDefault="007C16CF" w:rsidP="00BC7EBD">
            <w:pPr>
              <w:jc w:val="right"/>
              <w:rPr>
                <w:rFonts w:cs="Arial"/>
                <w:szCs w:val="20"/>
              </w:rPr>
            </w:pPr>
            <w:r w:rsidRPr="00481FCE">
              <w:rPr>
                <w:rFonts w:cs="Arial"/>
                <w:szCs w:val="20"/>
              </w:rPr>
              <w:t>Non-Functional:</w:t>
            </w:r>
          </w:p>
        </w:tc>
        <w:tc>
          <w:tcPr>
            <w:tcW w:w="3791" w:type="pct"/>
            <w:shd w:val="clear" w:color="auto" w:fill="auto"/>
            <w:vAlign w:val="center"/>
          </w:tcPr>
          <w:p w14:paraId="7459CC1F" w14:textId="77777777" w:rsidR="007C16CF" w:rsidRPr="00481FCE" w:rsidRDefault="007C16CF" w:rsidP="00BC7EBD">
            <w:r w:rsidRPr="00481FCE">
              <w:t>No impact</w:t>
            </w:r>
          </w:p>
        </w:tc>
      </w:tr>
      <w:tr w:rsidR="007C16CF" w:rsidRPr="00481FCE" w14:paraId="179269D7" w14:textId="77777777" w:rsidTr="00BC7EBD">
        <w:trPr>
          <w:trHeight w:val="403"/>
        </w:trPr>
        <w:tc>
          <w:tcPr>
            <w:tcW w:w="1209" w:type="pct"/>
            <w:shd w:val="clear" w:color="auto" w:fill="DFEEF5" w:themeFill="accent5" w:themeFillTint="66"/>
            <w:vAlign w:val="center"/>
          </w:tcPr>
          <w:p w14:paraId="65880D6A" w14:textId="77777777" w:rsidR="007C16CF" w:rsidRPr="00481FCE" w:rsidRDefault="007C16CF" w:rsidP="00BC7EBD">
            <w:pPr>
              <w:jc w:val="right"/>
              <w:rPr>
                <w:rFonts w:cs="Arial"/>
                <w:szCs w:val="20"/>
              </w:rPr>
            </w:pPr>
            <w:r w:rsidRPr="00481FCE">
              <w:rPr>
                <w:rFonts w:cs="Arial"/>
                <w:szCs w:val="20"/>
              </w:rPr>
              <w:t>Application:</w:t>
            </w:r>
          </w:p>
        </w:tc>
        <w:tc>
          <w:tcPr>
            <w:tcW w:w="3791" w:type="pct"/>
            <w:shd w:val="clear" w:color="auto" w:fill="auto"/>
            <w:vAlign w:val="center"/>
          </w:tcPr>
          <w:p w14:paraId="2F778768" w14:textId="77777777" w:rsidR="007C16CF" w:rsidRPr="00481FCE" w:rsidRDefault="007C16CF" w:rsidP="00BC7EBD">
            <w:r w:rsidRPr="00481FCE">
              <w:t>SAP ISU, SAP BW, AMT Market Flow</w:t>
            </w:r>
          </w:p>
        </w:tc>
      </w:tr>
      <w:tr w:rsidR="007C16CF" w:rsidRPr="00481FCE" w14:paraId="5E1CAB49" w14:textId="77777777" w:rsidTr="00BC7EBD">
        <w:trPr>
          <w:trHeight w:val="403"/>
        </w:trPr>
        <w:tc>
          <w:tcPr>
            <w:tcW w:w="1209" w:type="pct"/>
            <w:shd w:val="clear" w:color="auto" w:fill="DFEEF5" w:themeFill="accent5" w:themeFillTint="66"/>
            <w:vAlign w:val="center"/>
          </w:tcPr>
          <w:p w14:paraId="66F31467" w14:textId="77777777" w:rsidR="007C16CF" w:rsidRPr="00481FCE" w:rsidRDefault="007C16CF" w:rsidP="00BC7EBD">
            <w:pPr>
              <w:jc w:val="right"/>
              <w:rPr>
                <w:rFonts w:cs="Arial"/>
                <w:szCs w:val="20"/>
              </w:rPr>
            </w:pPr>
            <w:r w:rsidRPr="00481FCE">
              <w:rPr>
                <w:rFonts w:cs="Arial"/>
                <w:szCs w:val="20"/>
              </w:rPr>
              <w:t>User:</w:t>
            </w:r>
          </w:p>
        </w:tc>
        <w:tc>
          <w:tcPr>
            <w:tcW w:w="3791" w:type="pct"/>
            <w:shd w:val="clear" w:color="auto" w:fill="auto"/>
            <w:vAlign w:val="center"/>
          </w:tcPr>
          <w:p w14:paraId="16628F35" w14:textId="77777777" w:rsidR="007C16CF" w:rsidRPr="00481FCE" w:rsidRDefault="007C16CF" w:rsidP="00BC7EBD">
            <w:r w:rsidRPr="00481FCE">
              <w:t>Shipper</w:t>
            </w:r>
          </w:p>
        </w:tc>
      </w:tr>
      <w:tr w:rsidR="007C16CF" w:rsidRPr="00481FCE" w14:paraId="33350F2D" w14:textId="77777777" w:rsidTr="00BC7EBD">
        <w:trPr>
          <w:trHeight w:val="403"/>
        </w:trPr>
        <w:tc>
          <w:tcPr>
            <w:tcW w:w="1209" w:type="pct"/>
            <w:shd w:val="clear" w:color="auto" w:fill="DFEEF5" w:themeFill="accent5" w:themeFillTint="66"/>
            <w:vAlign w:val="center"/>
          </w:tcPr>
          <w:p w14:paraId="0CE3F0DB" w14:textId="77777777" w:rsidR="007C16CF" w:rsidRPr="00481FCE" w:rsidRDefault="007C16CF" w:rsidP="00BC7EBD">
            <w:pPr>
              <w:jc w:val="right"/>
              <w:rPr>
                <w:rFonts w:cs="Arial"/>
                <w:szCs w:val="20"/>
              </w:rPr>
            </w:pPr>
            <w:r w:rsidRPr="00481FCE">
              <w:rPr>
                <w:rFonts w:cs="Arial"/>
                <w:szCs w:val="20"/>
              </w:rPr>
              <w:t>Documentation:</w:t>
            </w:r>
          </w:p>
        </w:tc>
        <w:tc>
          <w:tcPr>
            <w:tcW w:w="3791" w:type="pct"/>
            <w:shd w:val="clear" w:color="auto" w:fill="auto"/>
            <w:vAlign w:val="center"/>
          </w:tcPr>
          <w:p w14:paraId="1F9BB32A" w14:textId="77777777" w:rsidR="007C16CF" w:rsidRPr="00481FCE" w:rsidRDefault="007C16CF" w:rsidP="00BC7EBD">
            <w:r w:rsidRPr="00481FCE">
              <w:t>File Format – see below</w:t>
            </w:r>
          </w:p>
        </w:tc>
      </w:tr>
      <w:tr w:rsidR="007C16CF" w:rsidRPr="00470388" w14:paraId="6C34B1D1" w14:textId="77777777" w:rsidTr="00BC7EBD">
        <w:trPr>
          <w:trHeight w:val="403"/>
        </w:trPr>
        <w:tc>
          <w:tcPr>
            <w:tcW w:w="1209" w:type="pct"/>
            <w:shd w:val="clear" w:color="auto" w:fill="DFEEF5" w:themeFill="accent5" w:themeFillTint="66"/>
            <w:vAlign w:val="center"/>
          </w:tcPr>
          <w:p w14:paraId="1593FEAD" w14:textId="77777777" w:rsidR="007C16CF" w:rsidRPr="00481FCE" w:rsidRDefault="007C16CF" w:rsidP="00BC7EBD">
            <w:pPr>
              <w:jc w:val="right"/>
              <w:rPr>
                <w:rFonts w:cs="Arial"/>
                <w:szCs w:val="20"/>
              </w:rPr>
            </w:pPr>
            <w:r w:rsidRPr="00481FCE">
              <w:rPr>
                <w:rFonts w:cs="Arial"/>
                <w:szCs w:val="20"/>
              </w:rPr>
              <w:t>Other:</w:t>
            </w:r>
          </w:p>
        </w:tc>
        <w:tc>
          <w:tcPr>
            <w:tcW w:w="3791" w:type="pct"/>
            <w:shd w:val="clear" w:color="auto" w:fill="auto"/>
            <w:vAlign w:val="center"/>
          </w:tcPr>
          <w:p w14:paraId="699DF7B4" w14:textId="77777777" w:rsidR="007C16CF" w:rsidRPr="00481FCE" w:rsidRDefault="007C16CF" w:rsidP="00BC7EBD">
            <w:r w:rsidRPr="00481FCE">
              <w:t>NA</w:t>
            </w:r>
          </w:p>
        </w:tc>
      </w:tr>
    </w:tbl>
    <w:p w14:paraId="3C96A1AD" w14:textId="77777777" w:rsidR="007C16CF" w:rsidRDefault="007C16CF" w:rsidP="007C16CF">
      <w:pPr>
        <w:spacing w:after="0"/>
      </w:pPr>
    </w:p>
    <w:tbl>
      <w:tblPr>
        <w:tblStyle w:val="TableGrid"/>
        <w:tblW w:w="5000" w:type="pct"/>
        <w:tblLayout w:type="fixed"/>
        <w:tblLook w:val="04A0" w:firstRow="1" w:lastRow="0" w:firstColumn="1" w:lastColumn="0" w:noHBand="0" w:noVBand="1"/>
      </w:tblPr>
      <w:tblGrid>
        <w:gridCol w:w="1101"/>
        <w:gridCol w:w="1983"/>
        <w:gridCol w:w="2126"/>
        <w:gridCol w:w="1845"/>
        <w:gridCol w:w="2187"/>
      </w:tblGrid>
      <w:tr w:rsidR="007C16CF" w:rsidRPr="006C66CA" w14:paraId="1F8ECAF1" w14:textId="77777777" w:rsidTr="00BC7EBD">
        <w:trPr>
          <w:trHeight w:val="403"/>
        </w:trPr>
        <w:tc>
          <w:tcPr>
            <w:tcW w:w="5000" w:type="pct"/>
            <w:gridSpan w:val="5"/>
            <w:shd w:val="clear" w:color="auto" w:fill="DFEEF5" w:themeFill="accent5" w:themeFillTint="66"/>
            <w:vAlign w:val="center"/>
          </w:tcPr>
          <w:p w14:paraId="79C54256" w14:textId="77777777" w:rsidR="007C16CF" w:rsidRPr="006C66CA" w:rsidRDefault="007C16CF" w:rsidP="00BC7EBD">
            <w:pPr>
              <w:jc w:val="center"/>
              <w:rPr>
                <w:rFonts w:cs="Arial"/>
                <w:szCs w:val="20"/>
              </w:rPr>
            </w:pPr>
            <w:r w:rsidRPr="006C66CA">
              <w:rPr>
                <w:rFonts w:cs="Arial"/>
                <w:szCs w:val="20"/>
              </w:rPr>
              <w:t>Files</w:t>
            </w:r>
          </w:p>
        </w:tc>
      </w:tr>
      <w:tr w:rsidR="007C16CF" w:rsidRPr="006C66CA" w14:paraId="15DEADC1" w14:textId="77777777" w:rsidTr="00BC7EBD">
        <w:trPr>
          <w:trHeight w:val="403"/>
        </w:trPr>
        <w:tc>
          <w:tcPr>
            <w:tcW w:w="596" w:type="pct"/>
            <w:shd w:val="clear" w:color="auto" w:fill="DFEEF5" w:themeFill="accent5" w:themeFillTint="66"/>
            <w:vAlign w:val="center"/>
          </w:tcPr>
          <w:p w14:paraId="440C3008" w14:textId="77777777" w:rsidR="007C16CF" w:rsidRPr="006C66CA" w:rsidRDefault="007C16CF" w:rsidP="00BC7EBD">
            <w:pPr>
              <w:jc w:val="center"/>
              <w:rPr>
                <w:rFonts w:cs="Arial"/>
                <w:szCs w:val="20"/>
              </w:rPr>
            </w:pPr>
            <w:r w:rsidRPr="006C66CA">
              <w:rPr>
                <w:rFonts w:cs="Arial"/>
                <w:szCs w:val="20"/>
              </w:rPr>
              <w:t>File</w:t>
            </w:r>
          </w:p>
        </w:tc>
        <w:tc>
          <w:tcPr>
            <w:tcW w:w="1073" w:type="pct"/>
            <w:shd w:val="clear" w:color="auto" w:fill="DFEEF5" w:themeFill="accent5" w:themeFillTint="66"/>
            <w:vAlign w:val="center"/>
          </w:tcPr>
          <w:p w14:paraId="229B6A64" w14:textId="77777777" w:rsidR="007C16CF" w:rsidRPr="006C66CA" w:rsidRDefault="007C16CF" w:rsidP="00BC7EBD">
            <w:pPr>
              <w:jc w:val="center"/>
              <w:rPr>
                <w:rFonts w:cs="Arial"/>
                <w:szCs w:val="20"/>
              </w:rPr>
            </w:pPr>
            <w:r w:rsidRPr="006C66CA">
              <w:rPr>
                <w:rFonts w:cs="Arial"/>
                <w:szCs w:val="20"/>
              </w:rPr>
              <w:t>Parent Record</w:t>
            </w:r>
          </w:p>
        </w:tc>
        <w:tc>
          <w:tcPr>
            <w:tcW w:w="1150" w:type="pct"/>
            <w:shd w:val="clear" w:color="auto" w:fill="DFEEF5" w:themeFill="accent5" w:themeFillTint="66"/>
            <w:vAlign w:val="center"/>
          </w:tcPr>
          <w:p w14:paraId="3F4D3CBE" w14:textId="77777777" w:rsidR="007C16CF" w:rsidRPr="006C66CA" w:rsidRDefault="007C16CF" w:rsidP="00BC7EBD">
            <w:pPr>
              <w:jc w:val="center"/>
              <w:rPr>
                <w:rFonts w:cs="Arial"/>
                <w:szCs w:val="20"/>
              </w:rPr>
            </w:pPr>
            <w:r w:rsidRPr="006C66CA">
              <w:rPr>
                <w:rFonts w:cs="Arial"/>
                <w:szCs w:val="20"/>
              </w:rPr>
              <w:t>Record</w:t>
            </w:r>
          </w:p>
        </w:tc>
        <w:tc>
          <w:tcPr>
            <w:tcW w:w="998" w:type="pct"/>
            <w:shd w:val="clear" w:color="auto" w:fill="DFEEF5" w:themeFill="accent5" w:themeFillTint="66"/>
            <w:vAlign w:val="center"/>
          </w:tcPr>
          <w:p w14:paraId="11202AA1" w14:textId="77777777" w:rsidR="007C16CF" w:rsidRPr="006C66CA" w:rsidRDefault="007C16CF" w:rsidP="00BC7EBD">
            <w:pPr>
              <w:jc w:val="center"/>
              <w:rPr>
                <w:rFonts w:cs="Arial"/>
                <w:szCs w:val="20"/>
              </w:rPr>
            </w:pPr>
            <w:r w:rsidRPr="006C66CA">
              <w:rPr>
                <w:rFonts w:cs="Arial"/>
                <w:szCs w:val="20"/>
              </w:rPr>
              <w:t>Data Attribute</w:t>
            </w:r>
          </w:p>
        </w:tc>
        <w:tc>
          <w:tcPr>
            <w:tcW w:w="1183" w:type="pct"/>
            <w:shd w:val="clear" w:color="auto" w:fill="DFEEF5" w:themeFill="accent5" w:themeFillTint="66"/>
            <w:vAlign w:val="center"/>
          </w:tcPr>
          <w:p w14:paraId="1A1021A8" w14:textId="77777777" w:rsidR="007C16CF" w:rsidRPr="006C66CA" w:rsidRDefault="007C16CF" w:rsidP="00BC7EBD">
            <w:pPr>
              <w:jc w:val="center"/>
              <w:rPr>
                <w:rFonts w:cs="Arial"/>
                <w:szCs w:val="20"/>
              </w:rPr>
            </w:pPr>
            <w:r w:rsidRPr="006C66CA">
              <w:rPr>
                <w:rFonts w:cs="Arial"/>
                <w:szCs w:val="20"/>
              </w:rPr>
              <w:t>Hierarchy or Format</w:t>
            </w:r>
          </w:p>
          <w:p w14:paraId="77E7E239" w14:textId="77777777" w:rsidR="007C16CF" w:rsidRPr="006C66CA" w:rsidRDefault="007C16CF" w:rsidP="00BC7EBD">
            <w:pPr>
              <w:jc w:val="center"/>
              <w:rPr>
                <w:rFonts w:cs="Arial"/>
                <w:szCs w:val="20"/>
              </w:rPr>
            </w:pPr>
            <w:r w:rsidRPr="006C66CA">
              <w:rPr>
                <w:rFonts w:cs="Arial"/>
                <w:szCs w:val="20"/>
              </w:rPr>
              <w:t>Agreed</w:t>
            </w:r>
          </w:p>
        </w:tc>
      </w:tr>
      <w:tr w:rsidR="007C16CF" w:rsidRPr="00470388" w14:paraId="11924823" w14:textId="77777777" w:rsidTr="00BC7EBD">
        <w:trPr>
          <w:trHeight w:val="403"/>
        </w:trPr>
        <w:tc>
          <w:tcPr>
            <w:tcW w:w="596" w:type="pct"/>
            <w:shd w:val="clear" w:color="auto" w:fill="auto"/>
            <w:vAlign w:val="center"/>
          </w:tcPr>
          <w:p w14:paraId="1ABC8122" w14:textId="77777777" w:rsidR="007C16CF" w:rsidRPr="008A0BCC" w:rsidRDefault="007C16CF" w:rsidP="00BC7EBD">
            <w:pPr>
              <w:jc w:val="center"/>
            </w:pPr>
            <w:r w:rsidRPr="008A0BCC">
              <w:t>CNF</w:t>
            </w:r>
          </w:p>
        </w:tc>
        <w:tc>
          <w:tcPr>
            <w:tcW w:w="1073" w:type="pct"/>
            <w:shd w:val="clear" w:color="auto" w:fill="auto"/>
            <w:vAlign w:val="center"/>
          </w:tcPr>
          <w:p w14:paraId="4CB2BBC9" w14:textId="77777777" w:rsidR="007C16CF" w:rsidRPr="008A0BCC" w:rsidRDefault="007C16CF" w:rsidP="00BC7EBD">
            <w:pPr>
              <w:jc w:val="center"/>
            </w:pPr>
            <w:r w:rsidRPr="008A0BCC">
              <w:t>N/A</w:t>
            </w:r>
          </w:p>
        </w:tc>
        <w:tc>
          <w:tcPr>
            <w:tcW w:w="1150" w:type="pct"/>
            <w:shd w:val="clear" w:color="auto" w:fill="auto"/>
            <w:vAlign w:val="center"/>
          </w:tcPr>
          <w:p w14:paraId="7FDADDF7" w14:textId="77777777" w:rsidR="007C16CF" w:rsidRPr="008A0BCC" w:rsidRDefault="007C16CF" w:rsidP="00BC7EBD">
            <w:pPr>
              <w:jc w:val="center"/>
            </w:pPr>
            <w:r w:rsidRPr="008A0BCC">
              <w:t>S83, S84</w:t>
            </w:r>
            <w:r>
              <w:t>, S66</w:t>
            </w:r>
          </w:p>
        </w:tc>
        <w:tc>
          <w:tcPr>
            <w:tcW w:w="998" w:type="pct"/>
            <w:shd w:val="clear" w:color="auto" w:fill="auto"/>
            <w:vAlign w:val="center"/>
          </w:tcPr>
          <w:p w14:paraId="0A8245AB" w14:textId="77777777" w:rsidR="007C16CF" w:rsidRPr="008A0BCC" w:rsidRDefault="007C16CF" w:rsidP="00BC7EBD">
            <w:pPr>
              <w:jc w:val="center"/>
            </w:pPr>
            <w:r w:rsidRPr="008A0BCC">
              <w:t>N/A</w:t>
            </w:r>
          </w:p>
        </w:tc>
        <w:tc>
          <w:tcPr>
            <w:tcW w:w="1183" w:type="pct"/>
            <w:shd w:val="clear" w:color="auto" w:fill="auto"/>
            <w:vAlign w:val="center"/>
          </w:tcPr>
          <w:p w14:paraId="42B76B0A" w14:textId="77777777" w:rsidR="007C16CF" w:rsidRPr="008A0BCC" w:rsidRDefault="007C16CF" w:rsidP="00BC7EBD">
            <w:pPr>
              <w:jc w:val="center"/>
            </w:pPr>
            <w:r w:rsidRPr="008A0BCC">
              <w:t>Hierarchy</w:t>
            </w:r>
          </w:p>
        </w:tc>
      </w:tr>
      <w:tr w:rsidR="007C16CF" w:rsidRPr="00470388" w14:paraId="6FCABC57" w14:textId="77777777" w:rsidTr="00BC7EBD">
        <w:trPr>
          <w:trHeight w:val="403"/>
        </w:trPr>
        <w:tc>
          <w:tcPr>
            <w:tcW w:w="596" w:type="pct"/>
            <w:shd w:val="clear" w:color="auto" w:fill="auto"/>
            <w:vAlign w:val="center"/>
          </w:tcPr>
          <w:p w14:paraId="33E6109A" w14:textId="77777777" w:rsidR="007C16CF" w:rsidRPr="008A0BCC" w:rsidRDefault="007C16CF" w:rsidP="00BC7EBD">
            <w:pPr>
              <w:jc w:val="center"/>
            </w:pPr>
            <w:r w:rsidRPr="008A0BCC">
              <w:t>CFR</w:t>
            </w:r>
          </w:p>
        </w:tc>
        <w:tc>
          <w:tcPr>
            <w:tcW w:w="1073" w:type="pct"/>
            <w:shd w:val="clear" w:color="auto" w:fill="auto"/>
            <w:vAlign w:val="center"/>
          </w:tcPr>
          <w:p w14:paraId="1C17AC07" w14:textId="77777777" w:rsidR="007C16CF" w:rsidRPr="008A0BCC" w:rsidRDefault="007C16CF" w:rsidP="00BC7EBD">
            <w:pPr>
              <w:jc w:val="center"/>
            </w:pPr>
            <w:r w:rsidRPr="008A0BCC">
              <w:t>N/A</w:t>
            </w:r>
          </w:p>
        </w:tc>
        <w:tc>
          <w:tcPr>
            <w:tcW w:w="1150" w:type="pct"/>
            <w:shd w:val="clear" w:color="auto" w:fill="auto"/>
            <w:vAlign w:val="center"/>
          </w:tcPr>
          <w:p w14:paraId="532F5857" w14:textId="77777777" w:rsidR="007C16CF" w:rsidRPr="008A0BCC" w:rsidRDefault="007C16CF" w:rsidP="00BC7EBD">
            <w:pPr>
              <w:jc w:val="center"/>
            </w:pPr>
            <w:r>
              <w:t>S83, S84, S72, S66</w:t>
            </w:r>
          </w:p>
        </w:tc>
        <w:tc>
          <w:tcPr>
            <w:tcW w:w="998" w:type="pct"/>
            <w:shd w:val="clear" w:color="auto" w:fill="auto"/>
            <w:vAlign w:val="center"/>
          </w:tcPr>
          <w:p w14:paraId="5A5CEC9A" w14:textId="77777777" w:rsidR="007C16CF" w:rsidRPr="008A0BCC" w:rsidRDefault="007C16CF" w:rsidP="00BC7EBD">
            <w:pPr>
              <w:jc w:val="center"/>
            </w:pPr>
            <w:r w:rsidRPr="008A0BCC">
              <w:t>N/A</w:t>
            </w:r>
          </w:p>
        </w:tc>
        <w:tc>
          <w:tcPr>
            <w:tcW w:w="1183" w:type="pct"/>
            <w:shd w:val="clear" w:color="auto" w:fill="auto"/>
            <w:vAlign w:val="center"/>
          </w:tcPr>
          <w:p w14:paraId="39EDB879" w14:textId="77777777" w:rsidR="007C16CF" w:rsidRPr="008A0BCC" w:rsidRDefault="007C16CF" w:rsidP="00BC7EBD">
            <w:pPr>
              <w:jc w:val="center"/>
            </w:pPr>
            <w:r w:rsidRPr="008A0BCC">
              <w:t>Hierarchy</w:t>
            </w:r>
          </w:p>
        </w:tc>
      </w:tr>
      <w:tr w:rsidR="007C16CF" w:rsidRPr="00470388" w14:paraId="05F55E32" w14:textId="77777777" w:rsidTr="00BC7EBD">
        <w:trPr>
          <w:trHeight w:val="403"/>
        </w:trPr>
        <w:tc>
          <w:tcPr>
            <w:tcW w:w="596" w:type="pct"/>
            <w:shd w:val="clear" w:color="auto" w:fill="auto"/>
            <w:vAlign w:val="center"/>
          </w:tcPr>
          <w:p w14:paraId="4FA85342" w14:textId="77777777" w:rsidR="007C16CF" w:rsidRPr="008A0BCC" w:rsidRDefault="007C16CF" w:rsidP="00BC7EBD">
            <w:pPr>
              <w:jc w:val="center"/>
            </w:pPr>
            <w:r>
              <w:t>TRF</w:t>
            </w:r>
          </w:p>
        </w:tc>
        <w:tc>
          <w:tcPr>
            <w:tcW w:w="1073" w:type="pct"/>
            <w:shd w:val="clear" w:color="auto" w:fill="auto"/>
            <w:vAlign w:val="center"/>
          </w:tcPr>
          <w:p w14:paraId="078EFC59" w14:textId="77777777" w:rsidR="007C16CF" w:rsidRPr="008A0BCC" w:rsidRDefault="007C16CF" w:rsidP="00BC7EBD">
            <w:pPr>
              <w:jc w:val="center"/>
            </w:pPr>
            <w:r>
              <w:t>N/A</w:t>
            </w:r>
          </w:p>
        </w:tc>
        <w:tc>
          <w:tcPr>
            <w:tcW w:w="1150" w:type="pct"/>
            <w:shd w:val="clear" w:color="auto" w:fill="auto"/>
            <w:vAlign w:val="center"/>
          </w:tcPr>
          <w:p w14:paraId="13738EFE" w14:textId="77777777" w:rsidR="007C16CF" w:rsidRDefault="007C16CF" w:rsidP="00BC7EBD">
            <w:pPr>
              <w:jc w:val="center"/>
            </w:pPr>
            <w:r>
              <w:t>S66</w:t>
            </w:r>
          </w:p>
        </w:tc>
        <w:tc>
          <w:tcPr>
            <w:tcW w:w="998" w:type="pct"/>
            <w:shd w:val="clear" w:color="auto" w:fill="auto"/>
            <w:vAlign w:val="center"/>
          </w:tcPr>
          <w:p w14:paraId="534163A4" w14:textId="77777777" w:rsidR="007C16CF" w:rsidRPr="008A0BCC" w:rsidRDefault="007C16CF" w:rsidP="00BC7EBD">
            <w:pPr>
              <w:jc w:val="center"/>
            </w:pPr>
            <w:r w:rsidRPr="008A0BCC">
              <w:t>N/A</w:t>
            </w:r>
          </w:p>
        </w:tc>
        <w:tc>
          <w:tcPr>
            <w:tcW w:w="1183" w:type="pct"/>
            <w:shd w:val="clear" w:color="auto" w:fill="auto"/>
            <w:vAlign w:val="center"/>
          </w:tcPr>
          <w:p w14:paraId="0E985B5B" w14:textId="77777777" w:rsidR="007C16CF" w:rsidRPr="008A0BCC" w:rsidRDefault="007C16CF" w:rsidP="00BC7EBD">
            <w:pPr>
              <w:jc w:val="center"/>
            </w:pPr>
            <w:r w:rsidRPr="008A0BCC">
              <w:t>Hierarchy</w:t>
            </w:r>
          </w:p>
        </w:tc>
      </w:tr>
    </w:tbl>
    <w:p w14:paraId="312B571E" w14:textId="77777777" w:rsidR="007C16CF" w:rsidRDefault="007C16CF" w:rsidP="007C16CF">
      <w:pPr>
        <w:pStyle w:val="Heading1"/>
      </w:pPr>
      <w:r w:rsidRPr="00310A64">
        <w:t>Change Design Description</w:t>
      </w:r>
    </w:p>
    <w:tbl>
      <w:tblPr>
        <w:tblStyle w:val="TableGrid"/>
        <w:tblW w:w="5000" w:type="pct"/>
        <w:tblLayout w:type="fixed"/>
        <w:tblLook w:val="04A0" w:firstRow="1" w:lastRow="0" w:firstColumn="1" w:lastColumn="0" w:noHBand="0" w:noVBand="1"/>
      </w:tblPr>
      <w:tblGrid>
        <w:gridCol w:w="9242"/>
      </w:tblGrid>
      <w:tr w:rsidR="007C16CF" w:rsidRPr="00470388" w14:paraId="05020C02" w14:textId="77777777" w:rsidTr="00BC7EBD">
        <w:trPr>
          <w:trHeight w:val="403"/>
        </w:trPr>
        <w:tc>
          <w:tcPr>
            <w:tcW w:w="5000" w:type="pct"/>
            <w:vAlign w:val="center"/>
          </w:tcPr>
          <w:p w14:paraId="66B9E127" w14:textId="77777777" w:rsidR="007C16CF" w:rsidRPr="00863193" w:rsidRDefault="007C16CF" w:rsidP="00BC7EBD">
            <w:pPr>
              <w:rPr>
                <w:rFonts w:cs="Arial"/>
                <w:szCs w:val="20"/>
              </w:rPr>
            </w:pPr>
            <w:r w:rsidRPr="00863193">
              <w:rPr>
                <w:rFonts w:cs="Arial"/>
                <w:szCs w:val="20"/>
              </w:rPr>
              <w:t xml:space="preserve">This change involves two elements in order to allow Shippers to submit and have customer priority service codes recorded on central systems. </w:t>
            </w:r>
          </w:p>
          <w:p w14:paraId="03FF8B69" w14:textId="77777777" w:rsidR="007C16CF" w:rsidRPr="00863193" w:rsidRDefault="007C16CF" w:rsidP="00BC7EBD">
            <w:pPr>
              <w:rPr>
                <w:rFonts w:cs="Arial"/>
                <w:szCs w:val="20"/>
              </w:rPr>
            </w:pPr>
          </w:p>
          <w:p w14:paraId="7D93E061" w14:textId="77777777" w:rsidR="007C16CF" w:rsidRPr="00863193" w:rsidRDefault="007C16CF" w:rsidP="00BC7EBD">
            <w:pPr>
              <w:rPr>
                <w:rFonts w:cs="Arial"/>
                <w:szCs w:val="20"/>
              </w:rPr>
            </w:pPr>
            <w:r w:rsidRPr="00863193">
              <w:rPr>
                <w:rFonts w:cs="Arial"/>
                <w:szCs w:val="20"/>
              </w:rPr>
              <w:t>The first element relates to the proposed amendment to the CNF hierarchy</w:t>
            </w:r>
            <w:r>
              <w:rPr>
                <w:rFonts w:cs="Arial"/>
                <w:szCs w:val="20"/>
              </w:rPr>
              <w:t>,</w:t>
            </w:r>
            <w:r w:rsidRPr="00863193">
              <w:rPr>
                <w:rFonts w:cs="Arial"/>
                <w:szCs w:val="20"/>
              </w:rPr>
              <w:t xml:space="preserve"> the associated response file, the CFR</w:t>
            </w:r>
            <w:r>
              <w:rPr>
                <w:rFonts w:cs="Arial"/>
                <w:szCs w:val="20"/>
              </w:rPr>
              <w:t xml:space="preserve"> and transfer of ownership file TRF</w:t>
            </w:r>
          </w:p>
          <w:p w14:paraId="2D13F402" w14:textId="77777777" w:rsidR="007C16CF" w:rsidRPr="00863193" w:rsidRDefault="007C16CF" w:rsidP="00BC7EBD">
            <w:pPr>
              <w:rPr>
                <w:rFonts w:cs="Arial"/>
                <w:szCs w:val="20"/>
              </w:rPr>
            </w:pPr>
          </w:p>
          <w:p w14:paraId="7184B37C" w14:textId="77777777" w:rsidR="007C16CF" w:rsidRPr="00863193" w:rsidRDefault="007C16CF" w:rsidP="007C16CF">
            <w:pPr>
              <w:pStyle w:val="ListParagraph"/>
              <w:numPr>
                <w:ilvl w:val="0"/>
                <w:numId w:val="11"/>
              </w:numPr>
              <w:rPr>
                <w:rFonts w:cs="Arial"/>
                <w:szCs w:val="20"/>
              </w:rPr>
            </w:pPr>
            <w:r w:rsidRPr="00863193">
              <w:rPr>
                <w:rFonts w:cs="Arial"/>
                <w:szCs w:val="20"/>
              </w:rPr>
              <w:t>Amendment to the CNF – Confirmation Request hierarchy to allow PSR information to be sent at confirmation of a LSP.</w:t>
            </w:r>
          </w:p>
          <w:p w14:paraId="0AE6962F" w14:textId="77777777" w:rsidR="007C16CF" w:rsidRPr="00863193" w:rsidRDefault="007C16CF" w:rsidP="00BC7EBD">
            <w:pPr>
              <w:rPr>
                <w:rFonts w:cs="Arial"/>
                <w:szCs w:val="20"/>
              </w:rPr>
            </w:pPr>
            <w:r w:rsidRPr="00863193">
              <w:rPr>
                <w:rFonts w:cs="Arial"/>
                <w:szCs w:val="20"/>
              </w:rPr>
              <w:t xml:space="preserve"> </w:t>
            </w:r>
          </w:p>
          <w:p w14:paraId="4B1C3F66" w14:textId="77777777" w:rsidR="007C16CF" w:rsidRPr="00441FB3" w:rsidRDefault="007C16CF" w:rsidP="007C16CF">
            <w:pPr>
              <w:pStyle w:val="ListParagraph"/>
              <w:numPr>
                <w:ilvl w:val="0"/>
                <w:numId w:val="11"/>
              </w:numPr>
              <w:rPr>
                <w:rFonts w:cs="Arial"/>
                <w:szCs w:val="20"/>
              </w:rPr>
            </w:pPr>
            <w:r w:rsidRPr="00863193">
              <w:rPr>
                <w:rFonts w:cs="Arial"/>
                <w:szCs w:val="20"/>
              </w:rPr>
              <w:t>The proposed change involves the S83 – End Consumer Details and the S84</w:t>
            </w:r>
            <w:r>
              <w:rPr>
                <w:rFonts w:cs="Arial"/>
                <w:szCs w:val="20"/>
              </w:rPr>
              <w:t xml:space="preserve"> </w:t>
            </w:r>
            <w:r w:rsidRPr="00863193">
              <w:rPr>
                <w:rFonts w:cs="Arial"/>
                <w:szCs w:val="20"/>
              </w:rPr>
              <w:t>–</w:t>
            </w:r>
            <w:r w:rsidRPr="00441FB3">
              <w:rPr>
                <w:rFonts w:cs="Arial"/>
                <w:szCs w:val="20"/>
              </w:rPr>
              <w:t xml:space="preserve"> Priority Services records being added to the S38 – LSP Confirmation and S66 Contact Details records as a level 3. </w:t>
            </w:r>
          </w:p>
          <w:p w14:paraId="15B8F9FC" w14:textId="77777777" w:rsidR="007C16CF" w:rsidRPr="00863193" w:rsidRDefault="007C16CF" w:rsidP="00BC7EBD">
            <w:pPr>
              <w:ind w:left="360"/>
              <w:rPr>
                <w:rFonts w:cs="Arial"/>
                <w:szCs w:val="20"/>
              </w:rPr>
            </w:pPr>
            <w:r w:rsidRPr="00863193">
              <w:rPr>
                <w:rFonts w:cs="Arial"/>
                <w:szCs w:val="20"/>
              </w:rPr>
              <w:t xml:space="preserve">By making this hierarchy change, it allows Shippers to submit priority </w:t>
            </w:r>
            <w:r>
              <w:rPr>
                <w:rFonts w:cs="Arial"/>
                <w:szCs w:val="20"/>
              </w:rPr>
              <w:t>service</w:t>
            </w:r>
            <w:r w:rsidRPr="00863193">
              <w:rPr>
                <w:rFonts w:cs="Arial"/>
                <w:szCs w:val="20"/>
              </w:rPr>
              <w:t xml:space="preserve"> information at confirmation of a LSP, mirroring the process which already exists for Small Supply Point (SSP) confirmations via the S42 – SSP Confirmation. </w:t>
            </w:r>
          </w:p>
          <w:p w14:paraId="745AE86C" w14:textId="77777777" w:rsidR="007C16CF" w:rsidRPr="00863193" w:rsidRDefault="007C16CF" w:rsidP="00BC7EBD">
            <w:pPr>
              <w:ind w:left="360"/>
              <w:rPr>
                <w:rFonts w:cs="Arial"/>
                <w:szCs w:val="20"/>
              </w:rPr>
            </w:pPr>
          </w:p>
          <w:p w14:paraId="5E937A0F" w14:textId="77777777" w:rsidR="007C16CF" w:rsidRPr="00863193" w:rsidRDefault="007C16CF" w:rsidP="007C16CF">
            <w:pPr>
              <w:pStyle w:val="ListParagraph"/>
              <w:numPr>
                <w:ilvl w:val="0"/>
                <w:numId w:val="11"/>
              </w:numPr>
              <w:rPr>
                <w:rFonts w:cs="Arial"/>
                <w:szCs w:val="20"/>
              </w:rPr>
            </w:pPr>
            <w:r w:rsidRPr="00863193">
              <w:rPr>
                <w:rFonts w:cs="Arial"/>
                <w:szCs w:val="20"/>
              </w:rPr>
              <w:t>The occurrence and the optionality for the</w:t>
            </w:r>
            <w:r>
              <w:rPr>
                <w:rFonts w:cs="Arial"/>
                <w:szCs w:val="20"/>
              </w:rPr>
              <w:t xml:space="preserve"> S83 and S84</w:t>
            </w:r>
            <w:r w:rsidRPr="00863193">
              <w:rPr>
                <w:rFonts w:cs="Arial"/>
                <w:szCs w:val="20"/>
              </w:rPr>
              <w:t xml:space="preserve"> records</w:t>
            </w:r>
            <w:r>
              <w:rPr>
                <w:rFonts w:cs="Arial"/>
                <w:szCs w:val="20"/>
              </w:rPr>
              <w:t xml:space="preserve"> will</w:t>
            </w:r>
            <w:r w:rsidRPr="00863193">
              <w:rPr>
                <w:rFonts w:cs="Arial"/>
                <w:szCs w:val="20"/>
              </w:rPr>
              <w:t xml:space="preserve"> mirror their current format under the S42 </w:t>
            </w:r>
            <w:r>
              <w:rPr>
                <w:rFonts w:cs="Arial"/>
                <w:szCs w:val="20"/>
              </w:rPr>
              <w:t>(</w:t>
            </w:r>
            <w:r w:rsidRPr="00863193">
              <w:rPr>
                <w:rFonts w:cs="Arial"/>
                <w:szCs w:val="20"/>
              </w:rPr>
              <w:t>SSP Confirmation</w:t>
            </w:r>
            <w:r>
              <w:rPr>
                <w:rFonts w:cs="Arial"/>
                <w:szCs w:val="20"/>
              </w:rPr>
              <w:t>)</w:t>
            </w:r>
            <w:r w:rsidRPr="00863193">
              <w:rPr>
                <w:rFonts w:cs="Arial"/>
                <w:szCs w:val="20"/>
              </w:rPr>
              <w:t xml:space="preserve"> structure</w:t>
            </w:r>
            <w:r>
              <w:rPr>
                <w:rFonts w:cs="Arial"/>
                <w:szCs w:val="20"/>
              </w:rPr>
              <w:t xml:space="preserve"> when added to the S38</w:t>
            </w:r>
            <w:r w:rsidRPr="00441FB3">
              <w:rPr>
                <w:rFonts w:cs="Arial"/>
                <w:szCs w:val="20"/>
              </w:rPr>
              <w:t xml:space="preserve"> </w:t>
            </w:r>
            <w:r>
              <w:rPr>
                <w:rFonts w:cs="Arial"/>
                <w:szCs w:val="20"/>
              </w:rPr>
              <w:t>(</w:t>
            </w:r>
            <w:r w:rsidRPr="00441FB3">
              <w:rPr>
                <w:rFonts w:cs="Arial"/>
                <w:szCs w:val="20"/>
              </w:rPr>
              <w:t>LSP Confirmation</w:t>
            </w:r>
            <w:r>
              <w:rPr>
                <w:rFonts w:cs="Arial"/>
                <w:szCs w:val="20"/>
              </w:rPr>
              <w:t>) structure</w:t>
            </w:r>
            <w:r w:rsidRPr="00863193">
              <w:rPr>
                <w:rFonts w:cs="Arial"/>
                <w:szCs w:val="20"/>
              </w:rPr>
              <w:t>.  To confirm it will be optional for Shippers to submit priority customer information when confirming an LSP. The number of occurrences for the S66 is being increased to 6 to allow up to 5</w:t>
            </w:r>
            <w:r>
              <w:rPr>
                <w:rFonts w:cs="Arial"/>
                <w:szCs w:val="20"/>
              </w:rPr>
              <w:t xml:space="preserve"> Emergency</w:t>
            </w:r>
            <w:r w:rsidRPr="00863193">
              <w:rPr>
                <w:rFonts w:cs="Arial"/>
                <w:szCs w:val="20"/>
              </w:rPr>
              <w:t xml:space="preserve"> </w:t>
            </w:r>
            <w:r>
              <w:rPr>
                <w:rFonts w:cs="Arial"/>
                <w:szCs w:val="20"/>
              </w:rPr>
              <w:t>(</w:t>
            </w:r>
            <w:r w:rsidRPr="00863193">
              <w:rPr>
                <w:rFonts w:cs="Arial"/>
                <w:szCs w:val="20"/>
              </w:rPr>
              <w:t>EMR</w:t>
            </w:r>
            <w:r>
              <w:rPr>
                <w:rFonts w:cs="Arial"/>
                <w:szCs w:val="20"/>
              </w:rPr>
              <w:t>)</w:t>
            </w:r>
            <w:r w:rsidRPr="00863193">
              <w:rPr>
                <w:rFonts w:cs="Arial"/>
                <w:szCs w:val="20"/>
              </w:rPr>
              <w:t xml:space="preserve"> contacts and a </w:t>
            </w:r>
            <w:r>
              <w:rPr>
                <w:rFonts w:cs="Arial"/>
                <w:szCs w:val="20"/>
              </w:rPr>
              <w:t>Consumer (</w:t>
            </w:r>
            <w:r w:rsidRPr="00863193">
              <w:rPr>
                <w:rFonts w:cs="Arial"/>
                <w:szCs w:val="20"/>
              </w:rPr>
              <w:t>CON</w:t>
            </w:r>
            <w:r>
              <w:rPr>
                <w:rFonts w:cs="Arial"/>
                <w:szCs w:val="20"/>
              </w:rPr>
              <w:t>)</w:t>
            </w:r>
            <w:r w:rsidRPr="00863193">
              <w:rPr>
                <w:rFonts w:cs="Arial"/>
                <w:szCs w:val="20"/>
              </w:rPr>
              <w:t xml:space="preserve"> contact for submitting the S83 and S84 records. The optionality of the S67 record will be amended to optional. This change in optionality will not change the existing rule which mandates the S67 record when providing the Contact type of EMR.  </w:t>
            </w:r>
          </w:p>
          <w:p w14:paraId="5ABE70D5" w14:textId="77777777" w:rsidR="007C16CF" w:rsidRPr="00863193" w:rsidRDefault="007C16CF" w:rsidP="00BC7EBD">
            <w:pPr>
              <w:rPr>
                <w:rFonts w:cs="Arial"/>
                <w:szCs w:val="20"/>
              </w:rPr>
            </w:pPr>
          </w:p>
          <w:p w14:paraId="56FB7DFC" w14:textId="77777777" w:rsidR="007C16CF" w:rsidRPr="00863193" w:rsidRDefault="007C16CF" w:rsidP="00BC7EBD">
            <w:pPr>
              <w:ind w:left="360"/>
              <w:rPr>
                <w:rFonts w:cs="Arial"/>
                <w:szCs w:val="20"/>
              </w:rPr>
            </w:pPr>
            <w:r w:rsidRPr="00863193">
              <w:rPr>
                <w:rFonts w:cs="Arial"/>
                <w:szCs w:val="20"/>
              </w:rPr>
              <w:t>Please see attached the updated CNF hierarchy for review and approval:</w:t>
            </w:r>
          </w:p>
          <w:p w14:paraId="091D07E3" w14:textId="77777777" w:rsidR="007C16CF" w:rsidRPr="00D168F4" w:rsidRDefault="007C16CF" w:rsidP="00BC7EBD">
            <w:pPr>
              <w:rPr>
                <w:rFonts w:cs="Arial"/>
                <w:szCs w:val="20"/>
              </w:rPr>
            </w:pPr>
          </w:p>
          <w:bookmarkStart w:id="5" w:name="_MON_1604408827"/>
          <w:bookmarkEnd w:id="5"/>
          <w:p w14:paraId="39C4530D" w14:textId="77777777" w:rsidR="007C16CF" w:rsidRPr="00863193" w:rsidRDefault="007C16CF" w:rsidP="00BC7EBD">
            <w:pPr>
              <w:ind w:left="360"/>
              <w:rPr>
                <w:rFonts w:cs="Arial"/>
                <w:szCs w:val="20"/>
              </w:rPr>
            </w:pPr>
            <w:r w:rsidRPr="00863193">
              <w:rPr>
                <w:rFonts w:ascii="Arial" w:eastAsiaTheme="minorHAnsi" w:hAnsi="Arial" w:cs="Arial"/>
                <w:sz w:val="20"/>
                <w:szCs w:val="20"/>
                <w:lang w:eastAsia="en-US"/>
              </w:rPr>
              <w:object w:dxaOrig="1551" w:dyaOrig="1004" w14:anchorId="3EC4A0E3">
                <v:shape id="_x0000_i1026" type="#_x0000_t75" style="width:77.25pt;height:50.25pt" o:ole="">
                  <v:imagedata r:id="rId20" o:title=""/>
                </v:shape>
                <o:OLEObject Type="Embed" ProgID="Excel.Sheet.12" ShapeID="_x0000_i1026" DrawAspect="Icon" ObjectID="_1606319237" r:id="rId21"/>
              </w:object>
            </w:r>
          </w:p>
          <w:p w14:paraId="3BB2ED6B" w14:textId="77777777" w:rsidR="007C16CF" w:rsidRPr="00D168F4" w:rsidRDefault="007C16CF" w:rsidP="00BC7EBD">
            <w:pPr>
              <w:rPr>
                <w:rFonts w:cs="Arial"/>
                <w:szCs w:val="20"/>
              </w:rPr>
            </w:pPr>
          </w:p>
          <w:p w14:paraId="5A4AF796" w14:textId="77777777" w:rsidR="007C16CF" w:rsidRPr="00863193" w:rsidRDefault="007C16CF" w:rsidP="007C16CF">
            <w:pPr>
              <w:pStyle w:val="ListParagraph"/>
              <w:numPr>
                <w:ilvl w:val="0"/>
                <w:numId w:val="11"/>
              </w:numPr>
              <w:rPr>
                <w:rFonts w:cs="Arial"/>
                <w:szCs w:val="20"/>
              </w:rPr>
            </w:pPr>
            <w:r w:rsidRPr="00863193">
              <w:rPr>
                <w:rFonts w:cs="Arial"/>
                <w:szCs w:val="20"/>
              </w:rPr>
              <w:t xml:space="preserve">Amendment to the CFR – Confirmation Response hierarchy to reflect the changes made to the CNF hierarchy which allows Shippers to submit the PSR information at confirmation of an LSP. </w:t>
            </w:r>
          </w:p>
          <w:p w14:paraId="09092DE8" w14:textId="77777777" w:rsidR="007C16CF" w:rsidRPr="00863193" w:rsidRDefault="007C16CF" w:rsidP="00BC7EBD">
            <w:pPr>
              <w:rPr>
                <w:rFonts w:cs="Arial"/>
                <w:szCs w:val="20"/>
              </w:rPr>
            </w:pPr>
          </w:p>
          <w:p w14:paraId="4032CCC9" w14:textId="77777777" w:rsidR="007C16CF" w:rsidRPr="00481FCE" w:rsidRDefault="007C16CF" w:rsidP="007C16CF">
            <w:pPr>
              <w:pStyle w:val="ListParagraph"/>
              <w:numPr>
                <w:ilvl w:val="0"/>
                <w:numId w:val="11"/>
              </w:numPr>
              <w:rPr>
                <w:rFonts w:cs="Arial"/>
                <w:szCs w:val="20"/>
              </w:rPr>
            </w:pPr>
            <w:r w:rsidRPr="00481FCE">
              <w:rPr>
                <w:rFonts w:cs="Arial"/>
                <w:szCs w:val="20"/>
              </w:rPr>
              <w:t>The proposed change adds S83 – End Consumer Details and the S84 Priority Services records to the S09 – Reject – Confirmation and S66 Contact Details records as a level 3. The S72 – Rejection Detail records have been added to both records as a level 4.</w:t>
            </w:r>
          </w:p>
          <w:p w14:paraId="77E71B00" w14:textId="77777777" w:rsidR="007C16CF" w:rsidRPr="00863193" w:rsidRDefault="007C16CF" w:rsidP="00BC7EBD">
            <w:pPr>
              <w:rPr>
                <w:rFonts w:cs="Arial"/>
                <w:szCs w:val="20"/>
              </w:rPr>
            </w:pPr>
            <w:r w:rsidRPr="00863193">
              <w:rPr>
                <w:rFonts w:cs="Arial"/>
                <w:szCs w:val="20"/>
              </w:rPr>
              <w:t xml:space="preserve">   </w:t>
            </w:r>
          </w:p>
          <w:p w14:paraId="7803C2FC" w14:textId="77777777" w:rsidR="007C16CF" w:rsidRDefault="007C16CF" w:rsidP="007C16CF">
            <w:pPr>
              <w:pStyle w:val="ListParagraph"/>
              <w:numPr>
                <w:ilvl w:val="0"/>
                <w:numId w:val="11"/>
              </w:numPr>
              <w:rPr>
                <w:rFonts w:cs="Arial"/>
                <w:szCs w:val="20"/>
              </w:rPr>
            </w:pPr>
            <w:r w:rsidRPr="00481FCE">
              <w:rPr>
                <w:rFonts w:cs="Arial"/>
                <w:szCs w:val="20"/>
              </w:rPr>
              <w:t>T</w:t>
            </w:r>
            <w:r>
              <w:rPr>
                <w:rFonts w:cs="Arial"/>
                <w:szCs w:val="20"/>
              </w:rPr>
              <w:t xml:space="preserve">he occurrence and </w:t>
            </w:r>
            <w:r w:rsidRPr="00481FCE">
              <w:rPr>
                <w:rFonts w:cs="Arial"/>
                <w:szCs w:val="20"/>
              </w:rPr>
              <w:t>optionality for the</w:t>
            </w:r>
            <w:r>
              <w:rPr>
                <w:rFonts w:cs="Arial"/>
                <w:szCs w:val="20"/>
              </w:rPr>
              <w:t xml:space="preserve"> S83, S84 and S72</w:t>
            </w:r>
            <w:r w:rsidRPr="00481FCE">
              <w:rPr>
                <w:rFonts w:cs="Arial"/>
                <w:szCs w:val="20"/>
              </w:rPr>
              <w:t xml:space="preserve"> records </w:t>
            </w:r>
            <w:r>
              <w:rPr>
                <w:rFonts w:cs="Arial"/>
                <w:szCs w:val="20"/>
              </w:rPr>
              <w:t>reflects the ability to provide this information.</w:t>
            </w:r>
            <w:r w:rsidRPr="00481FCE" w:rsidDel="00AE479D">
              <w:rPr>
                <w:rFonts w:cs="Arial"/>
                <w:szCs w:val="20"/>
              </w:rPr>
              <w:t xml:space="preserve"> </w:t>
            </w:r>
          </w:p>
          <w:p w14:paraId="435C44A5" w14:textId="77777777" w:rsidR="007C16CF" w:rsidRDefault="007C16CF" w:rsidP="00BC7EBD">
            <w:pPr>
              <w:pStyle w:val="ListParagraph"/>
              <w:ind w:left="360"/>
              <w:rPr>
                <w:rFonts w:cs="Arial"/>
                <w:szCs w:val="20"/>
              </w:rPr>
            </w:pPr>
            <w:r>
              <w:rPr>
                <w:rFonts w:cs="Arial"/>
                <w:szCs w:val="20"/>
              </w:rPr>
              <w:t xml:space="preserve"> </w:t>
            </w:r>
          </w:p>
          <w:p w14:paraId="45C23499" w14:textId="77777777" w:rsidR="007C16CF" w:rsidRPr="00481FCE" w:rsidRDefault="007C16CF" w:rsidP="007C16CF">
            <w:pPr>
              <w:pStyle w:val="ListParagraph"/>
              <w:numPr>
                <w:ilvl w:val="0"/>
                <w:numId w:val="11"/>
              </w:numPr>
              <w:rPr>
                <w:rFonts w:cs="Arial"/>
                <w:szCs w:val="20"/>
              </w:rPr>
            </w:pPr>
            <w:r w:rsidRPr="00863193">
              <w:rPr>
                <w:rFonts w:cs="Arial"/>
                <w:szCs w:val="20"/>
              </w:rPr>
              <w:t xml:space="preserve">The number of occurrences for the S66 </w:t>
            </w:r>
            <w:r>
              <w:rPr>
                <w:rFonts w:cs="Arial"/>
                <w:szCs w:val="20"/>
              </w:rPr>
              <w:t xml:space="preserve">record </w:t>
            </w:r>
            <w:r w:rsidRPr="00863193">
              <w:rPr>
                <w:rFonts w:cs="Arial"/>
                <w:szCs w:val="20"/>
              </w:rPr>
              <w:t>is</w:t>
            </w:r>
            <w:r>
              <w:rPr>
                <w:rFonts w:cs="Arial"/>
                <w:szCs w:val="20"/>
              </w:rPr>
              <w:t xml:space="preserve"> also</w:t>
            </w:r>
            <w:r w:rsidRPr="00863193">
              <w:rPr>
                <w:rFonts w:cs="Arial"/>
                <w:szCs w:val="20"/>
              </w:rPr>
              <w:t xml:space="preserve"> being increased to 6 to allow up to 5</w:t>
            </w:r>
            <w:r>
              <w:rPr>
                <w:rFonts w:cs="Arial"/>
                <w:szCs w:val="20"/>
              </w:rPr>
              <w:t xml:space="preserve"> Emergency</w:t>
            </w:r>
            <w:r w:rsidRPr="00863193">
              <w:rPr>
                <w:rFonts w:cs="Arial"/>
                <w:szCs w:val="20"/>
              </w:rPr>
              <w:t xml:space="preserve"> </w:t>
            </w:r>
            <w:r>
              <w:rPr>
                <w:rFonts w:cs="Arial"/>
                <w:szCs w:val="20"/>
              </w:rPr>
              <w:t>(</w:t>
            </w:r>
            <w:r w:rsidRPr="00863193">
              <w:rPr>
                <w:rFonts w:cs="Arial"/>
                <w:szCs w:val="20"/>
              </w:rPr>
              <w:t>EMR</w:t>
            </w:r>
            <w:r>
              <w:rPr>
                <w:rFonts w:cs="Arial"/>
                <w:szCs w:val="20"/>
              </w:rPr>
              <w:t>)</w:t>
            </w:r>
            <w:r w:rsidRPr="00863193">
              <w:rPr>
                <w:rFonts w:cs="Arial"/>
                <w:szCs w:val="20"/>
              </w:rPr>
              <w:t xml:space="preserve"> contacts and a </w:t>
            </w:r>
            <w:r>
              <w:rPr>
                <w:rFonts w:cs="Arial"/>
                <w:szCs w:val="20"/>
              </w:rPr>
              <w:t>Consumer (</w:t>
            </w:r>
            <w:r w:rsidRPr="00863193">
              <w:rPr>
                <w:rFonts w:cs="Arial"/>
                <w:szCs w:val="20"/>
              </w:rPr>
              <w:t>CON</w:t>
            </w:r>
            <w:r>
              <w:rPr>
                <w:rFonts w:cs="Arial"/>
                <w:szCs w:val="20"/>
              </w:rPr>
              <w:t>)</w:t>
            </w:r>
            <w:r w:rsidRPr="00863193">
              <w:rPr>
                <w:rFonts w:cs="Arial"/>
                <w:szCs w:val="20"/>
              </w:rPr>
              <w:t xml:space="preserve"> contact </w:t>
            </w:r>
            <w:r>
              <w:rPr>
                <w:rFonts w:cs="Arial"/>
                <w:szCs w:val="20"/>
              </w:rPr>
              <w:t xml:space="preserve">to be provided in the Confirmation Response records </w:t>
            </w:r>
            <w:r w:rsidRPr="008D6731">
              <w:rPr>
                <w:rFonts w:cs="Arial"/>
                <w:szCs w:val="20"/>
              </w:rPr>
              <w:t>S07</w:t>
            </w:r>
            <w:r>
              <w:rPr>
                <w:rFonts w:cs="Arial"/>
                <w:szCs w:val="20"/>
              </w:rPr>
              <w:t xml:space="preserve">, </w:t>
            </w:r>
            <w:r w:rsidRPr="008D6731">
              <w:rPr>
                <w:rFonts w:cs="Arial"/>
                <w:szCs w:val="20"/>
              </w:rPr>
              <w:t>S09</w:t>
            </w:r>
            <w:r>
              <w:rPr>
                <w:rFonts w:cs="Arial"/>
                <w:szCs w:val="20"/>
              </w:rPr>
              <w:t xml:space="preserve">, S16 &amp; </w:t>
            </w:r>
            <w:r w:rsidRPr="008D6731">
              <w:rPr>
                <w:rFonts w:cs="Arial"/>
                <w:szCs w:val="20"/>
              </w:rPr>
              <w:t>S10</w:t>
            </w:r>
            <w:r w:rsidRPr="00863193">
              <w:rPr>
                <w:rFonts w:cs="Arial"/>
                <w:szCs w:val="20"/>
              </w:rPr>
              <w:t>.</w:t>
            </w:r>
          </w:p>
          <w:p w14:paraId="4668B66F" w14:textId="77777777" w:rsidR="007C16CF" w:rsidRPr="00057A13" w:rsidRDefault="007C16CF" w:rsidP="00BC7EBD">
            <w:pPr>
              <w:rPr>
                <w:rFonts w:cs="Arial"/>
                <w:szCs w:val="20"/>
              </w:rPr>
            </w:pPr>
          </w:p>
          <w:p w14:paraId="3A2BACE5" w14:textId="77777777" w:rsidR="007C16CF" w:rsidRPr="00863193" w:rsidRDefault="007C16CF" w:rsidP="00BC7EBD">
            <w:pPr>
              <w:rPr>
                <w:rFonts w:cs="Arial"/>
                <w:szCs w:val="20"/>
              </w:rPr>
            </w:pPr>
            <w:r w:rsidRPr="00863193">
              <w:rPr>
                <w:rFonts w:cs="Arial"/>
                <w:szCs w:val="20"/>
              </w:rPr>
              <w:t>Please see attached the updated CFR hierarchy for review and approval:</w:t>
            </w:r>
          </w:p>
          <w:p w14:paraId="3894AE99" w14:textId="77777777" w:rsidR="007C16CF" w:rsidRPr="00D168F4" w:rsidRDefault="007C16CF" w:rsidP="00BC7EBD">
            <w:pPr>
              <w:rPr>
                <w:rFonts w:cs="Arial"/>
                <w:szCs w:val="20"/>
              </w:rPr>
            </w:pPr>
          </w:p>
          <w:p w14:paraId="3AFB0284" w14:textId="77777777" w:rsidR="007C16CF" w:rsidRPr="00D168F4" w:rsidRDefault="007C16CF" w:rsidP="00BC7EBD">
            <w:pPr>
              <w:ind w:left="360"/>
              <w:rPr>
                <w:rFonts w:cs="Arial"/>
                <w:szCs w:val="20"/>
              </w:rPr>
            </w:pPr>
            <w:r>
              <w:rPr>
                <w:rFonts w:ascii="Arial" w:eastAsiaTheme="minorHAnsi" w:hAnsi="Arial" w:cs="Arial"/>
                <w:sz w:val="20"/>
                <w:szCs w:val="20"/>
                <w:lang w:eastAsia="en-US"/>
              </w:rPr>
              <w:object w:dxaOrig="1551" w:dyaOrig="1004" w14:anchorId="185CFD08">
                <v:shape id="_x0000_i1027" type="#_x0000_t75" style="width:78pt;height:50.25pt" o:ole="">
                  <v:imagedata r:id="rId22" o:title=""/>
                </v:shape>
                <o:OLEObject Type="Embed" ProgID="Excel.Sheet.12" ShapeID="_x0000_i1027" DrawAspect="Icon" ObjectID="_1606319238" r:id="rId23"/>
              </w:object>
            </w:r>
          </w:p>
          <w:p w14:paraId="4A9C611D" w14:textId="77777777" w:rsidR="007C16CF" w:rsidRPr="00D168F4" w:rsidRDefault="007C16CF" w:rsidP="00BC7EBD">
            <w:pPr>
              <w:rPr>
                <w:rFonts w:cs="Arial"/>
                <w:szCs w:val="20"/>
              </w:rPr>
            </w:pPr>
          </w:p>
          <w:p w14:paraId="6C46633C" w14:textId="77777777" w:rsidR="007C16CF" w:rsidRDefault="007C16CF" w:rsidP="007C16CF">
            <w:pPr>
              <w:pStyle w:val="ListParagraph"/>
              <w:numPr>
                <w:ilvl w:val="0"/>
                <w:numId w:val="13"/>
              </w:numPr>
              <w:rPr>
                <w:rFonts w:cs="Arial"/>
                <w:szCs w:val="20"/>
              </w:rPr>
            </w:pPr>
            <w:r w:rsidRPr="00863193">
              <w:rPr>
                <w:rFonts w:cs="Arial"/>
                <w:szCs w:val="20"/>
              </w:rPr>
              <w:t xml:space="preserve">Amendment to the </w:t>
            </w:r>
            <w:r>
              <w:rPr>
                <w:rFonts w:cs="Arial"/>
                <w:szCs w:val="20"/>
              </w:rPr>
              <w:t>TRF</w:t>
            </w:r>
            <w:r w:rsidRPr="00863193">
              <w:rPr>
                <w:rFonts w:cs="Arial"/>
                <w:szCs w:val="20"/>
              </w:rPr>
              <w:t xml:space="preserve"> – </w:t>
            </w:r>
            <w:r>
              <w:rPr>
                <w:rFonts w:cs="Arial"/>
                <w:szCs w:val="20"/>
              </w:rPr>
              <w:t>Supply</w:t>
            </w:r>
            <w:r w:rsidRPr="008D6731">
              <w:rPr>
                <w:rFonts w:cs="Arial"/>
                <w:szCs w:val="20"/>
              </w:rPr>
              <w:t xml:space="preserve"> </w:t>
            </w:r>
            <w:r>
              <w:rPr>
                <w:rFonts w:cs="Arial"/>
                <w:szCs w:val="20"/>
              </w:rPr>
              <w:t xml:space="preserve">Meter </w:t>
            </w:r>
            <w:r w:rsidRPr="008D6731">
              <w:rPr>
                <w:rFonts w:cs="Arial"/>
                <w:szCs w:val="20"/>
              </w:rPr>
              <w:t>P</w:t>
            </w:r>
            <w:r>
              <w:rPr>
                <w:rFonts w:cs="Arial"/>
                <w:szCs w:val="20"/>
              </w:rPr>
              <w:t>oint</w:t>
            </w:r>
            <w:r w:rsidRPr="008D6731">
              <w:rPr>
                <w:rFonts w:cs="Arial"/>
                <w:szCs w:val="20"/>
              </w:rPr>
              <w:t xml:space="preserve"> O</w:t>
            </w:r>
            <w:r>
              <w:rPr>
                <w:rFonts w:cs="Arial"/>
                <w:szCs w:val="20"/>
              </w:rPr>
              <w:t>wnership</w:t>
            </w:r>
            <w:r w:rsidRPr="008D6731">
              <w:rPr>
                <w:rFonts w:cs="Arial"/>
                <w:szCs w:val="20"/>
              </w:rPr>
              <w:t xml:space="preserve"> N</w:t>
            </w:r>
            <w:r>
              <w:rPr>
                <w:rFonts w:cs="Arial"/>
                <w:szCs w:val="20"/>
              </w:rPr>
              <w:t>otification</w:t>
            </w:r>
            <w:r w:rsidRPr="008D6731">
              <w:rPr>
                <w:rFonts w:cs="Arial"/>
                <w:szCs w:val="20"/>
              </w:rPr>
              <w:t xml:space="preserve"> </w:t>
            </w:r>
            <w:r w:rsidRPr="00863193">
              <w:rPr>
                <w:rFonts w:cs="Arial"/>
                <w:szCs w:val="20"/>
              </w:rPr>
              <w:t>hierarchy</w:t>
            </w:r>
            <w:r>
              <w:rPr>
                <w:rFonts w:cs="Arial"/>
                <w:szCs w:val="20"/>
              </w:rPr>
              <w:t xml:space="preserve"> to reflect the changes needed to increase the number of</w:t>
            </w:r>
            <w:r w:rsidRPr="00863193">
              <w:rPr>
                <w:rFonts w:cs="Arial"/>
                <w:szCs w:val="20"/>
              </w:rPr>
              <w:t xml:space="preserve"> occurrences</w:t>
            </w:r>
            <w:r>
              <w:rPr>
                <w:rFonts w:cs="Arial"/>
                <w:szCs w:val="20"/>
              </w:rPr>
              <w:t xml:space="preserve"> to 6</w:t>
            </w:r>
            <w:r w:rsidRPr="00863193">
              <w:rPr>
                <w:rFonts w:cs="Arial"/>
                <w:szCs w:val="20"/>
              </w:rPr>
              <w:t xml:space="preserve"> for the S66 </w:t>
            </w:r>
            <w:r>
              <w:rPr>
                <w:rFonts w:cs="Arial"/>
                <w:szCs w:val="20"/>
              </w:rPr>
              <w:t xml:space="preserve">record </w:t>
            </w:r>
            <w:r w:rsidRPr="00863193">
              <w:rPr>
                <w:rFonts w:cs="Arial"/>
                <w:szCs w:val="20"/>
              </w:rPr>
              <w:t>to allow up to 5</w:t>
            </w:r>
            <w:r>
              <w:rPr>
                <w:rFonts w:cs="Arial"/>
                <w:szCs w:val="20"/>
              </w:rPr>
              <w:t xml:space="preserve"> Emergency</w:t>
            </w:r>
            <w:r w:rsidRPr="00863193">
              <w:rPr>
                <w:rFonts w:cs="Arial"/>
                <w:szCs w:val="20"/>
              </w:rPr>
              <w:t xml:space="preserve"> </w:t>
            </w:r>
            <w:r>
              <w:rPr>
                <w:rFonts w:cs="Arial"/>
                <w:szCs w:val="20"/>
              </w:rPr>
              <w:t>(</w:t>
            </w:r>
            <w:r w:rsidRPr="00863193">
              <w:rPr>
                <w:rFonts w:cs="Arial"/>
                <w:szCs w:val="20"/>
              </w:rPr>
              <w:t>EMR</w:t>
            </w:r>
            <w:r>
              <w:rPr>
                <w:rFonts w:cs="Arial"/>
                <w:szCs w:val="20"/>
              </w:rPr>
              <w:t>)</w:t>
            </w:r>
            <w:r w:rsidRPr="00863193">
              <w:rPr>
                <w:rFonts w:cs="Arial"/>
                <w:szCs w:val="20"/>
              </w:rPr>
              <w:t xml:space="preserve"> contacts and a </w:t>
            </w:r>
            <w:r>
              <w:rPr>
                <w:rFonts w:cs="Arial"/>
                <w:szCs w:val="20"/>
              </w:rPr>
              <w:t>Consumer (</w:t>
            </w:r>
            <w:r w:rsidRPr="00863193">
              <w:rPr>
                <w:rFonts w:cs="Arial"/>
                <w:szCs w:val="20"/>
              </w:rPr>
              <w:t>CON</w:t>
            </w:r>
            <w:r>
              <w:rPr>
                <w:rFonts w:cs="Arial"/>
                <w:szCs w:val="20"/>
              </w:rPr>
              <w:t>)</w:t>
            </w:r>
            <w:r w:rsidRPr="00863193">
              <w:rPr>
                <w:rFonts w:cs="Arial"/>
                <w:szCs w:val="20"/>
              </w:rPr>
              <w:t xml:space="preserve"> contact </w:t>
            </w:r>
            <w:r>
              <w:rPr>
                <w:rFonts w:cs="Arial"/>
                <w:szCs w:val="20"/>
              </w:rPr>
              <w:t xml:space="preserve">to be provided in the Transfer of Ownership record (S15). </w:t>
            </w:r>
          </w:p>
          <w:p w14:paraId="6359DC7F" w14:textId="77777777" w:rsidR="007C16CF" w:rsidRDefault="007C16CF" w:rsidP="00BC7EBD">
            <w:pPr>
              <w:rPr>
                <w:rFonts w:cs="Arial"/>
                <w:szCs w:val="20"/>
              </w:rPr>
            </w:pPr>
          </w:p>
          <w:p w14:paraId="096CDCF7" w14:textId="77777777" w:rsidR="007C16CF" w:rsidRDefault="007C16CF" w:rsidP="00BC7EBD">
            <w:pPr>
              <w:rPr>
                <w:rFonts w:cs="Arial"/>
                <w:szCs w:val="20"/>
              </w:rPr>
            </w:pPr>
            <w:r w:rsidRPr="00863193">
              <w:rPr>
                <w:rFonts w:cs="Arial"/>
                <w:szCs w:val="20"/>
              </w:rPr>
              <w:t xml:space="preserve">Please see attached the updated </w:t>
            </w:r>
            <w:r>
              <w:rPr>
                <w:rFonts w:cs="Arial"/>
                <w:szCs w:val="20"/>
              </w:rPr>
              <w:t>TRF</w:t>
            </w:r>
            <w:r w:rsidRPr="00863193">
              <w:rPr>
                <w:rFonts w:cs="Arial"/>
                <w:szCs w:val="20"/>
              </w:rPr>
              <w:t xml:space="preserve"> hierarchy for review and approval:</w:t>
            </w:r>
          </w:p>
          <w:p w14:paraId="3065A7A1" w14:textId="77777777" w:rsidR="007C16CF" w:rsidRPr="00863193" w:rsidRDefault="007C16CF" w:rsidP="00BC7EBD">
            <w:pPr>
              <w:rPr>
                <w:rFonts w:cs="Arial"/>
                <w:szCs w:val="20"/>
              </w:rPr>
            </w:pPr>
          </w:p>
          <w:p w14:paraId="46DC924C" w14:textId="77777777" w:rsidR="007C16CF" w:rsidRPr="00FB51B0" w:rsidRDefault="007C16CF" w:rsidP="00BC7EBD">
            <w:pPr>
              <w:ind w:left="720"/>
              <w:rPr>
                <w:rFonts w:cs="Arial"/>
                <w:szCs w:val="20"/>
              </w:rPr>
            </w:pPr>
            <w:r>
              <w:rPr>
                <w:rFonts w:ascii="Arial" w:eastAsiaTheme="minorHAnsi" w:hAnsi="Arial" w:cs="Arial"/>
                <w:sz w:val="20"/>
                <w:szCs w:val="20"/>
                <w:lang w:eastAsia="en-US"/>
              </w:rPr>
              <w:object w:dxaOrig="1551" w:dyaOrig="1004" w14:anchorId="4263EA35">
                <v:shape id="_x0000_i1028" type="#_x0000_t75" style="width:78pt;height:50.25pt" o:ole="">
                  <v:imagedata r:id="rId24" o:title=""/>
                </v:shape>
                <o:OLEObject Type="Embed" ProgID="Excel.Sheet.12" ShapeID="_x0000_i1028" DrawAspect="Icon" ObjectID="_1606319239" r:id="rId25"/>
              </w:object>
            </w:r>
          </w:p>
          <w:p w14:paraId="16E53A0A" w14:textId="77777777" w:rsidR="007C16CF" w:rsidRDefault="007C16CF" w:rsidP="00BC7EBD">
            <w:pPr>
              <w:rPr>
                <w:rFonts w:cs="Arial"/>
                <w:szCs w:val="20"/>
              </w:rPr>
            </w:pPr>
          </w:p>
          <w:p w14:paraId="72F04F99" w14:textId="77777777" w:rsidR="007C16CF" w:rsidRPr="00DC4720" w:rsidRDefault="007C16CF" w:rsidP="00BC7EBD">
            <w:pPr>
              <w:rPr>
                <w:rFonts w:cs="Arial"/>
                <w:szCs w:val="20"/>
              </w:rPr>
            </w:pPr>
            <w:r w:rsidRPr="00DC4720">
              <w:rPr>
                <w:rFonts w:cs="Arial"/>
                <w:szCs w:val="20"/>
              </w:rPr>
              <w:t>The second element relates to the proposed amendment of the CNC validation and the associated change required to the Shipper Rejection Codes.</w:t>
            </w:r>
          </w:p>
          <w:p w14:paraId="082A82BE" w14:textId="77777777" w:rsidR="007C16CF" w:rsidRPr="00863193" w:rsidRDefault="007C16CF" w:rsidP="00BC7EBD">
            <w:pPr>
              <w:rPr>
                <w:rFonts w:cs="Arial"/>
                <w:szCs w:val="20"/>
              </w:rPr>
            </w:pPr>
          </w:p>
          <w:p w14:paraId="61E6648D" w14:textId="77777777" w:rsidR="007C16CF" w:rsidRPr="00481FCE" w:rsidRDefault="007C16CF" w:rsidP="007C16CF">
            <w:pPr>
              <w:pStyle w:val="ListParagraph"/>
              <w:numPr>
                <w:ilvl w:val="0"/>
                <w:numId w:val="12"/>
              </w:numPr>
              <w:rPr>
                <w:rFonts w:cs="Arial"/>
                <w:szCs w:val="20"/>
              </w:rPr>
            </w:pPr>
            <w:r w:rsidRPr="00481FCE">
              <w:rPr>
                <w:rFonts w:cs="Arial"/>
                <w:szCs w:val="20"/>
              </w:rPr>
              <w:t>The current validation for the CNC hierarchy is based on AQ &lt;= 73,200kWh.  If the AQ is &gt; 73,200kWh then the file will be rejected.  This change will remove the AQ validation from the CNC – Customer Amendments hierarchy to allow Shippers to submit files for sites with an AQ &gt;73,200kWh.   Please note this is a validation change only and there is no proposed change to the structure of the CNC hierarchy.</w:t>
            </w:r>
          </w:p>
          <w:p w14:paraId="5EAC5188" w14:textId="77777777" w:rsidR="007C16CF" w:rsidRPr="00863193" w:rsidRDefault="007C16CF" w:rsidP="00BC7EBD">
            <w:pPr>
              <w:rPr>
                <w:rFonts w:cs="Arial"/>
                <w:szCs w:val="20"/>
              </w:rPr>
            </w:pPr>
          </w:p>
          <w:p w14:paraId="13C0C638" w14:textId="77777777" w:rsidR="007C16CF" w:rsidRPr="00481FCE" w:rsidRDefault="007C16CF" w:rsidP="007C16CF">
            <w:pPr>
              <w:pStyle w:val="ListParagraph"/>
              <w:numPr>
                <w:ilvl w:val="0"/>
                <w:numId w:val="12"/>
              </w:numPr>
              <w:rPr>
                <w:rFonts w:cs="Arial"/>
                <w:szCs w:val="20"/>
              </w:rPr>
            </w:pPr>
            <w:r w:rsidRPr="00481FCE">
              <w:rPr>
                <w:rFonts w:cs="Arial"/>
                <w:szCs w:val="20"/>
              </w:rPr>
              <w:t xml:space="preserve">There will be an amendment to the Shipper Rejection Codes to remove a specific rejection code which is no longer relevant due to the proposed validation change to the CNC hierarchy. </w:t>
            </w:r>
          </w:p>
          <w:p w14:paraId="658116D4" w14:textId="77777777" w:rsidR="007C16CF" w:rsidRPr="00481FCE" w:rsidRDefault="007C16CF" w:rsidP="00BC7EBD">
            <w:pPr>
              <w:pStyle w:val="ListParagraph"/>
              <w:ind w:left="360"/>
              <w:rPr>
                <w:rFonts w:cs="Arial"/>
                <w:szCs w:val="20"/>
              </w:rPr>
            </w:pPr>
            <w:r w:rsidRPr="00481FCE">
              <w:rPr>
                <w:rFonts w:cs="Arial"/>
                <w:szCs w:val="20"/>
              </w:rPr>
              <w:t xml:space="preserve">Rejection Code “CNF00030 – End Consumer / Priority Services not required for a Competitive Confirmation” has been proposed for removal from the list as it is no longer applicable due the removal of the AQ validation. </w:t>
            </w:r>
          </w:p>
          <w:p w14:paraId="24559D9B" w14:textId="77777777" w:rsidR="007C16CF" w:rsidRPr="00863193" w:rsidRDefault="007C16CF" w:rsidP="00BC7EBD">
            <w:pPr>
              <w:rPr>
                <w:rFonts w:cs="Arial"/>
                <w:szCs w:val="20"/>
              </w:rPr>
            </w:pPr>
          </w:p>
          <w:p w14:paraId="038C0DF1" w14:textId="77777777" w:rsidR="007C16CF" w:rsidRPr="00863193" w:rsidRDefault="007C16CF" w:rsidP="00BC7EBD">
            <w:pPr>
              <w:ind w:left="360"/>
              <w:rPr>
                <w:rFonts w:cs="Arial"/>
                <w:szCs w:val="20"/>
              </w:rPr>
            </w:pPr>
            <w:r w:rsidRPr="00863193">
              <w:rPr>
                <w:rFonts w:cs="Arial"/>
                <w:szCs w:val="20"/>
              </w:rPr>
              <w:t xml:space="preserve">Please see attached the updated Shipper Rejection Codes for review and approval: </w:t>
            </w:r>
          </w:p>
          <w:p w14:paraId="2EFF86BB" w14:textId="77777777" w:rsidR="007C16CF" w:rsidRPr="00D168F4" w:rsidRDefault="007C16CF" w:rsidP="00BC7EBD">
            <w:pPr>
              <w:tabs>
                <w:tab w:val="left" w:pos="7290"/>
              </w:tabs>
              <w:rPr>
                <w:rFonts w:cs="Arial"/>
                <w:szCs w:val="20"/>
              </w:rPr>
            </w:pPr>
          </w:p>
          <w:bookmarkStart w:id="6" w:name="_MON_1604409091"/>
          <w:bookmarkEnd w:id="6"/>
          <w:p w14:paraId="1BE085E8" w14:textId="77777777" w:rsidR="007C16CF" w:rsidRDefault="007C16CF" w:rsidP="00BC7EBD">
            <w:pPr>
              <w:tabs>
                <w:tab w:val="left" w:pos="7290"/>
              </w:tabs>
              <w:ind w:left="360"/>
              <w:rPr>
                <w:rFonts w:cs="Arial"/>
                <w:sz w:val="20"/>
                <w:szCs w:val="20"/>
              </w:rPr>
            </w:pPr>
            <w:r>
              <w:rPr>
                <w:rFonts w:ascii="Arial" w:eastAsiaTheme="minorHAnsi" w:hAnsi="Arial" w:cs="Arial"/>
                <w:sz w:val="20"/>
                <w:szCs w:val="20"/>
                <w:lang w:eastAsia="en-US"/>
              </w:rPr>
              <w:object w:dxaOrig="1551" w:dyaOrig="1004" w14:anchorId="0E1CC5FA">
                <v:shape id="_x0000_i1029" type="#_x0000_t75" style="width:77.25pt;height:50.25pt" o:ole="">
                  <v:imagedata r:id="rId26" o:title=""/>
                </v:shape>
                <o:OLEObject Type="Embed" ProgID="Excel.Sheet.12" ShapeID="_x0000_i1029" DrawAspect="Icon" ObjectID="_1606319240" r:id="rId27"/>
              </w:object>
            </w:r>
          </w:p>
          <w:p w14:paraId="0F7DE42F" w14:textId="77777777" w:rsidR="007C16CF" w:rsidRPr="00D168F4" w:rsidRDefault="007C16CF" w:rsidP="00BC7EBD">
            <w:pPr>
              <w:tabs>
                <w:tab w:val="left" w:pos="7290"/>
              </w:tabs>
              <w:ind w:left="360"/>
              <w:rPr>
                <w:rFonts w:cs="Arial"/>
                <w:szCs w:val="20"/>
              </w:rPr>
            </w:pPr>
          </w:p>
          <w:p w14:paraId="6BA79CD0" w14:textId="77777777" w:rsidR="007C16CF" w:rsidRDefault="007C16CF" w:rsidP="00BC7EBD">
            <w:pPr>
              <w:tabs>
                <w:tab w:val="left" w:pos="7290"/>
              </w:tabs>
              <w:rPr>
                <w:rFonts w:cs="Arial"/>
                <w:szCs w:val="20"/>
              </w:rPr>
            </w:pPr>
            <w:r w:rsidRPr="00D168F4">
              <w:rPr>
                <w:rFonts w:cs="Arial"/>
                <w:szCs w:val="20"/>
              </w:rPr>
              <w:t xml:space="preserve">For information the Change Proposal is attached: </w:t>
            </w:r>
          </w:p>
          <w:p w14:paraId="1837CB2E" w14:textId="77777777" w:rsidR="007C16CF" w:rsidRPr="00317FDD" w:rsidRDefault="007C16CF" w:rsidP="00BC7EBD">
            <w:pPr>
              <w:tabs>
                <w:tab w:val="left" w:pos="7290"/>
              </w:tabs>
              <w:rPr>
                <w:rFonts w:cs="Arial"/>
                <w:sz w:val="10"/>
                <w:szCs w:val="10"/>
              </w:rPr>
            </w:pPr>
          </w:p>
          <w:bookmarkStart w:id="7" w:name="_MON_1604219510"/>
          <w:bookmarkEnd w:id="7"/>
          <w:p w14:paraId="2F7A61AE" w14:textId="77777777" w:rsidR="007C16CF" w:rsidRPr="00DC4720" w:rsidRDefault="007C16CF" w:rsidP="00BC7EBD">
            <w:pPr>
              <w:tabs>
                <w:tab w:val="left" w:pos="7290"/>
              </w:tabs>
              <w:rPr>
                <w:rFonts w:cs="Arial"/>
                <w:sz w:val="20"/>
                <w:szCs w:val="20"/>
              </w:rPr>
            </w:pPr>
            <w:r>
              <w:rPr>
                <w:rFonts w:ascii="Arial" w:eastAsiaTheme="minorHAnsi" w:hAnsi="Arial" w:cs="Arial"/>
                <w:sz w:val="20"/>
                <w:szCs w:val="20"/>
                <w:lang w:eastAsia="en-US"/>
              </w:rPr>
              <w:object w:dxaOrig="1551" w:dyaOrig="1004" w14:anchorId="00E3CFAE">
                <v:shape id="_x0000_i1030" type="#_x0000_t75" style="width:77.25pt;height:50.25pt" o:ole="">
                  <v:imagedata r:id="rId28" o:title=""/>
                </v:shape>
                <o:OLEObject Type="Embed" ProgID="Word.Document.12" ShapeID="_x0000_i1030" DrawAspect="Icon" ObjectID="_1606319241" r:id="rId29">
                  <o:FieldCodes>\s</o:FieldCodes>
                </o:OLEObject>
              </w:object>
            </w:r>
          </w:p>
        </w:tc>
      </w:tr>
    </w:tbl>
    <w:p w14:paraId="3A935A41" w14:textId="77777777" w:rsidR="007C16CF" w:rsidRPr="00310A64" w:rsidRDefault="007C16CF" w:rsidP="007C16CF">
      <w:pPr>
        <w:pStyle w:val="Heading1"/>
      </w:pPr>
      <w:r w:rsidRPr="00310A64">
        <w:lastRenderedPageBreak/>
        <w:t>Associated Changes</w:t>
      </w:r>
    </w:p>
    <w:tbl>
      <w:tblPr>
        <w:tblStyle w:val="TableGrid"/>
        <w:tblW w:w="5000" w:type="pct"/>
        <w:tblLayout w:type="fixed"/>
        <w:tblLook w:val="04A0" w:firstRow="1" w:lastRow="0" w:firstColumn="1" w:lastColumn="0" w:noHBand="0" w:noVBand="1"/>
      </w:tblPr>
      <w:tblGrid>
        <w:gridCol w:w="2235"/>
        <w:gridCol w:w="7007"/>
      </w:tblGrid>
      <w:tr w:rsidR="007C16CF" w:rsidRPr="00310A64" w14:paraId="34328358" w14:textId="77777777" w:rsidTr="00BC7EBD">
        <w:trPr>
          <w:trHeight w:val="403"/>
        </w:trPr>
        <w:tc>
          <w:tcPr>
            <w:tcW w:w="1209" w:type="pct"/>
            <w:shd w:val="clear" w:color="auto" w:fill="DFEEF5" w:themeFill="accent5" w:themeFillTint="66"/>
            <w:vAlign w:val="center"/>
          </w:tcPr>
          <w:p w14:paraId="41FA4BED" w14:textId="77777777" w:rsidR="007C16CF" w:rsidRPr="006C66CA" w:rsidRDefault="007C16CF" w:rsidP="00BC7EBD">
            <w:pPr>
              <w:jc w:val="right"/>
              <w:rPr>
                <w:rFonts w:cs="Arial"/>
                <w:szCs w:val="20"/>
              </w:rPr>
            </w:pPr>
            <w:r w:rsidRPr="006C66CA">
              <w:rPr>
                <w:rFonts w:cs="Arial"/>
                <w:szCs w:val="20"/>
              </w:rPr>
              <w:t>Associated Change(s) and Title(s):</w:t>
            </w:r>
          </w:p>
        </w:tc>
        <w:tc>
          <w:tcPr>
            <w:tcW w:w="3791" w:type="pct"/>
            <w:vAlign w:val="center"/>
          </w:tcPr>
          <w:p w14:paraId="3A3F948C" w14:textId="77777777" w:rsidR="007C16CF" w:rsidRPr="00310A64" w:rsidRDefault="007C16CF" w:rsidP="00BC7EBD">
            <w:pPr>
              <w:rPr>
                <w:rFonts w:cs="Arial"/>
                <w:szCs w:val="20"/>
              </w:rPr>
            </w:pPr>
            <w:r w:rsidRPr="00310A64">
              <w:rPr>
                <w:rFonts w:cs="Arial"/>
                <w:szCs w:val="20"/>
              </w:rPr>
              <w:t>N/A</w:t>
            </w:r>
          </w:p>
        </w:tc>
      </w:tr>
    </w:tbl>
    <w:p w14:paraId="10E5A18F" w14:textId="77777777" w:rsidR="007C16CF" w:rsidRPr="00310A64" w:rsidRDefault="007C16CF" w:rsidP="007C16CF">
      <w:pPr>
        <w:pStyle w:val="Heading1"/>
      </w:pPr>
      <w:r w:rsidRPr="00310A64">
        <w:t>DSG</w:t>
      </w:r>
    </w:p>
    <w:tbl>
      <w:tblPr>
        <w:tblStyle w:val="TableGrid"/>
        <w:tblW w:w="5000" w:type="pct"/>
        <w:tblLayout w:type="fixed"/>
        <w:tblLook w:val="04A0" w:firstRow="1" w:lastRow="0" w:firstColumn="1" w:lastColumn="0" w:noHBand="0" w:noVBand="1"/>
      </w:tblPr>
      <w:tblGrid>
        <w:gridCol w:w="2235"/>
        <w:gridCol w:w="7007"/>
      </w:tblGrid>
      <w:tr w:rsidR="007C16CF" w:rsidRPr="00310A64" w14:paraId="6FE339AB" w14:textId="77777777" w:rsidTr="00BC7EBD">
        <w:trPr>
          <w:trHeight w:val="403"/>
        </w:trPr>
        <w:tc>
          <w:tcPr>
            <w:tcW w:w="1209" w:type="pct"/>
            <w:shd w:val="clear" w:color="auto" w:fill="DFEEF5" w:themeFill="accent5" w:themeFillTint="66"/>
            <w:vAlign w:val="center"/>
          </w:tcPr>
          <w:p w14:paraId="5473B594" w14:textId="77777777" w:rsidR="007C16CF" w:rsidRPr="006C66CA" w:rsidRDefault="007C16CF" w:rsidP="00BC7EBD">
            <w:pPr>
              <w:jc w:val="right"/>
              <w:rPr>
                <w:rFonts w:cs="Arial"/>
                <w:szCs w:val="20"/>
              </w:rPr>
            </w:pPr>
            <w:r w:rsidRPr="006C66CA">
              <w:rPr>
                <w:rFonts w:cs="Arial"/>
                <w:szCs w:val="20"/>
              </w:rPr>
              <w:t>Target DSG discussion date:</w:t>
            </w:r>
          </w:p>
        </w:tc>
        <w:tc>
          <w:tcPr>
            <w:tcW w:w="3791" w:type="pct"/>
            <w:vAlign w:val="center"/>
          </w:tcPr>
          <w:p w14:paraId="7609C54E" w14:textId="77777777" w:rsidR="007C16CF" w:rsidRPr="00093D75" w:rsidRDefault="007C16CF" w:rsidP="00BC7EBD">
            <w:pPr>
              <w:rPr>
                <w:rFonts w:cs="Arial"/>
                <w:szCs w:val="20"/>
              </w:rPr>
            </w:pPr>
            <w:r w:rsidRPr="00317FDD">
              <w:rPr>
                <w:rFonts w:cs="Arial"/>
                <w:szCs w:val="20"/>
              </w:rPr>
              <w:t>N/A – XRN4687 has previously been to DSG for development.</w:t>
            </w:r>
          </w:p>
        </w:tc>
      </w:tr>
      <w:tr w:rsidR="007C16CF" w:rsidRPr="00310A64" w14:paraId="33454DF4" w14:textId="77777777" w:rsidTr="00BC7EBD">
        <w:trPr>
          <w:trHeight w:val="403"/>
        </w:trPr>
        <w:tc>
          <w:tcPr>
            <w:tcW w:w="1209" w:type="pct"/>
            <w:shd w:val="clear" w:color="auto" w:fill="DFEEF5" w:themeFill="accent5" w:themeFillTint="66"/>
            <w:vAlign w:val="center"/>
          </w:tcPr>
          <w:p w14:paraId="7B284A61" w14:textId="77777777" w:rsidR="007C16CF" w:rsidRPr="006C66CA" w:rsidRDefault="007C16CF" w:rsidP="00BC7EBD">
            <w:pPr>
              <w:jc w:val="right"/>
              <w:rPr>
                <w:rFonts w:cs="Arial"/>
                <w:szCs w:val="20"/>
              </w:rPr>
            </w:pPr>
            <w:r w:rsidRPr="006C66CA">
              <w:rPr>
                <w:rFonts w:cs="Arial"/>
                <w:szCs w:val="20"/>
              </w:rPr>
              <w:t>Any further information:</w:t>
            </w:r>
          </w:p>
        </w:tc>
        <w:tc>
          <w:tcPr>
            <w:tcW w:w="3791" w:type="pct"/>
            <w:vAlign w:val="center"/>
          </w:tcPr>
          <w:p w14:paraId="53BA75C8" w14:textId="77777777" w:rsidR="007C16CF" w:rsidRPr="00093D75" w:rsidRDefault="007C16CF" w:rsidP="00BC7EBD">
            <w:pPr>
              <w:rPr>
                <w:rFonts w:cs="Arial"/>
                <w:szCs w:val="20"/>
              </w:rPr>
            </w:pPr>
            <w:r>
              <w:rPr>
                <w:rFonts w:cs="Arial"/>
                <w:szCs w:val="20"/>
              </w:rPr>
              <w:t>N/A</w:t>
            </w:r>
          </w:p>
        </w:tc>
      </w:tr>
    </w:tbl>
    <w:p w14:paraId="04CC4A62" w14:textId="77777777" w:rsidR="007C16CF" w:rsidRDefault="007C16CF" w:rsidP="007C16CF">
      <w:pPr>
        <w:pStyle w:val="Heading1"/>
      </w:pPr>
      <w:r w:rsidRPr="00310A64">
        <w:t>Implementation</w:t>
      </w:r>
    </w:p>
    <w:tbl>
      <w:tblPr>
        <w:tblStyle w:val="TableGrid"/>
        <w:tblW w:w="5000" w:type="pct"/>
        <w:tblLayout w:type="fixed"/>
        <w:tblLook w:val="04A0" w:firstRow="1" w:lastRow="0" w:firstColumn="1" w:lastColumn="0" w:noHBand="0" w:noVBand="1"/>
      </w:tblPr>
      <w:tblGrid>
        <w:gridCol w:w="2235"/>
        <w:gridCol w:w="7007"/>
      </w:tblGrid>
      <w:tr w:rsidR="007C16CF" w:rsidRPr="00310A64" w14:paraId="0D675114" w14:textId="77777777" w:rsidTr="00BC7EBD">
        <w:trPr>
          <w:trHeight w:val="403"/>
        </w:trPr>
        <w:tc>
          <w:tcPr>
            <w:tcW w:w="1209" w:type="pct"/>
            <w:shd w:val="clear" w:color="auto" w:fill="DFEEF5" w:themeFill="accent5" w:themeFillTint="66"/>
            <w:vAlign w:val="center"/>
          </w:tcPr>
          <w:p w14:paraId="2C4E42AE" w14:textId="77777777" w:rsidR="007C16CF" w:rsidRPr="006C66CA" w:rsidRDefault="007C16CF" w:rsidP="00BC7EBD">
            <w:pPr>
              <w:jc w:val="right"/>
              <w:rPr>
                <w:rFonts w:cs="Arial"/>
                <w:szCs w:val="20"/>
              </w:rPr>
            </w:pPr>
            <w:r w:rsidRPr="006C66CA">
              <w:rPr>
                <w:rFonts w:cs="Arial"/>
                <w:szCs w:val="20"/>
              </w:rPr>
              <w:t>Target Release:</w:t>
            </w:r>
          </w:p>
        </w:tc>
        <w:tc>
          <w:tcPr>
            <w:tcW w:w="3791" w:type="pct"/>
            <w:vAlign w:val="center"/>
          </w:tcPr>
          <w:p w14:paraId="5160E613" w14:textId="77777777" w:rsidR="007C16CF" w:rsidRPr="00310A64" w:rsidRDefault="007C16CF" w:rsidP="00BC7EBD">
            <w:pPr>
              <w:rPr>
                <w:rFonts w:cs="Arial"/>
                <w:i/>
                <w:szCs w:val="20"/>
              </w:rPr>
            </w:pPr>
            <w:r w:rsidRPr="00310A64">
              <w:rPr>
                <w:rFonts w:cs="Arial"/>
                <w:szCs w:val="20"/>
              </w:rPr>
              <w:t>28</w:t>
            </w:r>
            <w:r w:rsidRPr="00310A64">
              <w:rPr>
                <w:rFonts w:cs="Arial"/>
                <w:szCs w:val="20"/>
                <w:vertAlign w:val="superscript"/>
              </w:rPr>
              <w:t>th</w:t>
            </w:r>
            <w:r w:rsidRPr="00310A64">
              <w:rPr>
                <w:rFonts w:cs="Arial"/>
                <w:szCs w:val="20"/>
              </w:rPr>
              <w:t xml:space="preserve"> June 2019</w:t>
            </w:r>
          </w:p>
        </w:tc>
      </w:tr>
      <w:tr w:rsidR="007C16CF" w:rsidRPr="00310A64" w14:paraId="575C3B83" w14:textId="77777777" w:rsidTr="00BC7EBD">
        <w:trPr>
          <w:trHeight w:val="403"/>
        </w:trPr>
        <w:tc>
          <w:tcPr>
            <w:tcW w:w="1209" w:type="pct"/>
            <w:shd w:val="clear" w:color="auto" w:fill="DFEEF5" w:themeFill="accent5" w:themeFillTint="66"/>
            <w:vAlign w:val="center"/>
          </w:tcPr>
          <w:p w14:paraId="4F9E2E80" w14:textId="77777777" w:rsidR="007C16CF" w:rsidRPr="006C66CA" w:rsidRDefault="007C16CF" w:rsidP="00BC7EBD">
            <w:pPr>
              <w:jc w:val="right"/>
              <w:rPr>
                <w:rFonts w:cs="Arial"/>
                <w:szCs w:val="20"/>
              </w:rPr>
            </w:pPr>
            <w:r w:rsidRPr="006C66CA">
              <w:rPr>
                <w:rFonts w:cs="Arial"/>
                <w:szCs w:val="20"/>
              </w:rPr>
              <w:t>Status:</w:t>
            </w:r>
          </w:p>
        </w:tc>
        <w:tc>
          <w:tcPr>
            <w:tcW w:w="3791" w:type="pct"/>
            <w:vAlign w:val="center"/>
          </w:tcPr>
          <w:p w14:paraId="026AD439" w14:textId="77777777" w:rsidR="007C16CF" w:rsidRPr="00310A64" w:rsidRDefault="007C16CF" w:rsidP="00BC7EBD">
            <w:pPr>
              <w:rPr>
                <w:rFonts w:cs="Arial"/>
                <w:i/>
                <w:szCs w:val="20"/>
              </w:rPr>
            </w:pPr>
            <w:r w:rsidRPr="00310A64">
              <w:rPr>
                <w:rFonts w:cs="Arial"/>
                <w:szCs w:val="20"/>
              </w:rPr>
              <w:t>For approval</w:t>
            </w:r>
          </w:p>
        </w:tc>
      </w:tr>
    </w:tbl>
    <w:p w14:paraId="08640243" w14:textId="77777777" w:rsidR="007C16CF" w:rsidRDefault="007C16CF" w:rsidP="007C16CF"/>
    <w:p w14:paraId="7FB77D82" w14:textId="77777777" w:rsidR="007C16CF" w:rsidRDefault="007C16CF" w:rsidP="007C16CF">
      <w:r w:rsidRPr="00310A64">
        <w:t xml:space="preserve">Please see the following page for representation comments template; responses to </w:t>
      </w:r>
      <w:hyperlink r:id="rId30" w:history="1">
        <w:r w:rsidRPr="007F4793">
          <w:rPr>
            <w:rStyle w:val="Hyperlink"/>
          </w:rPr>
          <w:t>uklink@xoserve.com</w:t>
        </w:r>
      </w:hyperlink>
      <w:r>
        <w:t xml:space="preserve"> </w:t>
      </w:r>
    </w:p>
    <w:p w14:paraId="7E43E2C6" w14:textId="77777777" w:rsidR="00B2634C" w:rsidRDefault="00B2634C" w:rsidP="00B2634C"/>
    <w:p w14:paraId="7D5E6150" w14:textId="77777777" w:rsidR="007C16CF" w:rsidRDefault="007C16CF" w:rsidP="007C16CF">
      <w:pPr>
        <w:jc w:val="center"/>
        <w:rPr>
          <w:rFonts w:asciiTheme="majorHAnsi" w:hAnsiTheme="majorHAnsi" w:cstheme="majorHAnsi"/>
          <w:b/>
          <w:color w:val="3E5AA8"/>
          <w:sz w:val="40"/>
          <w:szCs w:val="60"/>
        </w:rPr>
      </w:pPr>
    </w:p>
    <w:p w14:paraId="28C822F7" w14:textId="77777777" w:rsidR="007C16CF" w:rsidRDefault="007C16CF" w:rsidP="007C16CF">
      <w:pPr>
        <w:jc w:val="center"/>
        <w:rPr>
          <w:rFonts w:asciiTheme="majorHAnsi" w:hAnsiTheme="majorHAnsi" w:cstheme="majorHAnsi"/>
          <w:b/>
          <w:color w:val="3E5AA8"/>
          <w:sz w:val="40"/>
          <w:szCs w:val="60"/>
        </w:rPr>
      </w:pPr>
    </w:p>
    <w:p w14:paraId="20F21C99" w14:textId="77777777" w:rsidR="007C16CF" w:rsidRDefault="007C16CF" w:rsidP="007C16CF">
      <w:pPr>
        <w:jc w:val="center"/>
        <w:rPr>
          <w:rFonts w:asciiTheme="majorHAnsi" w:hAnsiTheme="majorHAnsi" w:cstheme="majorHAnsi"/>
          <w:b/>
          <w:color w:val="3E5AA8"/>
          <w:sz w:val="40"/>
          <w:szCs w:val="60"/>
        </w:rPr>
      </w:pPr>
    </w:p>
    <w:p w14:paraId="033FDC46" w14:textId="77777777" w:rsidR="007C16CF" w:rsidRDefault="007C16CF" w:rsidP="007C16CF">
      <w:pPr>
        <w:jc w:val="center"/>
        <w:rPr>
          <w:rFonts w:asciiTheme="majorHAnsi" w:hAnsiTheme="majorHAnsi" w:cstheme="majorHAnsi"/>
          <w:b/>
          <w:color w:val="3E5AA8"/>
          <w:sz w:val="40"/>
          <w:szCs w:val="60"/>
        </w:rPr>
      </w:pPr>
    </w:p>
    <w:p w14:paraId="43F20FDE" w14:textId="77777777" w:rsidR="007C16CF" w:rsidRDefault="007C16CF" w:rsidP="007C16CF">
      <w:pPr>
        <w:jc w:val="center"/>
        <w:rPr>
          <w:rFonts w:asciiTheme="majorHAnsi" w:hAnsiTheme="majorHAnsi" w:cstheme="majorHAnsi"/>
          <w:b/>
          <w:color w:val="3E5AA8"/>
          <w:sz w:val="40"/>
          <w:szCs w:val="60"/>
        </w:rPr>
      </w:pPr>
    </w:p>
    <w:p w14:paraId="5FB647F1" w14:textId="77777777" w:rsidR="007C16CF" w:rsidRDefault="007C16CF" w:rsidP="007C16CF">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H: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Representation response</w:t>
      </w:r>
    </w:p>
    <w:p w14:paraId="726FE2DF" w14:textId="77777777" w:rsidR="007C16CF" w:rsidRDefault="007C16CF" w:rsidP="007C16CF">
      <w:pPr>
        <w:pStyle w:val="Heading1"/>
      </w:pPr>
      <w:r w:rsidRPr="00310A64">
        <w:t>Change Representation (to be completed by User and returned for response)</w:t>
      </w:r>
    </w:p>
    <w:tbl>
      <w:tblPr>
        <w:tblStyle w:val="TableGrid"/>
        <w:tblW w:w="5000" w:type="pct"/>
        <w:tblLayout w:type="fixed"/>
        <w:tblLook w:val="04A0" w:firstRow="1" w:lastRow="0" w:firstColumn="1" w:lastColumn="0" w:noHBand="0" w:noVBand="1"/>
      </w:tblPr>
      <w:tblGrid>
        <w:gridCol w:w="2235"/>
        <w:gridCol w:w="7007"/>
      </w:tblGrid>
      <w:tr w:rsidR="007C16CF" w:rsidRPr="00BC3CAC" w14:paraId="46F8AB95" w14:textId="77777777" w:rsidTr="00BC7EBD">
        <w:trPr>
          <w:trHeight w:val="403"/>
        </w:trPr>
        <w:tc>
          <w:tcPr>
            <w:tcW w:w="1209" w:type="pct"/>
            <w:shd w:val="clear" w:color="auto" w:fill="DFEEF5" w:themeFill="accent5" w:themeFillTint="66"/>
            <w:vAlign w:val="center"/>
          </w:tcPr>
          <w:p w14:paraId="495F7FF8" w14:textId="77777777" w:rsidR="007C16CF" w:rsidRPr="00093D75" w:rsidRDefault="007C16CF" w:rsidP="00BC7EBD">
            <w:pPr>
              <w:jc w:val="right"/>
              <w:rPr>
                <w:rFonts w:cs="Arial"/>
              </w:rPr>
            </w:pPr>
            <w:r w:rsidRPr="00093D75">
              <w:rPr>
                <w:rFonts w:cs="Arial"/>
              </w:rPr>
              <w:t>User Name</w:t>
            </w:r>
            <w:r>
              <w:rPr>
                <w:rFonts w:cs="Arial"/>
              </w:rPr>
              <w:t>:</w:t>
            </w:r>
          </w:p>
        </w:tc>
        <w:tc>
          <w:tcPr>
            <w:tcW w:w="3791" w:type="pct"/>
            <w:vAlign w:val="center"/>
          </w:tcPr>
          <w:p w14:paraId="6FBD29C7" w14:textId="77777777" w:rsidR="007C16CF" w:rsidRPr="00BC3CAC" w:rsidRDefault="007C16CF" w:rsidP="00BC7EBD">
            <w:pPr>
              <w:rPr>
                <w:rFonts w:cs="Arial"/>
              </w:rPr>
            </w:pPr>
            <w:r>
              <w:rPr>
                <w:rFonts w:cs="Arial"/>
              </w:rPr>
              <w:t>Eleanor Laurence</w:t>
            </w:r>
            <w:r w:rsidRPr="00BC3CAC">
              <w:rPr>
                <w:rFonts w:cs="Arial"/>
              </w:rPr>
              <w:t xml:space="preserve"> </w:t>
            </w:r>
          </w:p>
        </w:tc>
      </w:tr>
      <w:tr w:rsidR="007C16CF" w:rsidRPr="00BC3CAC" w14:paraId="1CB072B7" w14:textId="77777777" w:rsidTr="00BC7EBD">
        <w:trPr>
          <w:trHeight w:val="403"/>
        </w:trPr>
        <w:tc>
          <w:tcPr>
            <w:tcW w:w="1209" w:type="pct"/>
            <w:shd w:val="clear" w:color="auto" w:fill="DFEEF5" w:themeFill="accent5" w:themeFillTint="66"/>
            <w:vAlign w:val="center"/>
          </w:tcPr>
          <w:p w14:paraId="4CDB495F" w14:textId="77777777" w:rsidR="007C16CF" w:rsidRPr="00093D75" w:rsidRDefault="007C16CF" w:rsidP="00BC7EBD">
            <w:pPr>
              <w:jc w:val="right"/>
              <w:rPr>
                <w:rFonts w:cs="Arial"/>
              </w:rPr>
            </w:pPr>
            <w:r w:rsidRPr="00093D75">
              <w:rPr>
                <w:rFonts w:cs="Arial"/>
              </w:rPr>
              <w:t>User Contact</w:t>
            </w:r>
            <w:r>
              <w:rPr>
                <w:rFonts w:cs="Arial"/>
              </w:rPr>
              <w:t>:</w:t>
            </w:r>
          </w:p>
        </w:tc>
        <w:tc>
          <w:tcPr>
            <w:tcW w:w="3791" w:type="pct"/>
            <w:vAlign w:val="center"/>
          </w:tcPr>
          <w:p w14:paraId="139A9DFA" w14:textId="77777777" w:rsidR="007C16CF" w:rsidRPr="00BC3CAC" w:rsidRDefault="00847519" w:rsidP="00BC7EBD">
            <w:pPr>
              <w:rPr>
                <w:rFonts w:cs="Arial"/>
              </w:rPr>
            </w:pPr>
            <w:hyperlink r:id="rId31" w:history="1">
              <w:r w:rsidR="007C16CF" w:rsidRPr="00C62508">
                <w:rPr>
                  <w:rStyle w:val="Hyperlink"/>
                  <w:rFonts w:cs="Arial"/>
                </w:rPr>
                <w:t>Eleanor.laurence@edfenergy.com</w:t>
              </w:r>
            </w:hyperlink>
          </w:p>
          <w:p w14:paraId="2DAB38D8" w14:textId="77777777" w:rsidR="007C16CF" w:rsidRPr="00BC3CAC" w:rsidRDefault="007C16CF" w:rsidP="00BC7EBD">
            <w:pPr>
              <w:rPr>
                <w:rFonts w:cs="Arial"/>
              </w:rPr>
            </w:pPr>
            <w:r>
              <w:rPr>
                <w:rFonts w:cs="Arial"/>
              </w:rPr>
              <w:t>07875 117771</w:t>
            </w:r>
          </w:p>
        </w:tc>
      </w:tr>
      <w:tr w:rsidR="007C16CF" w:rsidRPr="00BC3CAC" w14:paraId="64BB050C" w14:textId="77777777" w:rsidTr="00BC7EBD">
        <w:trPr>
          <w:trHeight w:val="403"/>
        </w:trPr>
        <w:tc>
          <w:tcPr>
            <w:tcW w:w="1209" w:type="pct"/>
            <w:shd w:val="clear" w:color="auto" w:fill="DFEEF5" w:themeFill="accent5" w:themeFillTint="66"/>
            <w:vAlign w:val="center"/>
          </w:tcPr>
          <w:p w14:paraId="382D8B75" w14:textId="77777777" w:rsidR="007C16CF" w:rsidRPr="00093D75" w:rsidRDefault="007C16CF" w:rsidP="00BC7EBD">
            <w:pPr>
              <w:jc w:val="right"/>
              <w:rPr>
                <w:rFonts w:cs="Arial"/>
              </w:rPr>
            </w:pPr>
            <w:r w:rsidRPr="00093D75">
              <w:rPr>
                <w:rFonts w:cs="Arial"/>
              </w:rPr>
              <w:t>Representation Status</w:t>
            </w:r>
            <w:r>
              <w:rPr>
                <w:rFonts w:cs="Arial"/>
              </w:rPr>
              <w:t>:</w:t>
            </w:r>
          </w:p>
        </w:tc>
        <w:tc>
          <w:tcPr>
            <w:tcW w:w="3791" w:type="pct"/>
            <w:vAlign w:val="center"/>
          </w:tcPr>
          <w:p w14:paraId="464BCB17" w14:textId="77777777" w:rsidR="007C16CF" w:rsidRPr="00BC3CAC" w:rsidRDefault="007C16CF" w:rsidP="00BC7EBD">
            <w:pPr>
              <w:rPr>
                <w:rFonts w:cs="Arial"/>
              </w:rPr>
            </w:pPr>
            <w:r w:rsidRPr="00BC3CAC">
              <w:rPr>
                <w:rFonts w:cs="Arial"/>
              </w:rPr>
              <w:t>N</w:t>
            </w:r>
            <w:r>
              <w:rPr>
                <w:rFonts w:cs="Arial"/>
              </w:rPr>
              <w:t>/</w:t>
            </w:r>
            <w:r w:rsidRPr="00BC3CAC">
              <w:rPr>
                <w:rFonts w:cs="Arial"/>
              </w:rPr>
              <w:t>A</w:t>
            </w:r>
          </w:p>
        </w:tc>
      </w:tr>
      <w:tr w:rsidR="007C16CF" w:rsidRPr="00BC3CAC" w14:paraId="7257D306" w14:textId="77777777" w:rsidTr="00BC7EBD">
        <w:trPr>
          <w:trHeight w:val="403"/>
        </w:trPr>
        <w:tc>
          <w:tcPr>
            <w:tcW w:w="1209" w:type="pct"/>
            <w:shd w:val="clear" w:color="auto" w:fill="DFEEF5" w:themeFill="accent5" w:themeFillTint="66"/>
            <w:vAlign w:val="center"/>
          </w:tcPr>
          <w:p w14:paraId="75BD9970" w14:textId="77777777" w:rsidR="007C16CF" w:rsidRPr="00093D75" w:rsidRDefault="007C16CF" w:rsidP="00BC7EBD">
            <w:pPr>
              <w:jc w:val="right"/>
              <w:rPr>
                <w:rFonts w:cs="Arial"/>
              </w:rPr>
            </w:pPr>
            <w:r w:rsidRPr="00093D75">
              <w:rPr>
                <w:rFonts w:cs="Arial"/>
              </w:rPr>
              <w:t>Representation Publication</w:t>
            </w:r>
            <w:r>
              <w:rPr>
                <w:rFonts w:cs="Arial"/>
              </w:rPr>
              <w:t>:</w:t>
            </w:r>
          </w:p>
        </w:tc>
        <w:tc>
          <w:tcPr>
            <w:tcW w:w="3791" w:type="pct"/>
            <w:vAlign w:val="center"/>
          </w:tcPr>
          <w:p w14:paraId="05B4561A" w14:textId="77777777" w:rsidR="007C16CF" w:rsidRPr="00BC3CAC" w:rsidRDefault="007C16CF" w:rsidP="00BC7EBD">
            <w:pPr>
              <w:rPr>
                <w:rFonts w:cs="Arial"/>
              </w:rPr>
            </w:pPr>
            <w:r>
              <w:rPr>
                <w:rFonts w:cs="Arial"/>
              </w:rPr>
              <w:t>Publish</w:t>
            </w:r>
            <w:r w:rsidRPr="00BC3CAC">
              <w:rPr>
                <w:rFonts w:cs="Arial"/>
              </w:rPr>
              <w:t xml:space="preserve"> </w:t>
            </w:r>
          </w:p>
        </w:tc>
      </w:tr>
      <w:tr w:rsidR="007C16CF" w:rsidRPr="00BC3CAC" w14:paraId="3AD083AB" w14:textId="77777777" w:rsidTr="00BC7EBD">
        <w:trPr>
          <w:trHeight w:val="403"/>
        </w:trPr>
        <w:tc>
          <w:tcPr>
            <w:tcW w:w="1209" w:type="pct"/>
            <w:shd w:val="clear" w:color="auto" w:fill="DFEEF5" w:themeFill="accent5" w:themeFillTint="66"/>
            <w:vAlign w:val="center"/>
          </w:tcPr>
          <w:p w14:paraId="2E477422" w14:textId="77777777" w:rsidR="007C16CF" w:rsidRPr="00093D75" w:rsidRDefault="007C16CF" w:rsidP="00BC7EBD">
            <w:pPr>
              <w:jc w:val="right"/>
              <w:rPr>
                <w:rFonts w:cs="Arial"/>
              </w:rPr>
            </w:pPr>
            <w:r w:rsidRPr="00093D75">
              <w:rPr>
                <w:rFonts w:cs="Arial"/>
              </w:rPr>
              <w:t>Representation</w:t>
            </w:r>
            <w:r>
              <w:rPr>
                <w:rFonts w:cs="Arial"/>
              </w:rPr>
              <w:t>:</w:t>
            </w:r>
          </w:p>
        </w:tc>
        <w:tc>
          <w:tcPr>
            <w:tcW w:w="3791" w:type="pct"/>
            <w:vAlign w:val="center"/>
          </w:tcPr>
          <w:p w14:paraId="063F05DC" w14:textId="77777777" w:rsidR="007C16CF" w:rsidRPr="00BC3CAC" w:rsidRDefault="007C16CF" w:rsidP="00BC7EBD">
            <w:pPr>
              <w:rPr>
                <w:rFonts w:cs="Arial"/>
              </w:rPr>
            </w:pPr>
            <w:r>
              <w:rPr>
                <w:rFonts w:cs="Arial"/>
              </w:rPr>
              <w:t>We approve the proposed solution and implementation date</w:t>
            </w:r>
          </w:p>
        </w:tc>
      </w:tr>
      <w:tr w:rsidR="007C16CF" w:rsidRPr="00BC3CAC" w14:paraId="6D6BBD42" w14:textId="77777777" w:rsidTr="00BC7EBD">
        <w:trPr>
          <w:trHeight w:val="403"/>
        </w:trPr>
        <w:tc>
          <w:tcPr>
            <w:tcW w:w="1209" w:type="pct"/>
            <w:shd w:val="clear" w:color="auto" w:fill="DFEEF5" w:themeFill="accent5" w:themeFillTint="66"/>
            <w:vAlign w:val="center"/>
          </w:tcPr>
          <w:p w14:paraId="6C57FA2E" w14:textId="77777777" w:rsidR="007C16CF" w:rsidRPr="00093D75" w:rsidRDefault="007C16CF" w:rsidP="00BC7EBD">
            <w:pPr>
              <w:jc w:val="right"/>
              <w:rPr>
                <w:rFonts w:cs="Arial"/>
              </w:rPr>
            </w:pPr>
            <w:r w:rsidRPr="00093D75">
              <w:rPr>
                <w:rFonts w:cs="Arial"/>
              </w:rPr>
              <w:t>Target Release Date</w:t>
            </w:r>
            <w:r>
              <w:rPr>
                <w:rFonts w:cs="Arial"/>
              </w:rPr>
              <w:t>:</w:t>
            </w:r>
          </w:p>
        </w:tc>
        <w:tc>
          <w:tcPr>
            <w:tcW w:w="3791" w:type="pct"/>
            <w:vAlign w:val="center"/>
          </w:tcPr>
          <w:p w14:paraId="0625A65C" w14:textId="77777777" w:rsidR="007C16CF" w:rsidRPr="00BC3CAC" w:rsidRDefault="007C16CF" w:rsidP="00BC7EBD">
            <w:pPr>
              <w:rPr>
                <w:rFonts w:cs="Arial"/>
              </w:rPr>
            </w:pPr>
            <w:r>
              <w:rPr>
                <w:rFonts w:cs="Arial"/>
              </w:rPr>
              <w:t>June 2019</w:t>
            </w:r>
          </w:p>
        </w:tc>
      </w:tr>
      <w:tr w:rsidR="007C16CF" w:rsidRPr="00BC3CAC" w14:paraId="5B1CDD30" w14:textId="77777777" w:rsidTr="00BC7EBD">
        <w:trPr>
          <w:trHeight w:val="403"/>
        </w:trPr>
        <w:tc>
          <w:tcPr>
            <w:tcW w:w="1209" w:type="pct"/>
            <w:shd w:val="clear" w:color="auto" w:fill="DFEEF5" w:themeFill="accent5" w:themeFillTint="66"/>
            <w:vAlign w:val="center"/>
          </w:tcPr>
          <w:p w14:paraId="594882C3" w14:textId="77777777" w:rsidR="007C16CF" w:rsidRPr="00093D75" w:rsidRDefault="007C16CF" w:rsidP="00BC7EBD">
            <w:pPr>
              <w:jc w:val="right"/>
              <w:rPr>
                <w:rFonts w:cs="Arial"/>
              </w:rPr>
            </w:pPr>
            <w:r>
              <w:rPr>
                <w:rFonts w:cs="Arial"/>
              </w:rPr>
              <w:t>Xoserve Response</w:t>
            </w:r>
          </w:p>
        </w:tc>
        <w:tc>
          <w:tcPr>
            <w:tcW w:w="3791" w:type="pct"/>
            <w:vAlign w:val="center"/>
          </w:tcPr>
          <w:p w14:paraId="4DCD615C" w14:textId="77777777" w:rsidR="007C16CF" w:rsidRDefault="007C16CF" w:rsidP="00BC7EBD">
            <w:pPr>
              <w:rPr>
                <w:rFonts w:cs="Arial"/>
              </w:rPr>
            </w:pPr>
            <w:r>
              <w:rPr>
                <w:rFonts w:cs="Arial"/>
              </w:rPr>
              <w:t>Thank you for your comments.</w:t>
            </w:r>
          </w:p>
        </w:tc>
      </w:tr>
    </w:tbl>
    <w:p w14:paraId="2CC22504" w14:textId="4232F7F3" w:rsidR="009706DD" w:rsidRDefault="009706DD" w:rsidP="009706DD"/>
    <w:p w14:paraId="2CC22505" w14:textId="2B948DFA" w:rsidR="00B2634C" w:rsidRDefault="00B2634C">
      <w:r>
        <w:br w:type="page"/>
      </w:r>
    </w:p>
    <w:p w14:paraId="7D177726" w14:textId="77777777" w:rsidR="009706DD" w:rsidRDefault="009706DD" w:rsidP="009706DD"/>
    <w:p w14:paraId="2CC22506" w14:textId="77777777" w:rsidR="009706DD" w:rsidRDefault="009706DD" w:rsidP="009706DD">
      <w:pPr>
        <w:jc w:val="center"/>
        <w:rPr>
          <w:rFonts w:cs="Arial"/>
          <w:b/>
          <w:color w:val="3E5AA8" w:themeColor="accent1"/>
          <w:sz w:val="22"/>
          <w:szCs w:val="22"/>
        </w:rPr>
      </w:pPr>
      <w:r>
        <w:rPr>
          <w:rFonts w:asciiTheme="majorHAnsi" w:hAnsiTheme="majorHAnsi" w:cstheme="majorHAnsi"/>
          <w:b/>
          <w:color w:val="3E5AA8"/>
          <w:sz w:val="60"/>
          <w:szCs w:val="60"/>
        </w:rPr>
        <w:t>Appendix 1</w:t>
      </w:r>
    </w:p>
    <w:p w14:paraId="2CC22507" w14:textId="77777777" w:rsidR="009706DD" w:rsidRDefault="009706DD" w:rsidP="009706DD">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CC22508" w14:textId="77777777" w:rsidR="009706DD" w:rsidRPr="00D0145E" w:rsidRDefault="009706DD" w:rsidP="009706DD">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9706DD" w:rsidRPr="00611C25" w14:paraId="2CC22510" w14:textId="77777777" w:rsidTr="00A31AF9">
        <w:trPr>
          <w:trHeight w:val="75"/>
        </w:trPr>
        <w:tc>
          <w:tcPr>
            <w:tcW w:w="3510" w:type="dxa"/>
            <w:shd w:val="clear" w:color="auto" w:fill="D6DCF0" w:themeFill="accent1" w:themeFillTint="33"/>
          </w:tcPr>
          <w:p w14:paraId="2CC22509" w14:textId="77777777" w:rsidR="009706DD" w:rsidRPr="004935D2" w:rsidRDefault="009706DD" w:rsidP="00A31AF9">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2CC2250A" w14:textId="77777777" w:rsidR="009706DD" w:rsidRPr="004E7EC9" w:rsidRDefault="00847519" w:rsidP="00A31AF9">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MOD / Ofgem </w:t>
            </w:r>
          </w:p>
          <w:p w14:paraId="2CC2250B" w14:textId="77777777" w:rsidR="009706DD" w:rsidRPr="004E7EC9" w:rsidRDefault="00847519" w:rsidP="00A31AF9">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License Condition </w:t>
            </w:r>
          </w:p>
          <w:p w14:paraId="2CC2250C" w14:textId="77777777" w:rsidR="009706DD" w:rsidRPr="004E7EC9" w:rsidRDefault="00847519" w:rsidP="00A31AF9">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4E7EC9">
              <w:rPr>
                <w:rFonts w:ascii="Arial" w:hAnsi="Arial" w:cs="Arial"/>
                <w:color w:val="000000" w:themeColor="text1"/>
                <w:sz w:val="20"/>
                <w:szCs w:val="20"/>
              </w:rPr>
              <w:t xml:space="preserve"> ChMC endorsed Change Proposal </w:t>
            </w:r>
          </w:p>
          <w:p w14:paraId="2CC2250D" w14:textId="77777777" w:rsidR="009706DD" w:rsidRDefault="00847519" w:rsidP="00A31AF9">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SPAA Change Proposal </w:t>
            </w:r>
            <w:r w:rsidR="009706DD"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9706DD" w:rsidRPr="004E7EC9">
                  <w:rPr>
                    <w:rFonts w:ascii="MS Gothic" w:eastAsia="MS Gothic" w:hAnsi="MS Gothic" w:cs="Arial" w:hint="eastAsia"/>
                    <w:color w:val="000000" w:themeColor="text1"/>
                    <w:sz w:val="20"/>
                    <w:szCs w:val="20"/>
                  </w:rPr>
                  <w:t>☐</w:t>
                </w:r>
              </w:sdtContent>
            </w:sdt>
            <w:r w:rsidR="009706DD" w:rsidRPr="004E7EC9">
              <w:rPr>
                <w:rFonts w:ascii="Arial" w:hAnsi="Arial" w:cs="Arial"/>
                <w:color w:val="000000" w:themeColor="text1"/>
                <w:sz w:val="20"/>
                <w:szCs w:val="20"/>
              </w:rPr>
              <w:t xml:space="preserve"> Additional or 3</w:t>
            </w:r>
            <w:r w:rsidR="009706DD" w:rsidRPr="004E7EC9">
              <w:rPr>
                <w:rFonts w:ascii="Arial" w:hAnsi="Arial" w:cs="Arial"/>
                <w:color w:val="000000" w:themeColor="text1"/>
                <w:sz w:val="20"/>
                <w:szCs w:val="20"/>
                <w:vertAlign w:val="superscript"/>
              </w:rPr>
              <w:t>rd</w:t>
            </w:r>
            <w:r w:rsidR="009706DD" w:rsidRPr="004E7EC9">
              <w:rPr>
                <w:rFonts w:ascii="Arial" w:hAnsi="Arial" w:cs="Arial"/>
                <w:color w:val="000000" w:themeColor="text1"/>
                <w:sz w:val="20"/>
                <w:szCs w:val="20"/>
              </w:rPr>
              <w:t xml:space="preserve"> Party Service Request </w:t>
            </w:r>
          </w:p>
          <w:p w14:paraId="2CC2250E" w14:textId="77777777" w:rsidR="009706DD" w:rsidRDefault="00847519" w:rsidP="00A31AF9">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 xml:space="preserve">) </w:t>
            </w:r>
          </w:p>
          <w:p w14:paraId="2CC2250F" w14:textId="77777777" w:rsidR="009706DD" w:rsidRPr="008D217D" w:rsidRDefault="009706DD" w:rsidP="00A31AF9">
            <w:pPr>
              <w:tabs>
                <w:tab w:val="left" w:pos="1650"/>
              </w:tabs>
              <w:rPr>
                <w:rFonts w:ascii="Arial" w:hAnsi="Arial" w:cs="Arial"/>
                <w:color w:val="000000" w:themeColor="text1"/>
                <w:sz w:val="20"/>
                <w:szCs w:val="20"/>
              </w:rPr>
            </w:pPr>
          </w:p>
        </w:tc>
      </w:tr>
      <w:tr w:rsidR="009706DD" w:rsidRPr="00DD59C5" w14:paraId="2CC22513" w14:textId="77777777" w:rsidTr="00A31AF9">
        <w:trPr>
          <w:trHeight w:val="75"/>
        </w:trPr>
        <w:tc>
          <w:tcPr>
            <w:tcW w:w="3510" w:type="dxa"/>
            <w:shd w:val="clear" w:color="auto" w:fill="D6DCF0" w:themeFill="accent1" w:themeFillTint="33"/>
          </w:tcPr>
          <w:p w14:paraId="2CC22511" w14:textId="77777777" w:rsidR="009706DD" w:rsidRPr="00DD59C5" w:rsidRDefault="009706DD" w:rsidP="00A31AF9">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CC22512" w14:textId="77777777" w:rsidR="009706DD" w:rsidRPr="00DD59C5" w:rsidRDefault="00847519" w:rsidP="00A31AF9">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iGT Impact </w:t>
            </w:r>
            <w:r w:rsidR="009706DD"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1A7784">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Network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sdt>
              <w:sdtPr>
                <w:rPr>
                  <w:rFonts w:cs="Arial"/>
                  <w:color w:val="000000" w:themeColor="text1"/>
                </w:rPr>
                <w:id w:val="521367828"/>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Xoserve Impact   </w:t>
            </w:r>
            <w:r w:rsidR="009706DD" w:rsidRPr="00DD59C5">
              <w:rPr>
                <w:rFonts w:ascii="Arial" w:hAnsi="Arial" w:cs="Arial"/>
                <w:color w:val="000000" w:themeColor="text1"/>
                <w:sz w:val="20"/>
                <w:szCs w:val="20"/>
              </w:rPr>
              <w:t xml:space="preserve">        </w:t>
            </w:r>
            <w:r w:rsidR="009706DD">
              <w:rPr>
                <w:rFonts w:ascii="Arial" w:hAnsi="Arial" w:cs="Arial"/>
                <w:color w:val="000000" w:themeColor="text1"/>
                <w:sz w:val="20"/>
                <w:szCs w:val="20"/>
              </w:rPr>
              <w:t xml:space="preserve">    </w:t>
            </w:r>
            <w:r w:rsidR="009706DD" w:rsidRPr="00DD59C5">
              <w:rPr>
                <w:rFonts w:ascii="Arial" w:hAnsi="Arial" w:cs="Arial"/>
                <w:color w:val="000000" w:themeColor="text1"/>
                <w:sz w:val="20"/>
                <w:szCs w:val="20"/>
              </w:rPr>
              <w:t xml:space="preserve"> </w:t>
            </w:r>
            <w:r w:rsidR="009706DD">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035DBD">
                  <w:rPr>
                    <w:rFonts w:ascii="MS Gothic" w:eastAsia="MS Gothic" w:hAnsi="MS Gothic" w:cs="Arial" w:hint="eastAsia"/>
                    <w:color w:val="000000" w:themeColor="text1"/>
                  </w:rPr>
                  <w:t>☐</w:t>
                </w:r>
              </w:sdtContent>
            </w:sdt>
            <w:r w:rsidR="009706DD">
              <w:rPr>
                <w:rFonts w:ascii="Arial" w:hAnsi="Arial" w:cs="Arial"/>
                <w:color w:val="000000" w:themeColor="text1"/>
                <w:sz w:val="20"/>
                <w:szCs w:val="20"/>
              </w:rPr>
              <w:t xml:space="preserve">National Grid Transmission Impact </w:t>
            </w:r>
            <w:r w:rsidR="009706DD" w:rsidRPr="00DD59C5">
              <w:rPr>
                <w:rFonts w:ascii="Arial" w:hAnsi="Arial" w:cs="Arial"/>
                <w:color w:val="000000" w:themeColor="text1"/>
                <w:sz w:val="20"/>
                <w:szCs w:val="20"/>
              </w:rPr>
              <w:t xml:space="preserve">         </w:t>
            </w:r>
          </w:p>
        </w:tc>
      </w:tr>
      <w:tr w:rsidR="009706DD" w:rsidRPr="00611C25" w14:paraId="2CC22516" w14:textId="77777777" w:rsidTr="00A31AF9">
        <w:trPr>
          <w:trHeight w:val="75"/>
        </w:trPr>
        <w:tc>
          <w:tcPr>
            <w:tcW w:w="3510" w:type="dxa"/>
            <w:shd w:val="clear" w:color="auto" w:fill="D6DCF0" w:themeFill="accent1" w:themeFillTint="33"/>
          </w:tcPr>
          <w:p w14:paraId="2CC22514" w14:textId="77777777" w:rsidR="009706DD" w:rsidRPr="00AC6F36" w:rsidRDefault="009706DD" w:rsidP="00A31AF9">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2CC22515" w14:textId="77777777" w:rsidR="009706DD" w:rsidRPr="00AC6F36" w:rsidRDefault="009706DD" w:rsidP="00A31AF9">
            <w:pPr>
              <w:jc w:val="center"/>
              <w:rPr>
                <w:rFonts w:ascii="Arial" w:hAnsi="Arial" w:cs="Arial"/>
                <w:b/>
                <w:sz w:val="20"/>
                <w:szCs w:val="20"/>
              </w:rPr>
            </w:pPr>
          </w:p>
        </w:tc>
      </w:tr>
      <w:tr w:rsidR="009706DD" w:rsidRPr="00611C25" w14:paraId="2CC22519" w14:textId="77777777" w:rsidTr="00A31AF9">
        <w:trPr>
          <w:trHeight w:val="75"/>
        </w:trPr>
        <w:tc>
          <w:tcPr>
            <w:tcW w:w="3510" w:type="dxa"/>
            <w:shd w:val="clear" w:color="auto" w:fill="D6DCF0" w:themeFill="accent1" w:themeFillTint="33"/>
          </w:tcPr>
          <w:p w14:paraId="2CC22517" w14:textId="77777777" w:rsidR="009706DD" w:rsidRPr="00AC6F36" w:rsidRDefault="009706DD" w:rsidP="00A31AF9">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2CC22518" w14:textId="77777777" w:rsidR="009706DD" w:rsidRPr="00AC6F36" w:rsidRDefault="009706DD" w:rsidP="00A31AF9">
            <w:pPr>
              <w:jc w:val="center"/>
              <w:rPr>
                <w:rFonts w:ascii="Arial" w:hAnsi="Arial" w:cs="Arial"/>
                <w:b/>
                <w:sz w:val="20"/>
                <w:szCs w:val="20"/>
              </w:rPr>
            </w:pPr>
          </w:p>
        </w:tc>
      </w:tr>
      <w:tr w:rsidR="009706DD" w:rsidRPr="00611C25" w14:paraId="2CC2251D" w14:textId="77777777" w:rsidTr="00A31AF9">
        <w:trPr>
          <w:trHeight w:val="75"/>
        </w:trPr>
        <w:tc>
          <w:tcPr>
            <w:tcW w:w="3510" w:type="dxa"/>
            <w:shd w:val="clear" w:color="auto" w:fill="D6DCF0" w:themeFill="accent1" w:themeFillTint="33"/>
          </w:tcPr>
          <w:p w14:paraId="2CC2251A"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2CC2251B" w14:textId="77777777" w:rsidR="009706DD" w:rsidRPr="00AC6F36" w:rsidRDefault="00847519" w:rsidP="00A31AF9">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0 – 30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30 – 60 </w:t>
            </w:r>
          </w:p>
          <w:p w14:paraId="2CC2251C" w14:textId="77777777" w:rsidR="009706DD" w:rsidRPr="00AC6F36" w:rsidRDefault="00847519" w:rsidP="00A31AF9">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60 – 100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100+ days                                                                                        </w:t>
            </w:r>
          </w:p>
        </w:tc>
      </w:tr>
      <w:tr w:rsidR="009706DD" w:rsidRPr="00611C25" w14:paraId="2CC22523" w14:textId="77777777" w:rsidTr="00A31AF9">
        <w:trPr>
          <w:trHeight w:val="75"/>
        </w:trPr>
        <w:tc>
          <w:tcPr>
            <w:tcW w:w="3510" w:type="dxa"/>
            <w:shd w:val="clear" w:color="auto" w:fill="D6DCF0" w:themeFill="accent1" w:themeFillTint="33"/>
          </w:tcPr>
          <w:p w14:paraId="2CC2251E"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2CC2251F" w14:textId="77777777" w:rsidR="009706DD" w:rsidRPr="00AC6F36" w:rsidRDefault="009706DD" w:rsidP="00A31AF9">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2CC22520" w14:textId="77777777" w:rsidR="009706DD" w:rsidRPr="00AC6F36" w:rsidRDefault="00847519" w:rsidP="00A31AF9">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 </w:t>
            </w:r>
            <w:r w:rsidR="009706DD">
              <w:rPr>
                <w:rFonts w:ascii="Arial" w:hAnsi="Arial" w:cs="Arial"/>
                <w:i/>
                <w:color w:val="3E5AA8" w:themeColor="accent1"/>
                <w:sz w:val="16"/>
                <w:szCs w:val="16"/>
              </w:rPr>
              <w:t xml:space="preserve">(If yes please answer the next question) </w:t>
            </w:r>
          </w:p>
          <w:p w14:paraId="2CC22521" w14:textId="77777777" w:rsidR="009706DD" w:rsidRPr="00AC6F36" w:rsidRDefault="00847519" w:rsidP="00A31AF9">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035DBD">
                  <w:rPr>
                    <w:rFonts w:ascii="MS Gothic" w:eastAsia="MS Gothic" w:hAnsi="MS Gothic" w:cs="Arial" w:hint="eastAsia"/>
                  </w:rPr>
                  <w:t>☐</w:t>
                </w:r>
              </w:sdtContent>
            </w:sdt>
            <w:r w:rsidR="009706DD" w:rsidRPr="00AC6F36">
              <w:rPr>
                <w:rFonts w:ascii="Arial" w:eastAsia="MS Gothic" w:hAnsi="Arial" w:cs="Arial"/>
                <w:sz w:val="20"/>
                <w:szCs w:val="20"/>
              </w:rPr>
              <w:t xml:space="preserve"> No </w:t>
            </w:r>
          </w:p>
          <w:p w14:paraId="2CC22522" w14:textId="77777777" w:rsidR="009706DD" w:rsidRPr="00AC6F36" w:rsidRDefault="009706DD" w:rsidP="00A31AF9">
            <w:pPr>
              <w:rPr>
                <w:rFonts w:ascii="Arial" w:hAnsi="Arial" w:cs="Arial"/>
                <w:bCs/>
                <w:sz w:val="20"/>
                <w:szCs w:val="20"/>
              </w:rPr>
            </w:pPr>
          </w:p>
        </w:tc>
      </w:tr>
      <w:tr w:rsidR="009706DD" w:rsidRPr="00611C25" w14:paraId="2CC2252B" w14:textId="77777777" w:rsidTr="00A31AF9">
        <w:trPr>
          <w:trHeight w:val="1358"/>
        </w:trPr>
        <w:tc>
          <w:tcPr>
            <w:tcW w:w="3510" w:type="dxa"/>
            <w:shd w:val="clear" w:color="auto" w:fill="D6DCF0" w:themeFill="accent1" w:themeFillTint="33"/>
          </w:tcPr>
          <w:p w14:paraId="2CC22524" w14:textId="77777777" w:rsidR="009706DD" w:rsidRPr="00AC6F36" w:rsidRDefault="009706DD" w:rsidP="00A31AF9">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CC22525" w14:textId="77777777" w:rsidR="009706DD" w:rsidRPr="00AC6F36" w:rsidRDefault="00847519" w:rsidP="00A31AF9">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New technology</w:t>
            </w:r>
            <w:r w:rsidR="009706DD">
              <w:rPr>
                <w:rFonts w:ascii="Arial" w:eastAsia="MS Gothic" w:hAnsi="Arial" w:cs="Arial"/>
                <w:sz w:val="20"/>
                <w:szCs w:val="20"/>
              </w:rPr>
              <w:t xml:space="preserve">   </w:t>
            </w:r>
            <w:sdt>
              <w:sdtPr>
                <w:rPr>
                  <w:rFonts w:eastAsia="MS Gothic" w:cs="Arial"/>
                </w:rPr>
                <w:id w:val="2111393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Vulnerable customer data</w:t>
            </w:r>
            <w:r w:rsidR="009706DD">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Theft of Gas</w:t>
            </w:r>
          </w:p>
          <w:p w14:paraId="2CC22526" w14:textId="77777777" w:rsidR="009706DD" w:rsidRPr="00AC6F36" w:rsidRDefault="00847519" w:rsidP="00A31AF9">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Mass data</w:t>
            </w:r>
            <w:r w:rsidR="009706DD">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Xoserve employee data</w:t>
            </w:r>
          </w:p>
          <w:p w14:paraId="2CC22527" w14:textId="77777777" w:rsidR="009706DD" w:rsidRDefault="00847519" w:rsidP="00A31AF9">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Fundame</w:t>
            </w:r>
            <w:r w:rsidR="009706DD">
              <w:rPr>
                <w:rFonts w:ascii="Arial" w:eastAsia="MS Gothic" w:hAnsi="Arial" w:cs="Arial"/>
                <w:sz w:val="20"/>
                <w:szCs w:val="20"/>
              </w:rPr>
              <w:t>ntal changes to Xoserve business</w:t>
            </w:r>
          </w:p>
          <w:p w14:paraId="2CC22528" w14:textId="77777777" w:rsidR="009706DD" w:rsidRDefault="00847519" w:rsidP="00A31AF9">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eastAsia="MS Gothic" w:hAnsi="Arial" w:cs="Arial"/>
                <w:sz w:val="20"/>
                <w:szCs w:val="20"/>
              </w:rPr>
              <w:t xml:space="preserve"> Other</w:t>
            </w:r>
            <w:r w:rsidR="009706DD" w:rsidRPr="009D0DF1">
              <w:rPr>
                <w:rFonts w:ascii="Arial" w:hAnsi="Arial" w:cs="Arial"/>
                <w:i/>
                <w:color w:val="3E5AA8" w:themeColor="accent1"/>
                <w:sz w:val="16"/>
                <w:szCs w:val="16"/>
              </w:rPr>
              <w:t>(please provide details below</w:t>
            </w:r>
            <w:r w:rsidR="009706DD">
              <w:rPr>
                <w:rFonts w:ascii="Arial" w:hAnsi="Arial" w:cs="Arial"/>
                <w:i/>
                <w:color w:val="3E5AA8" w:themeColor="accent1"/>
                <w:sz w:val="16"/>
                <w:szCs w:val="16"/>
              </w:rPr>
              <w:t>)</w:t>
            </w:r>
            <w:r w:rsidR="009706DD">
              <w:rPr>
                <w:rFonts w:ascii="Arial" w:eastAsia="MS Gothic" w:hAnsi="Arial" w:cs="Arial"/>
                <w:sz w:val="20"/>
                <w:szCs w:val="20"/>
              </w:rPr>
              <w:t xml:space="preserve">  </w:t>
            </w:r>
          </w:p>
          <w:p w14:paraId="2CC22529" w14:textId="77777777" w:rsidR="009706DD" w:rsidRPr="00AC6F36" w:rsidRDefault="009706DD" w:rsidP="00A31AF9">
            <w:pPr>
              <w:rPr>
                <w:rFonts w:ascii="Arial" w:eastAsia="MS Gothic" w:hAnsi="Arial" w:cs="Arial"/>
                <w:sz w:val="20"/>
                <w:szCs w:val="20"/>
              </w:rPr>
            </w:pPr>
          </w:p>
          <w:p w14:paraId="2CC2252A" w14:textId="77777777" w:rsidR="009706DD" w:rsidRPr="00403557" w:rsidRDefault="009706DD" w:rsidP="00A31AF9">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9706DD" w:rsidRPr="00611C25" w14:paraId="2CC22531" w14:textId="77777777" w:rsidTr="00A31AF9">
        <w:trPr>
          <w:trHeight w:val="75"/>
        </w:trPr>
        <w:tc>
          <w:tcPr>
            <w:tcW w:w="3510" w:type="dxa"/>
            <w:shd w:val="clear" w:color="auto" w:fill="D6DCF0" w:themeFill="accent1" w:themeFillTint="33"/>
          </w:tcPr>
          <w:p w14:paraId="2CC2252C" w14:textId="77777777" w:rsidR="009706DD" w:rsidRPr="000D66D3" w:rsidRDefault="009706DD" w:rsidP="00A31AF9">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2CC2252D" w14:textId="77777777" w:rsidR="009706DD" w:rsidRPr="00AC6F36" w:rsidRDefault="009706DD" w:rsidP="00A31AF9">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2CC2252E" w14:textId="77777777" w:rsidR="009706DD" w:rsidRPr="000D66D3" w:rsidRDefault="00847519" w:rsidP="00A31AF9">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Multiple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536785906"/>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0D66D3">
              <w:rPr>
                <w:rFonts w:ascii="Arial" w:hAnsi="Arial" w:cs="Arial"/>
                <w:sz w:val="20"/>
                <w:szCs w:val="20"/>
              </w:rPr>
              <w:t xml:space="preserve"> Multiple Market Group  </w:t>
            </w:r>
          </w:p>
          <w:p w14:paraId="2CC2252F" w14:textId="77777777" w:rsidR="009706DD" w:rsidRPr="000D66D3" w:rsidRDefault="00847519" w:rsidP="00A31AF9">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All industry UK Gas Market participants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Xoserve Only </w:t>
            </w:r>
          </w:p>
          <w:p w14:paraId="2CC22530" w14:textId="77777777" w:rsidR="009706DD" w:rsidRPr="00AC6F36" w:rsidRDefault="00847519" w:rsidP="00A31AF9">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Group                            </w:t>
            </w:r>
            <w:r w:rsidR="009706DD">
              <w:rPr>
                <w:rFonts w:ascii="Arial" w:hAnsi="Arial" w:cs="Arial"/>
                <w:sz w:val="20"/>
                <w:szCs w:val="20"/>
              </w:rPr>
              <w:t xml:space="preserve">        </w:t>
            </w:r>
            <w:r w:rsidR="009706DD"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9706DD" w:rsidRPr="000D66D3">
                  <w:rPr>
                    <w:rFonts w:ascii="MS Gothic" w:eastAsia="MS Gothic" w:hAnsi="MS Gothic" w:cs="MS Gothic" w:hint="eastAsia"/>
                    <w:sz w:val="20"/>
                    <w:szCs w:val="20"/>
                  </w:rPr>
                  <w:t>☐</w:t>
                </w:r>
              </w:sdtContent>
            </w:sdt>
            <w:r w:rsidR="009706DD" w:rsidRPr="000D66D3">
              <w:rPr>
                <w:rFonts w:ascii="Arial" w:hAnsi="Arial" w:cs="Arial"/>
                <w:sz w:val="20"/>
                <w:szCs w:val="20"/>
              </w:rPr>
              <w:t xml:space="preserve"> One Market Participant</w:t>
            </w:r>
            <w:r w:rsidR="009706DD">
              <w:rPr>
                <w:rFonts w:ascii="Arial" w:hAnsi="Arial" w:cs="Arial"/>
              </w:rPr>
              <w:t xml:space="preserve">                           </w:t>
            </w:r>
          </w:p>
        </w:tc>
      </w:tr>
      <w:tr w:rsidR="009706DD" w:rsidRPr="00DD59C5" w14:paraId="2CC22534" w14:textId="77777777" w:rsidTr="00A31AF9">
        <w:trPr>
          <w:trHeight w:val="75"/>
        </w:trPr>
        <w:tc>
          <w:tcPr>
            <w:tcW w:w="3510" w:type="dxa"/>
            <w:shd w:val="clear" w:color="auto" w:fill="D6DCF0" w:themeFill="accent1" w:themeFillTint="33"/>
          </w:tcPr>
          <w:p w14:paraId="2CC22532" w14:textId="77777777" w:rsidR="009706DD" w:rsidRPr="00DD59C5" w:rsidRDefault="009706DD" w:rsidP="00A31AF9">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2CC22533" w14:textId="77777777" w:rsidR="009706DD" w:rsidRPr="00DD59C5" w:rsidRDefault="000D6F27" w:rsidP="00A31AF9">
                <w:pPr>
                  <w:rPr>
                    <w:rFonts w:ascii="Arial" w:hAnsi="Arial" w:cs="Arial"/>
                    <w:sz w:val="20"/>
                    <w:szCs w:val="20"/>
                  </w:rPr>
                </w:pPr>
                <w:r>
                  <w:rPr>
                    <w:rFonts w:cs="Arial"/>
                  </w:rPr>
                  <w:t xml:space="preserve">Service Area 1: Manage Supply Point Registrations </w:t>
                </w:r>
              </w:p>
            </w:tc>
          </w:sdtContent>
        </w:sdt>
      </w:tr>
      <w:tr w:rsidR="009706DD" w:rsidRPr="003612A8" w14:paraId="2CC22538" w14:textId="77777777" w:rsidTr="00A31AF9">
        <w:trPr>
          <w:trHeight w:val="75"/>
        </w:trPr>
        <w:tc>
          <w:tcPr>
            <w:tcW w:w="3510" w:type="dxa"/>
            <w:shd w:val="clear" w:color="auto" w:fill="D6DCF0" w:themeFill="accent1" w:themeFillTint="33"/>
          </w:tcPr>
          <w:p w14:paraId="2CC22535" w14:textId="77777777" w:rsidR="009706DD" w:rsidRPr="003612A8" w:rsidRDefault="009706DD" w:rsidP="00A31AF9">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2CC22536" w14:textId="77777777" w:rsidR="009706DD" w:rsidRDefault="00847519" w:rsidP="00A31AF9">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All </w:t>
            </w:r>
            <w:r w:rsidR="009706DD" w:rsidRPr="00AC6F36">
              <w:rPr>
                <w:rFonts w:ascii="Arial" w:hAnsi="Arial" w:cs="Arial"/>
                <w:sz w:val="20"/>
                <w:szCs w:val="20"/>
              </w:rPr>
              <w:t xml:space="preserve">           </w:t>
            </w:r>
            <w:r w:rsidR="009706DD">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Five to Twenty </w:t>
            </w:r>
            <w:r w:rsidR="009706DD"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Two to Five </w:t>
            </w:r>
          </w:p>
          <w:p w14:paraId="2CC22537" w14:textId="77777777" w:rsidR="009706DD" w:rsidRPr="003612A8" w:rsidRDefault="00847519" w:rsidP="00A31AF9">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Pr>
                <w:rFonts w:ascii="Arial" w:hAnsi="Arial" w:cs="Arial"/>
                <w:sz w:val="20"/>
                <w:szCs w:val="20"/>
              </w:rPr>
              <w:t xml:space="preserve"> One </w:t>
            </w:r>
            <w:r w:rsidR="009706DD" w:rsidRPr="00AC6F36">
              <w:rPr>
                <w:rFonts w:ascii="Arial" w:hAnsi="Arial" w:cs="Arial"/>
                <w:sz w:val="20"/>
                <w:szCs w:val="20"/>
              </w:rPr>
              <w:t xml:space="preserve">           </w:t>
            </w:r>
          </w:p>
        </w:tc>
      </w:tr>
      <w:tr w:rsidR="009706DD" w:rsidRPr="003612A8" w14:paraId="2CC2253C" w14:textId="77777777" w:rsidTr="00A31AF9">
        <w:trPr>
          <w:trHeight w:val="75"/>
        </w:trPr>
        <w:tc>
          <w:tcPr>
            <w:tcW w:w="3510" w:type="dxa"/>
            <w:shd w:val="clear" w:color="auto" w:fill="D6DCF0" w:themeFill="accent1" w:themeFillTint="33"/>
          </w:tcPr>
          <w:p w14:paraId="2CC22539"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Change Improvement Scale? </w:t>
            </w:r>
          </w:p>
          <w:p w14:paraId="2CC2253A" w14:textId="77777777" w:rsidR="009706DD" w:rsidRPr="005D6962" w:rsidRDefault="009706DD" w:rsidP="00A31AF9">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2CC2253B" w14:textId="77777777" w:rsidR="009706DD" w:rsidRPr="00AC6F36" w:rsidRDefault="00847519" w:rsidP="00A31AF9">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Low </w:t>
            </w:r>
          </w:p>
        </w:tc>
      </w:tr>
      <w:tr w:rsidR="009706DD" w:rsidRPr="00611C25" w14:paraId="2CC2253E" w14:textId="77777777" w:rsidTr="00A31AF9">
        <w:trPr>
          <w:trHeight w:val="75"/>
        </w:trPr>
        <w:tc>
          <w:tcPr>
            <w:tcW w:w="10173" w:type="dxa"/>
            <w:gridSpan w:val="2"/>
            <w:shd w:val="clear" w:color="auto" w:fill="D6DCF0" w:themeFill="accent1" w:themeFillTint="33"/>
          </w:tcPr>
          <w:p w14:paraId="2CC2253D" w14:textId="77777777" w:rsidR="009706DD" w:rsidRPr="00F52A52" w:rsidRDefault="009706DD" w:rsidP="00A31AF9">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9706DD" w:rsidRPr="00611C25" w14:paraId="2CC22540" w14:textId="77777777" w:rsidTr="00A31AF9">
        <w:trPr>
          <w:trHeight w:val="75"/>
        </w:trPr>
        <w:tc>
          <w:tcPr>
            <w:tcW w:w="10173" w:type="dxa"/>
            <w:gridSpan w:val="2"/>
            <w:shd w:val="clear" w:color="auto" w:fill="FFFFFF" w:themeFill="background1"/>
          </w:tcPr>
          <w:p w14:paraId="2CC2253F" w14:textId="77777777" w:rsidR="009706DD" w:rsidRPr="00F52A52" w:rsidRDefault="00847519" w:rsidP="00A31AF9">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Safety of Supply at risk                  </w:t>
            </w:r>
            <w:r w:rsidR="009706DD">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Customer(s) incurring financial loss          </w:t>
            </w:r>
            <w:r w:rsidR="009706DD">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Switching at risk</w:t>
            </w:r>
          </w:p>
        </w:tc>
      </w:tr>
      <w:tr w:rsidR="009706DD" w:rsidRPr="00611C25" w14:paraId="2CC22542" w14:textId="77777777" w:rsidTr="00A31AF9">
        <w:trPr>
          <w:trHeight w:val="75"/>
        </w:trPr>
        <w:tc>
          <w:tcPr>
            <w:tcW w:w="10173" w:type="dxa"/>
            <w:gridSpan w:val="2"/>
            <w:shd w:val="clear" w:color="auto" w:fill="D6DCF0" w:themeFill="accent1" w:themeFillTint="33"/>
          </w:tcPr>
          <w:p w14:paraId="2CC22541" w14:textId="77777777" w:rsidR="009706DD" w:rsidRPr="00F52A52" w:rsidRDefault="009706DD" w:rsidP="00A31AF9">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9706DD" w:rsidRPr="00611C25" w14:paraId="2CC22544" w14:textId="77777777" w:rsidTr="00A31AF9">
        <w:trPr>
          <w:trHeight w:val="75"/>
        </w:trPr>
        <w:tc>
          <w:tcPr>
            <w:tcW w:w="10173" w:type="dxa"/>
            <w:gridSpan w:val="2"/>
            <w:shd w:val="clear" w:color="auto" w:fill="FFFFFF" w:themeFill="background1"/>
          </w:tcPr>
          <w:p w14:paraId="2CC22543" w14:textId="77777777" w:rsidR="009706DD" w:rsidRPr="00F52A52" w:rsidRDefault="00847519" w:rsidP="00A31AF9">
            <w:pPr>
              <w:jc w:val="both"/>
              <w:rPr>
                <w:rFonts w:ascii="Arial" w:hAnsi="Arial" w:cs="Arial"/>
                <w:b/>
                <w:bCs/>
                <w:iCs/>
                <w:color w:val="000000" w:themeColor="text1"/>
                <w:lang w:val="en-US"/>
              </w:rPr>
            </w:pPr>
            <w:sdt>
              <w:sdtPr>
                <w:rPr>
                  <w:rFonts w:cs="Arial"/>
                </w:rPr>
                <w:id w:val="1159043505"/>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Pr>
                <w:rFonts w:ascii="Arial" w:hAnsi="Arial" w:cs="Arial"/>
                <w:sz w:val="20"/>
                <w:szCs w:val="20"/>
              </w:rPr>
              <w:t xml:space="preserve"> Customer Testing Likely Required  </w:t>
            </w:r>
            <w:r w:rsidR="009706DD">
              <w:rPr>
                <w:rFonts w:cs="Arial"/>
              </w:rPr>
              <w:t xml:space="preserve"> </w:t>
            </w:r>
            <w:sdt>
              <w:sdtPr>
                <w:rPr>
                  <w:rFonts w:cs="Arial"/>
                </w:rPr>
                <w:id w:val="-629171965"/>
                <w14:checkbox>
                  <w14:checked w14:val="0"/>
                  <w14:checkedState w14:val="2612" w14:font="MS Gothic"/>
                  <w14:uncheckedState w14:val="2610" w14:font="MS Gothic"/>
                </w14:checkbox>
              </w:sdtPr>
              <w:sdtEndPr/>
              <w:sdtContent>
                <w:r w:rsidR="009706DD">
                  <w:rPr>
                    <w:rFonts w:ascii="MS Gothic" w:eastAsia="MS Gothic" w:hAnsi="MS Gothic" w:cs="Arial" w:hint="eastAsia"/>
                    <w:sz w:val="20"/>
                    <w:szCs w:val="20"/>
                  </w:rPr>
                  <w:t>☐</w:t>
                </w:r>
              </w:sdtContent>
            </w:sdt>
            <w:r w:rsidR="009706DD">
              <w:rPr>
                <w:rFonts w:ascii="Arial" w:hAnsi="Arial" w:cs="Arial"/>
                <w:sz w:val="20"/>
                <w:szCs w:val="20"/>
              </w:rPr>
              <w:t xml:space="preserve"> Customer Training Required                     </w:t>
            </w:r>
            <w:r w:rsidR="009706DD" w:rsidRPr="00AC6F36">
              <w:rPr>
                <w:rFonts w:ascii="Arial" w:hAnsi="Arial" w:cs="Arial"/>
                <w:sz w:val="20"/>
                <w:szCs w:val="20"/>
              </w:rPr>
              <w:t xml:space="preserve">    </w:t>
            </w:r>
          </w:p>
        </w:tc>
      </w:tr>
      <w:tr w:rsidR="009706DD" w:rsidRPr="00611C25" w14:paraId="2CC22546" w14:textId="77777777" w:rsidTr="00A31AF9">
        <w:trPr>
          <w:trHeight w:val="75"/>
        </w:trPr>
        <w:tc>
          <w:tcPr>
            <w:tcW w:w="10173" w:type="dxa"/>
            <w:gridSpan w:val="2"/>
            <w:shd w:val="clear" w:color="auto" w:fill="D6DCF0" w:themeFill="accent1" w:themeFillTint="33"/>
          </w:tcPr>
          <w:p w14:paraId="2CC22545" w14:textId="77777777" w:rsidR="009706DD" w:rsidRPr="00AC6F36" w:rsidRDefault="009706DD" w:rsidP="00A31AF9">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9706DD" w:rsidRPr="00611C25" w14:paraId="2CC2254C" w14:textId="77777777" w:rsidTr="00A31AF9">
        <w:trPr>
          <w:trHeight w:val="75"/>
        </w:trPr>
        <w:tc>
          <w:tcPr>
            <w:tcW w:w="3510" w:type="dxa"/>
            <w:shd w:val="clear" w:color="auto" w:fill="D6DCF0" w:themeFill="accent1" w:themeFillTint="33"/>
          </w:tcPr>
          <w:p w14:paraId="2CC22547" w14:textId="77777777" w:rsidR="009706DD" w:rsidRPr="00AC6F36" w:rsidRDefault="009706DD" w:rsidP="00A31AF9">
            <w:pPr>
              <w:rPr>
                <w:rFonts w:ascii="Arial" w:hAnsi="Arial" w:cs="Arial"/>
                <w:b/>
                <w:sz w:val="20"/>
                <w:szCs w:val="20"/>
              </w:rPr>
            </w:pPr>
            <w:r w:rsidRPr="00AC6F36">
              <w:rPr>
                <w:rFonts w:ascii="Arial" w:hAnsi="Arial" w:cs="Arial"/>
                <w:b/>
                <w:sz w:val="20"/>
                <w:szCs w:val="20"/>
              </w:rPr>
              <w:lastRenderedPageBreak/>
              <w:t>Primary Application impacted</w:t>
            </w:r>
          </w:p>
        </w:tc>
        <w:tc>
          <w:tcPr>
            <w:tcW w:w="6663" w:type="dxa"/>
          </w:tcPr>
          <w:p w14:paraId="2CC22548" w14:textId="77777777" w:rsidR="009706DD" w:rsidRPr="00AC6F36" w:rsidRDefault="00847519" w:rsidP="00A31AF9">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CMS                          </w:t>
            </w:r>
          </w:p>
          <w:p w14:paraId="2CC22549" w14:textId="77777777" w:rsidR="009706DD" w:rsidRPr="00AC6F36" w:rsidRDefault="00847519" w:rsidP="00A31AF9">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9706DD">
                  <w:rPr>
                    <w:rFonts w:ascii="MS Gothic" w:eastAsia="MS Gothic" w:hAnsi="MS Gothic" w:cs="Arial" w:hint="eastAsia"/>
                    <w:bCs/>
                  </w:rPr>
                  <w:t>☐</w:t>
                </w:r>
              </w:sdtContent>
            </w:sdt>
            <w:r w:rsidR="009706DD"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IX                                    </w:t>
            </w:r>
          </w:p>
          <w:p w14:paraId="2CC2254A" w14:textId="77777777" w:rsidR="009706DD" w:rsidRDefault="00847519" w:rsidP="00A31AF9">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 Other </w:t>
            </w:r>
            <w:r w:rsidR="009706DD" w:rsidRPr="009D0DF1">
              <w:rPr>
                <w:rFonts w:ascii="Arial" w:hAnsi="Arial" w:cs="Arial"/>
                <w:i/>
                <w:color w:val="3E5AA8" w:themeColor="accent1"/>
                <w:sz w:val="16"/>
                <w:szCs w:val="16"/>
              </w:rPr>
              <w:t>(please provide details below)</w:t>
            </w:r>
          </w:p>
          <w:p w14:paraId="2CC2254B" w14:textId="77777777" w:rsidR="009706DD" w:rsidRPr="00AC6F36" w:rsidRDefault="009706DD" w:rsidP="00A31AF9">
            <w:pPr>
              <w:shd w:val="clear" w:color="auto" w:fill="FFFFFF" w:themeFill="background1"/>
              <w:spacing w:before="60" w:after="60"/>
              <w:rPr>
                <w:rFonts w:ascii="Arial" w:hAnsi="Arial" w:cs="Arial"/>
                <w:bCs/>
                <w:sz w:val="20"/>
                <w:szCs w:val="20"/>
              </w:rPr>
            </w:pPr>
          </w:p>
        </w:tc>
      </w:tr>
      <w:tr w:rsidR="009706DD" w:rsidRPr="00611C25" w14:paraId="2CC22551" w14:textId="77777777" w:rsidTr="00A31AF9">
        <w:trPr>
          <w:trHeight w:val="75"/>
        </w:trPr>
        <w:tc>
          <w:tcPr>
            <w:tcW w:w="3510" w:type="dxa"/>
            <w:shd w:val="clear" w:color="auto" w:fill="D6DCF0" w:themeFill="accent1" w:themeFillTint="33"/>
          </w:tcPr>
          <w:p w14:paraId="2CC2254D"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2CC2254E" w14:textId="77777777" w:rsidR="009706DD" w:rsidRPr="00AC6F36" w:rsidRDefault="00847519" w:rsidP="00A31AF9">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RGMA</w:t>
            </w:r>
          </w:p>
          <w:p w14:paraId="2CC2254F" w14:textId="77777777" w:rsidR="009706DD" w:rsidRPr="00AC6F36" w:rsidRDefault="00847519" w:rsidP="00A31AF9">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bCs/>
                    <w:sz w:val="20"/>
                    <w:szCs w:val="20"/>
                  </w:rPr>
                  <w:t>☐</w:t>
                </w:r>
              </w:sdtContent>
            </w:sdt>
            <w:r w:rsidR="009706DD" w:rsidRPr="00AC6F36">
              <w:rPr>
                <w:rFonts w:ascii="Arial" w:hAnsi="Arial" w:cs="Arial"/>
                <w:bCs/>
                <w:sz w:val="20"/>
                <w:szCs w:val="20"/>
              </w:rPr>
              <w:t xml:space="preserve">Invoicing </w:t>
            </w:r>
          </w:p>
          <w:p w14:paraId="2CC22550" w14:textId="77777777" w:rsidR="009706DD" w:rsidRPr="00AC6F36" w:rsidRDefault="009706DD" w:rsidP="00A31AF9">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9706DD" w:rsidRPr="00611C25" w14:paraId="2CC22557" w14:textId="77777777" w:rsidTr="00A31AF9">
        <w:trPr>
          <w:trHeight w:val="75"/>
        </w:trPr>
        <w:tc>
          <w:tcPr>
            <w:tcW w:w="3510" w:type="dxa"/>
            <w:shd w:val="clear" w:color="auto" w:fill="D6DCF0" w:themeFill="accent1" w:themeFillTint="33"/>
          </w:tcPr>
          <w:p w14:paraId="2CC22552" w14:textId="77777777" w:rsidR="009706DD" w:rsidRPr="00AC6F36" w:rsidRDefault="009706DD" w:rsidP="00A31AF9">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2CC22553" w14:textId="77777777" w:rsidR="009706DD" w:rsidRDefault="00847519" w:rsidP="00A31AF9">
            <w:pPr>
              <w:rPr>
                <w:rFonts w:ascii="Arial" w:hAnsi="Arial" w:cs="Arial"/>
                <w:color w:val="3E5AA8" w:themeColor="accent1"/>
                <w:sz w:val="16"/>
                <w:szCs w:val="16"/>
              </w:rPr>
            </w:pPr>
            <w:sdt>
              <w:sdtPr>
                <w:rPr>
                  <w:rFonts w:eastAsia="MS Gothic" w:cs="Arial"/>
                </w:rPr>
                <w:id w:val="-1078289150"/>
                <w14:checkbox>
                  <w14:checked w14:val="1"/>
                  <w14:checkedState w14:val="2612" w14:font="MS Gothic"/>
                  <w14:uncheckedState w14:val="2610" w14:font="MS Gothic"/>
                </w14:checkbox>
              </w:sdtPr>
              <w:sdtEndPr/>
              <w:sdtContent>
                <w:r w:rsidR="000D6F27">
                  <w:rPr>
                    <w:rFonts w:ascii="MS Gothic" w:eastAsia="MS Gothic" w:hAnsi="MS Gothic" w:cs="Arial" w:hint="eastAsia"/>
                  </w:rPr>
                  <w:t>☒</w:t>
                </w:r>
              </w:sdtContent>
            </w:sdt>
            <w:r w:rsidR="009706DD" w:rsidRPr="00AC6F36">
              <w:rPr>
                <w:rFonts w:ascii="Arial" w:eastAsia="MS Gothic" w:hAnsi="Arial" w:cs="Arial"/>
                <w:sz w:val="20"/>
                <w:szCs w:val="20"/>
              </w:rPr>
              <w:t xml:space="preserve"> Yes</w:t>
            </w:r>
            <w:r w:rsidR="009706DD">
              <w:rPr>
                <w:rFonts w:ascii="Arial" w:eastAsia="MS Gothic" w:hAnsi="Arial" w:cs="Arial"/>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(please provide details below)</w:t>
            </w:r>
          </w:p>
          <w:p w14:paraId="2CC22554" w14:textId="77777777" w:rsidR="009706DD" w:rsidRDefault="009706DD" w:rsidP="00A31AF9">
            <w:pPr>
              <w:rPr>
                <w:rFonts w:ascii="Arial" w:hAnsi="Arial" w:cs="Arial"/>
                <w:color w:val="3E5AA8" w:themeColor="accent1"/>
                <w:sz w:val="16"/>
                <w:szCs w:val="16"/>
              </w:rPr>
            </w:pPr>
          </w:p>
          <w:p w14:paraId="2CC22555" w14:textId="77777777" w:rsidR="009706DD" w:rsidRPr="00AC6F36" w:rsidRDefault="009706DD" w:rsidP="00A31AF9">
            <w:pPr>
              <w:rPr>
                <w:rFonts w:ascii="Arial" w:eastAsia="MS Gothic" w:hAnsi="Arial" w:cs="Arial"/>
                <w:sz w:val="20"/>
                <w:szCs w:val="20"/>
              </w:rPr>
            </w:pPr>
          </w:p>
          <w:p w14:paraId="2CC22556" w14:textId="77777777" w:rsidR="009706DD" w:rsidRPr="00AC6F36" w:rsidRDefault="00847519" w:rsidP="00A31AF9">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eastAsia="MS Gothic" w:hAnsi="Arial" w:cs="Arial"/>
                <w:sz w:val="20"/>
                <w:szCs w:val="20"/>
              </w:rPr>
              <w:t xml:space="preserve"> No</w:t>
            </w:r>
          </w:p>
        </w:tc>
      </w:tr>
      <w:tr w:rsidR="009706DD" w:rsidRPr="00611C25" w14:paraId="2CC2255A" w14:textId="77777777" w:rsidTr="00A31AF9">
        <w:trPr>
          <w:trHeight w:val="688"/>
        </w:trPr>
        <w:tc>
          <w:tcPr>
            <w:tcW w:w="3510" w:type="dxa"/>
            <w:shd w:val="clear" w:color="auto" w:fill="D6DCF0" w:themeFill="accent1" w:themeFillTint="33"/>
          </w:tcPr>
          <w:p w14:paraId="2CC22558"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2CC22559" w14:textId="77777777" w:rsidR="009706DD" w:rsidRPr="00066BCA" w:rsidRDefault="00847519" w:rsidP="00A31AF9">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Shipper impact </w:t>
            </w:r>
            <w:r w:rsidR="009706DD">
              <w:rPr>
                <w:rFonts w:ascii="Arial" w:hAnsi="Arial" w:cs="Arial"/>
                <w:bCs/>
                <w:sz w:val="20"/>
                <w:szCs w:val="20"/>
              </w:rPr>
              <w:t xml:space="preserve">               </w:t>
            </w:r>
            <w:r w:rsidR="009706DD"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N</w:t>
            </w:r>
            <w:r w:rsidR="009706DD">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Pr>
                <w:rFonts w:ascii="Arial" w:hAnsi="Arial" w:cs="Arial"/>
                <w:bCs/>
                <w:sz w:val="20"/>
                <w:szCs w:val="20"/>
              </w:rPr>
              <w:t xml:space="preserve"> i</w:t>
            </w:r>
            <w:r w:rsidR="009706DD" w:rsidRPr="00AC6F36">
              <w:rPr>
                <w:rFonts w:ascii="Arial" w:hAnsi="Arial" w:cs="Arial"/>
                <w:bCs/>
                <w:sz w:val="20"/>
                <w:szCs w:val="20"/>
              </w:rPr>
              <w:t xml:space="preserve">GT impact                                         </w:t>
            </w:r>
            <w:sdt>
              <w:sdtPr>
                <w:rPr>
                  <w:rFonts w:cs="Arial"/>
                  <w:bCs/>
                </w:rPr>
                <w:id w:val="2140152611"/>
                <w14:checkbox>
                  <w14:checked w14:val="1"/>
                  <w14:checkedState w14:val="2612" w14:font="MS Gothic"/>
                  <w14:uncheckedState w14:val="2610" w14:font="MS Gothic"/>
                </w14:checkbox>
              </w:sdtPr>
              <w:sdtEndPr/>
              <w:sdtContent>
                <w:r w:rsidR="000D6F27">
                  <w:rPr>
                    <w:rFonts w:ascii="MS Gothic" w:eastAsia="MS Gothic" w:hAnsi="MS Gothic" w:cs="Arial" w:hint="eastAsia"/>
                    <w:bCs/>
                  </w:rPr>
                  <w:t>☒</w:t>
                </w:r>
              </w:sdtContent>
            </w:sdt>
            <w:r w:rsidR="009706DD" w:rsidRPr="00AC6F36">
              <w:rPr>
                <w:rFonts w:ascii="Arial" w:hAnsi="Arial" w:cs="Arial"/>
                <w:bCs/>
                <w:sz w:val="20"/>
                <w:szCs w:val="20"/>
              </w:rPr>
              <w:t xml:space="preserve"> Xoserve impact     </w:t>
            </w:r>
            <w:r w:rsidR="009706DD">
              <w:rPr>
                <w:rFonts w:ascii="Arial" w:hAnsi="Arial" w:cs="Arial"/>
                <w:bCs/>
                <w:sz w:val="20"/>
                <w:szCs w:val="20"/>
              </w:rPr>
              <w:t xml:space="preserve">    </w:t>
            </w:r>
            <w:r w:rsidR="009706DD">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035DBD">
                  <w:rPr>
                    <w:rFonts w:ascii="MS Gothic" w:eastAsia="MS Gothic" w:hAnsi="MS Gothic" w:cs="Arial" w:hint="eastAsia"/>
                    <w:bCs/>
                  </w:rPr>
                  <w:t>☐</w:t>
                </w:r>
              </w:sdtContent>
            </w:sdt>
            <w:r w:rsidR="009706DD">
              <w:rPr>
                <w:rFonts w:ascii="Arial" w:hAnsi="Arial" w:cs="Arial"/>
                <w:bCs/>
                <w:sz w:val="20"/>
                <w:szCs w:val="20"/>
              </w:rPr>
              <w:t xml:space="preserve"> National Grid Transmission Impact</w:t>
            </w:r>
          </w:p>
        </w:tc>
      </w:tr>
      <w:tr w:rsidR="009706DD" w:rsidRPr="00611C25" w14:paraId="2CC2255C" w14:textId="77777777" w:rsidTr="00A31AF9">
        <w:trPr>
          <w:trHeight w:val="75"/>
        </w:trPr>
        <w:tc>
          <w:tcPr>
            <w:tcW w:w="10173" w:type="dxa"/>
            <w:gridSpan w:val="2"/>
            <w:shd w:val="clear" w:color="auto" w:fill="D6DCF0" w:themeFill="accent1" w:themeFillTint="33"/>
          </w:tcPr>
          <w:p w14:paraId="2CC2255B" w14:textId="77777777" w:rsidR="009706DD" w:rsidRPr="00AC6F36" w:rsidRDefault="009706DD" w:rsidP="00A31AF9">
            <w:pPr>
              <w:jc w:val="center"/>
              <w:rPr>
                <w:rFonts w:ascii="Arial" w:eastAsia="MS Gothic" w:hAnsi="Arial" w:cs="Arial"/>
                <w:b/>
              </w:rPr>
            </w:pPr>
            <w:r w:rsidRPr="00AC6F36">
              <w:rPr>
                <w:rFonts w:ascii="Arial" w:hAnsi="Arial" w:cs="Arial"/>
                <w:b/>
                <w:sz w:val="20"/>
                <w:szCs w:val="20"/>
              </w:rPr>
              <w:t>Workaround currently in operation?</w:t>
            </w:r>
          </w:p>
        </w:tc>
      </w:tr>
      <w:tr w:rsidR="009706DD" w:rsidRPr="00611C25" w14:paraId="2CC22560" w14:textId="77777777" w:rsidTr="00A31AF9">
        <w:trPr>
          <w:trHeight w:val="75"/>
        </w:trPr>
        <w:tc>
          <w:tcPr>
            <w:tcW w:w="3510" w:type="dxa"/>
            <w:shd w:val="clear" w:color="auto" w:fill="D6DCF0" w:themeFill="accent1" w:themeFillTint="33"/>
          </w:tcPr>
          <w:p w14:paraId="2CC2255D" w14:textId="77777777" w:rsidR="009706DD" w:rsidRPr="00AC6F36" w:rsidRDefault="009706DD" w:rsidP="00A31AF9">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2CC2255E" w14:textId="77777777" w:rsidR="009706DD" w:rsidRPr="00AC6F36" w:rsidRDefault="00847519" w:rsidP="00A31AF9">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Yes </w:t>
            </w:r>
          </w:p>
          <w:p w14:paraId="2CC2255F" w14:textId="77777777" w:rsidR="009706DD" w:rsidRPr="00AC6F36" w:rsidRDefault="00847519" w:rsidP="00A31AF9">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0D6F27">
                  <w:rPr>
                    <w:rFonts w:ascii="MS Gothic" w:eastAsia="MS Gothic" w:hAnsi="MS Gothic" w:cs="Arial" w:hint="eastAsia"/>
                    <w:color w:val="000000" w:themeColor="text1"/>
                  </w:rPr>
                  <w:t>☒</w:t>
                </w:r>
              </w:sdtContent>
            </w:sdt>
            <w:r w:rsidR="009706DD" w:rsidRPr="00AC6F36">
              <w:rPr>
                <w:rFonts w:ascii="Arial" w:eastAsia="MS Gothic" w:hAnsi="Arial" w:cs="Arial"/>
                <w:color w:val="000000" w:themeColor="text1"/>
                <w:sz w:val="20"/>
                <w:szCs w:val="20"/>
              </w:rPr>
              <w:t xml:space="preserve"> No</w:t>
            </w:r>
          </w:p>
        </w:tc>
      </w:tr>
      <w:tr w:rsidR="009706DD" w:rsidRPr="00611C25" w14:paraId="2CC22565" w14:textId="77777777" w:rsidTr="00A31AF9">
        <w:trPr>
          <w:trHeight w:val="75"/>
        </w:trPr>
        <w:tc>
          <w:tcPr>
            <w:tcW w:w="3510" w:type="dxa"/>
            <w:shd w:val="clear" w:color="auto" w:fill="D6DCF0" w:themeFill="accent1" w:themeFillTint="33"/>
          </w:tcPr>
          <w:p w14:paraId="2CC22561"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2CC22562" w14:textId="77777777" w:rsidR="009706DD" w:rsidRPr="00AC6F36" w:rsidRDefault="00847519" w:rsidP="00A31AF9">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b/>
                <w:sz w:val="20"/>
                <w:szCs w:val="20"/>
              </w:rPr>
              <w:t xml:space="preserve"> </w:t>
            </w:r>
            <w:r w:rsidR="009706DD" w:rsidRPr="00AC6F36">
              <w:rPr>
                <w:rFonts w:ascii="Arial" w:hAnsi="Arial" w:cs="Arial"/>
                <w:sz w:val="20"/>
                <w:szCs w:val="20"/>
              </w:rPr>
              <w:t>Xoserve</w:t>
            </w:r>
          </w:p>
          <w:p w14:paraId="2CC22563" w14:textId="77777777" w:rsidR="009706DD" w:rsidRPr="00AC6F36" w:rsidRDefault="00847519" w:rsidP="00A31AF9">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External Customer </w:t>
            </w:r>
          </w:p>
          <w:p w14:paraId="2CC22564" w14:textId="77777777" w:rsidR="009706DD" w:rsidRPr="00AC6F36" w:rsidRDefault="00847519" w:rsidP="00A31AF9">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sz w:val="20"/>
                    <w:szCs w:val="20"/>
                  </w:rPr>
                  <w:t>☐</w:t>
                </w:r>
              </w:sdtContent>
            </w:sdt>
            <w:r w:rsidR="009706DD" w:rsidRPr="00AC6F36">
              <w:rPr>
                <w:rFonts w:ascii="Arial" w:hAnsi="Arial" w:cs="Arial"/>
                <w:sz w:val="20"/>
                <w:szCs w:val="20"/>
              </w:rPr>
              <w:t xml:space="preserve"> Both Xoserve and External Customer</w:t>
            </w:r>
          </w:p>
        </w:tc>
      </w:tr>
      <w:tr w:rsidR="009706DD" w:rsidRPr="00611C25" w14:paraId="2CC22568" w14:textId="77777777" w:rsidTr="00A31AF9">
        <w:trPr>
          <w:trHeight w:val="75"/>
        </w:trPr>
        <w:tc>
          <w:tcPr>
            <w:tcW w:w="3510" w:type="dxa"/>
            <w:shd w:val="clear" w:color="auto" w:fill="D6DCF0" w:themeFill="accent1" w:themeFillTint="33"/>
          </w:tcPr>
          <w:p w14:paraId="2CC22566" w14:textId="77777777" w:rsidR="009706DD" w:rsidRPr="00AC6F36" w:rsidRDefault="009706DD" w:rsidP="00A31AF9">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2CC22567" w14:textId="77777777" w:rsidR="009706DD" w:rsidRPr="005433F6" w:rsidRDefault="009706DD" w:rsidP="00A31AF9">
            <w:pPr>
              <w:rPr>
                <w:rFonts w:ascii="Arial" w:hAnsi="Arial" w:cs="Arial"/>
                <w:sz w:val="20"/>
                <w:szCs w:val="20"/>
              </w:rPr>
            </w:pPr>
            <w:r w:rsidRPr="005433F6">
              <w:rPr>
                <w:rFonts w:ascii="Arial" w:hAnsi="Arial" w:cs="Arial"/>
                <w:color w:val="000000" w:themeColor="text1"/>
                <w:sz w:val="20"/>
                <w:szCs w:val="20"/>
              </w:rPr>
              <w:t xml:space="preserve"> </w:t>
            </w:r>
          </w:p>
        </w:tc>
      </w:tr>
      <w:tr w:rsidR="009706DD" w:rsidRPr="00611C25" w14:paraId="2CC2256B" w14:textId="77777777" w:rsidTr="00A31AF9">
        <w:trPr>
          <w:trHeight w:val="75"/>
        </w:trPr>
        <w:tc>
          <w:tcPr>
            <w:tcW w:w="3510" w:type="dxa"/>
            <w:shd w:val="clear" w:color="auto" w:fill="D6DCF0" w:themeFill="accent1" w:themeFillTint="33"/>
          </w:tcPr>
          <w:p w14:paraId="2CC22569" w14:textId="77777777" w:rsidR="009706DD" w:rsidRPr="009D0DF1" w:rsidRDefault="009706DD" w:rsidP="00A31AF9">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CC2256A" w14:textId="77777777" w:rsidR="009706DD" w:rsidRPr="005433F6" w:rsidRDefault="009706DD" w:rsidP="00A31AF9">
            <w:pPr>
              <w:rPr>
                <w:rFonts w:ascii="Arial" w:hAnsi="Arial" w:cs="Arial"/>
                <w:b/>
                <w:sz w:val="20"/>
                <w:szCs w:val="20"/>
              </w:rPr>
            </w:pPr>
          </w:p>
        </w:tc>
      </w:tr>
      <w:tr w:rsidR="009706DD" w:rsidRPr="00611C25" w14:paraId="2CC2256E" w14:textId="77777777" w:rsidTr="00A31AF9">
        <w:trPr>
          <w:trHeight w:val="75"/>
        </w:trPr>
        <w:tc>
          <w:tcPr>
            <w:tcW w:w="3510" w:type="dxa"/>
            <w:shd w:val="clear" w:color="auto" w:fill="D6DCF0" w:themeFill="accent1" w:themeFillTint="33"/>
          </w:tcPr>
          <w:p w14:paraId="2CC2256C" w14:textId="77777777" w:rsidR="009706DD" w:rsidRPr="009D0DF1" w:rsidRDefault="009706DD" w:rsidP="00A31AF9">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2CC2256D" w14:textId="77777777" w:rsidR="009706DD" w:rsidRPr="005433F6" w:rsidRDefault="009706DD" w:rsidP="00A31AF9">
            <w:pPr>
              <w:rPr>
                <w:rFonts w:ascii="Arial" w:hAnsi="Arial" w:cs="Arial"/>
                <w:sz w:val="20"/>
                <w:szCs w:val="20"/>
              </w:rPr>
            </w:pPr>
            <w:r w:rsidRPr="005433F6">
              <w:rPr>
                <w:rFonts w:ascii="Arial" w:hAnsi="Arial" w:cs="Arial"/>
                <w:sz w:val="20"/>
                <w:szCs w:val="20"/>
              </w:rPr>
              <w:t xml:space="preserve"> </w:t>
            </w:r>
          </w:p>
        </w:tc>
      </w:tr>
      <w:tr w:rsidR="009706DD" w:rsidRPr="00611C25" w14:paraId="2CC22573" w14:textId="77777777" w:rsidTr="00A31AF9">
        <w:trPr>
          <w:trHeight w:val="75"/>
        </w:trPr>
        <w:tc>
          <w:tcPr>
            <w:tcW w:w="3510" w:type="dxa"/>
            <w:shd w:val="clear" w:color="auto" w:fill="D6DCF0" w:themeFill="accent1" w:themeFillTint="33"/>
          </w:tcPr>
          <w:p w14:paraId="2CC2256F" w14:textId="77777777" w:rsidR="009706DD" w:rsidRPr="00AC6F36" w:rsidRDefault="009706DD" w:rsidP="00A31AF9">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2CC22570" w14:textId="77777777" w:rsidR="009706DD" w:rsidRDefault="00847519" w:rsidP="00A31AF9">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Low</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(easy, repetitive, quick task, very little risk of human error)</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p w14:paraId="2CC22571" w14:textId="77777777" w:rsidR="009706DD" w:rsidRDefault="00847519" w:rsidP="00A31AF9">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Medium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(moderate difficult, requires some form of offline calculation, possible risk of human error in determining outcome)</w:t>
            </w:r>
            <w:r w:rsidR="009706DD">
              <w:rPr>
                <w:rFonts w:ascii="Arial" w:hAnsi="Arial" w:cs="Arial"/>
                <w:color w:val="3E5AA8" w:themeColor="accent1"/>
                <w:sz w:val="16"/>
                <w:szCs w:val="16"/>
              </w:rPr>
              <w:t xml:space="preserve"> </w:t>
            </w:r>
          </w:p>
          <w:p w14:paraId="2CC22572" w14:textId="77777777" w:rsidR="009706DD" w:rsidRPr="00AC6F36" w:rsidRDefault="00847519" w:rsidP="00A31AF9">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9706DD" w:rsidRPr="00AC6F36">
                  <w:rPr>
                    <w:rFonts w:ascii="MS Gothic" w:eastAsia="MS Gothic" w:hAnsi="MS Gothic" w:cs="MS Gothic" w:hint="eastAsia"/>
                    <w:color w:val="000000" w:themeColor="text1"/>
                    <w:sz w:val="20"/>
                    <w:szCs w:val="20"/>
                  </w:rPr>
                  <w:t>☐</w:t>
                </w:r>
              </w:sdtContent>
            </w:sdt>
            <w:r w:rsidR="009706DD" w:rsidRPr="00AC6F36">
              <w:rPr>
                <w:rFonts w:ascii="Arial" w:eastAsia="MS Gothic" w:hAnsi="Arial" w:cs="Arial"/>
                <w:color w:val="000000" w:themeColor="text1"/>
                <w:sz w:val="20"/>
                <w:szCs w:val="20"/>
              </w:rPr>
              <w:t xml:space="preserve"> High</w:t>
            </w:r>
            <w:r w:rsidR="009706DD">
              <w:rPr>
                <w:rFonts w:ascii="Arial" w:eastAsia="MS Gothic" w:hAnsi="Arial" w:cs="Arial"/>
                <w:color w:val="000000" w:themeColor="text1"/>
                <w:sz w:val="20"/>
                <w:szCs w:val="20"/>
              </w:rPr>
              <w:t xml:space="preserve"> </w:t>
            </w:r>
            <w:r w:rsidR="009706DD">
              <w:rPr>
                <w:rFonts w:ascii="Arial" w:hAnsi="Arial" w:cs="Arial"/>
                <w:color w:val="3E5AA8" w:themeColor="accent1"/>
                <w:sz w:val="16"/>
                <w:szCs w:val="16"/>
              </w:rPr>
              <w:t xml:space="preserve"> </w:t>
            </w:r>
            <w:r w:rsidR="009706DD" w:rsidRPr="009D0DF1">
              <w:rPr>
                <w:rFonts w:ascii="Arial" w:hAnsi="Arial" w:cs="Arial"/>
                <w:i/>
                <w:color w:val="3E5AA8" w:themeColor="accent1"/>
                <w:sz w:val="16"/>
                <w:szCs w:val="16"/>
              </w:rPr>
              <w:t>(complicate task, time consuming, requires specialist resources, high risk of human error in determining outcome)</w:t>
            </w:r>
            <w:r w:rsidR="009706DD">
              <w:rPr>
                <w:rFonts w:ascii="Arial" w:hAnsi="Arial" w:cs="Arial"/>
                <w:color w:val="3E5AA8" w:themeColor="accent1"/>
                <w:sz w:val="16"/>
                <w:szCs w:val="16"/>
              </w:rPr>
              <w:t xml:space="preserve"> </w:t>
            </w:r>
            <w:r w:rsidR="009706DD" w:rsidRPr="00AC6F36">
              <w:rPr>
                <w:rFonts w:ascii="Arial" w:eastAsia="MS Gothic" w:hAnsi="Arial" w:cs="Arial"/>
                <w:color w:val="000000" w:themeColor="text1"/>
                <w:sz w:val="20"/>
                <w:szCs w:val="20"/>
              </w:rPr>
              <w:t xml:space="preserve"> </w:t>
            </w:r>
          </w:p>
        </w:tc>
      </w:tr>
      <w:tr w:rsidR="009706DD" w:rsidRPr="00611C25" w14:paraId="2CC22576" w14:textId="77777777" w:rsidTr="00A31AF9">
        <w:trPr>
          <w:trHeight w:val="75"/>
        </w:trPr>
        <w:tc>
          <w:tcPr>
            <w:tcW w:w="3510" w:type="dxa"/>
            <w:shd w:val="clear" w:color="auto" w:fill="D6DCF0" w:themeFill="accent1" w:themeFillTint="33"/>
          </w:tcPr>
          <w:p w14:paraId="2CC22574" w14:textId="77777777" w:rsidR="009706DD" w:rsidRPr="00456196" w:rsidRDefault="009706DD" w:rsidP="00A31AF9">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2CC22575" w14:textId="77777777" w:rsidR="009706DD" w:rsidRPr="00456196" w:rsidRDefault="000D6F27" w:rsidP="00A31AF9">
            <w:pPr>
              <w:rPr>
                <w:rFonts w:ascii="Arial" w:eastAsia="MS Gothic" w:hAnsi="Arial" w:cs="Arial"/>
                <w:color w:val="000000" w:themeColor="text1"/>
                <w:sz w:val="20"/>
                <w:szCs w:val="20"/>
              </w:rPr>
            </w:pPr>
            <w:r>
              <w:rPr>
                <w:rFonts w:ascii="Arial" w:eastAsia="MS Gothic" w:hAnsi="Arial" w:cs="Arial"/>
                <w:color w:val="000000" w:themeColor="text1"/>
                <w:sz w:val="20"/>
                <w:szCs w:val="20"/>
              </w:rPr>
              <w:t>35%</w:t>
            </w:r>
          </w:p>
        </w:tc>
      </w:tr>
    </w:tbl>
    <w:p w14:paraId="2CC22577" w14:textId="77777777" w:rsidR="009706DD" w:rsidRDefault="009706DD" w:rsidP="009706DD">
      <w:pPr>
        <w:rPr>
          <w:rFonts w:asciiTheme="minorHAnsi" w:hAnsiTheme="minorHAnsi" w:cstheme="minorHAnsi"/>
          <w:b/>
        </w:rPr>
      </w:pPr>
    </w:p>
    <w:p w14:paraId="2CC22586" w14:textId="77777777" w:rsidR="009706DD" w:rsidRDefault="009706DD" w:rsidP="006A724E">
      <w:pPr>
        <w:rPr>
          <w:rFonts w:asciiTheme="minorHAnsi" w:hAnsiTheme="minorHAnsi" w:cstheme="minorHAnsi"/>
          <w:b/>
        </w:rPr>
      </w:pPr>
    </w:p>
    <w:p w14:paraId="2CC22587" w14:textId="77777777" w:rsidR="009706DD" w:rsidRDefault="009706DD" w:rsidP="006A724E">
      <w:pPr>
        <w:rPr>
          <w:rFonts w:asciiTheme="minorHAnsi" w:hAnsiTheme="minorHAnsi" w:cstheme="minorHAnsi"/>
          <w:b/>
        </w:rPr>
      </w:pPr>
    </w:p>
    <w:p w14:paraId="2CC22588" w14:textId="77777777" w:rsidR="009706DD" w:rsidRDefault="009706DD" w:rsidP="006A724E">
      <w:pPr>
        <w:rPr>
          <w:rFonts w:asciiTheme="minorHAnsi" w:hAnsiTheme="minorHAnsi" w:cstheme="minorHAnsi"/>
          <w:b/>
        </w:rPr>
      </w:pPr>
    </w:p>
    <w:p w14:paraId="2CC22589" w14:textId="77777777" w:rsidR="009706DD" w:rsidRPr="00611C25" w:rsidRDefault="009706DD" w:rsidP="006A724E">
      <w:pPr>
        <w:rPr>
          <w:rFonts w:asciiTheme="minorHAnsi" w:hAnsiTheme="minorHAnsi" w:cstheme="minorHAnsi"/>
          <w:b/>
        </w:rPr>
      </w:pPr>
    </w:p>
    <w:sectPr w:rsidR="009706DD" w:rsidRPr="00611C25" w:rsidSect="00883321">
      <w:headerReference w:type="even" r:id="rId32"/>
      <w:headerReference w:type="default" r:id="rId33"/>
      <w:headerReference w:type="first" r:id="rId34"/>
      <w:pgSz w:w="11906" w:h="16838"/>
      <w:pgMar w:top="1440" w:right="1440" w:bottom="1440" w:left="1440" w:header="708" w:footer="708"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3FB7B7" w15:done="0"/>
  <w15:commentEx w15:paraId="5477A2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3FB7B7" w16cid:durableId="1EBB8EAE"/>
  <w16cid:commentId w16cid:paraId="5477A24C" w16cid:durableId="1EBB8F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F2279C" w14:textId="77777777" w:rsidR="00A31AF9" w:rsidRDefault="00A31AF9" w:rsidP="00913EF2">
      <w:pPr>
        <w:spacing w:after="0" w:line="240" w:lineRule="auto"/>
      </w:pPr>
      <w:r>
        <w:separator/>
      </w:r>
    </w:p>
  </w:endnote>
  <w:endnote w:type="continuationSeparator" w:id="0">
    <w:p w14:paraId="3891E71C" w14:textId="77777777" w:rsidR="00A31AF9" w:rsidRDefault="00A31AF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EB106" w14:textId="77777777" w:rsidR="00A31AF9" w:rsidRDefault="00A31AF9" w:rsidP="00913EF2">
      <w:pPr>
        <w:spacing w:after="0" w:line="240" w:lineRule="auto"/>
      </w:pPr>
      <w:r>
        <w:separator/>
      </w:r>
    </w:p>
  </w:footnote>
  <w:footnote w:type="continuationSeparator" w:id="0">
    <w:p w14:paraId="0573F14A" w14:textId="77777777" w:rsidR="00A31AF9" w:rsidRDefault="00A31AF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6" w14:textId="77777777" w:rsidR="00A31AF9" w:rsidRDefault="00847519">
    <w:pPr>
      <w:pStyle w:val="Header"/>
    </w:pPr>
    <w:r>
      <w:rPr>
        <w:noProof/>
        <w:lang w:eastAsia="en-GB"/>
      </w:rPr>
      <w:pict w14:anchorId="2CC22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7" w14:textId="77777777" w:rsidR="00A31AF9" w:rsidRDefault="00847519">
    <w:pPr>
      <w:pStyle w:val="Header"/>
    </w:pPr>
    <w:r>
      <w:rPr>
        <w:noProof/>
        <w:lang w:eastAsia="en-GB"/>
      </w:rPr>
      <w:pict w14:anchorId="2CC22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22598" w14:textId="77777777" w:rsidR="00A31AF9" w:rsidRDefault="00847519">
    <w:pPr>
      <w:pStyle w:val="Header"/>
    </w:pPr>
    <w:r>
      <w:rPr>
        <w:noProof/>
        <w:lang w:eastAsia="en-GB"/>
      </w:rPr>
      <w:pict w14:anchorId="2CC22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C4B"/>
    <w:multiLevelType w:val="hybridMultilevel"/>
    <w:tmpl w:val="930EE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7678A"/>
    <w:multiLevelType w:val="hybridMultilevel"/>
    <w:tmpl w:val="0644D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C14949"/>
    <w:multiLevelType w:val="hybridMultilevel"/>
    <w:tmpl w:val="DFBE20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44155C"/>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
    <w:nsid w:val="3DA93F59"/>
    <w:multiLevelType w:val="hybridMultilevel"/>
    <w:tmpl w:val="5C9C3D9C"/>
    <w:lvl w:ilvl="0" w:tplc="0809000F">
      <w:start w:val="1"/>
      <w:numFmt w:val="decimal"/>
      <w:lvlText w:val="%1."/>
      <w:lvlJc w:val="left"/>
      <w:pPr>
        <w:ind w:left="720" w:hanging="360"/>
      </w:p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10"/>
  </w:num>
  <w:num w:numId="5">
    <w:abstractNumId w:val="9"/>
  </w:num>
  <w:num w:numId="6">
    <w:abstractNumId w:val="11"/>
  </w:num>
  <w:num w:numId="7">
    <w:abstractNumId w:val="1"/>
  </w:num>
  <w:num w:numId="8">
    <w:abstractNumId w:val="7"/>
  </w:num>
  <w:num w:numId="9">
    <w:abstractNumId w:val="7"/>
  </w:num>
  <w:num w:numId="10">
    <w:abstractNumId w:val="6"/>
  </w:num>
  <w:num w:numId="11">
    <w:abstractNumId w:val="2"/>
  </w:num>
  <w:num w:numId="12">
    <w:abstractNumId w:val="4"/>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dley, Kirsty">
    <w15:presenceInfo w15:providerId="AD" w15:userId="S-1-5-21-1829976490-38137488-3687828710-1075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35DBD"/>
    <w:rsid w:val="00037934"/>
    <w:rsid w:val="000615F3"/>
    <w:rsid w:val="00066BCA"/>
    <w:rsid w:val="00093D9D"/>
    <w:rsid w:val="000A2BDC"/>
    <w:rsid w:val="000C79EE"/>
    <w:rsid w:val="000D66D3"/>
    <w:rsid w:val="000D6F27"/>
    <w:rsid w:val="000E3D49"/>
    <w:rsid w:val="001232E4"/>
    <w:rsid w:val="00124ED2"/>
    <w:rsid w:val="00136994"/>
    <w:rsid w:val="00146769"/>
    <w:rsid w:val="00160739"/>
    <w:rsid w:val="00184C99"/>
    <w:rsid w:val="00186FB8"/>
    <w:rsid w:val="00192B0D"/>
    <w:rsid w:val="001A44C6"/>
    <w:rsid w:val="001A63BA"/>
    <w:rsid w:val="001A7784"/>
    <w:rsid w:val="001B6B56"/>
    <w:rsid w:val="001C2F06"/>
    <w:rsid w:val="002124C5"/>
    <w:rsid w:val="00214089"/>
    <w:rsid w:val="00222760"/>
    <w:rsid w:val="002260EF"/>
    <w:rsid w:val="002427E0"/>
    <w:rsid w:val="00257725"/>
    <w:rsid w:val="00263FC3"/>
    <w:rsid w:val="00271D15"/>
    <w:rsid w:val="002B52CD"/>
    <w:rsid w:val="002B5CD2"/>
    <w:rsid w:val="002C261D"/>
    <w:rsid w:val="002E2C40"/>
    <w:rsid w:val="00332990"/>
    <w:rsid w:val="00334173"/>
    <w:rsid w:val="00355ECF"/>
    <w:rsid w:val="003612A8"/>
    <w:rsid w:val="003637C6"/>
    <w:rsid w:val="00384341"/>
    <w:rsid w:val="003B40D3"/>
    <w:rsid w:val="003C1C84"/>
    <w:rsid w:val="003C3FD8"/>
    <w:rsid w:val="003C63DC"/>
    <w:rsid w:val="003D19E9"/>
    <w:rsid w:val="003D4B81"/>
    <w:rsid w:val="003E4B7C"/>
    <w:rsid w:val="003F0BC0"/>
    <w:rsid w:val="00403557"/>
    <w:rsid w:val="00407672"/>
    <w:rsid w:val="00456196"/>
    <w:rsid w:val="004872D4"/>
    <w:rsid w:val="004935D2"/>
    <w:rsid w:val="0049471D"/>
    <w:rsid w:val="004B5D4B"/>
    <w:rsid w:val="004D70B6"/>
    <w:rsid w:val="004D7946"/>
    <w:rsid w:val="004E7EC9"/>
    <w:rsid w:val="004F2636"/>
    <w:rsid w:val="004F5B68"/>
    <w:rsid w:val="005036C4"/>
    <w:rsid w:val="00530351"/>
    <w:rsid w:val="005433F6"/>
    <w:rsid w:val="005448E9"/>
    <w:rsid w:val="00581B67"/>
    <w:rsid w:val="00590A4B"/>
    <w:rsid w:val="00593D0C"/>
    <w:rsid w:val="005C6523"/>
    <w:rsid w:val="005D3A53"/>
    <w:rsid w:val="005D6962"/>
    <w:rsid w:val="005F0DDF"/>
    <w:rsid w:val="005F23B2"/>
    <w:rsid w:val="005F2C1E"/>
    <w:rsid w:val="005F42BF"/>
    <w:rsid w:val="00611C25"/>
    <w:rsid w:val="00615A1F"/>
    <w:rsid w:val="006174E2"/>
    <w:rsid w:val="00650BD4"/>
    <w:rsid w:val="00653010"/>
    <w:rsid w:val="006550CC"/>
    <w:rsid w:val="006618EF"/>
    <w:rsid w:val="00671608"/>
    <w:rsid w:val="00692EC9"/>
    <w:rsid w:val="00694E1F"/>
    <w:rsid w:val="006A724E"/>
    <w:rsid w:val="006E4337"/>
    <w:rsid w:val="006F6DC7"/>
    <w:rsid w:val="00703D81"/>
    <w:rsid w:val="00703E45"/>
    <w:rsid w:val="00706933"/>
    <w:rsid w:val="00763AA0"/>
    <w:rsid w:val="0079225D"/>
    <w:rsid w:val="007A30C3"/>
    <w:rsid w:val="007B4360"/>
    <w:rsid w:val="007B79A8"/>
    <w:rsid w:val="007C16CF"/>
    <w:rsid w:val="007C5A34"/>
    <w:rsid w:val="007D7EAF"/>
    <w:rsid w:val="007F0246"/>
    <w:rsid w:val="0081378C"/>
    <w:rsid w:val="00816C17"/>
    <w:rsid w:val="00822CEC"/>
    <w:rsid w:val="00831A0E"/>
    <w:rsid w:val="00831BA8"/>
    <w:rsid w:val="00835814"/>
    <w:rsid w:val="00847519"/>
    <w:rsid w:val="0085150E"/>
    <w:rsid w:val="00883321"/>
    <w:rsid w:val="008921BB"/>
    <w:rsid w:val="008D217D"/>
    <w:rsid w:val="008D42DC"/>
    <w:rsid w:val="008D4B55"/>
    <w:rsid w:val="008E3A3A"/>
    <w:rsid w:val="00913EF2"/>
    <w:rsid w:val="009467C4"/>
    <w:rsid w:val="0095110A"/>
    <w:rsid w:val="009706DD"/>
    <w:rsid w:val="00991C15"/>
    <w:rsid w:val="009B0C30"/>
    <w:rsid w:val="009C272A"/>
    <w:rsid w:val="009C466D"/>
    <w:rsid w:val="009D0DF1"/>
    <w:rsid w:val="009E365D"/>
    <w:rsid w:val="009F4122"/>
    <w:rsid w:val="00A1080B"/>
    <w:rsid w:val="00A20C75"/>
    <w:rsid w:val="00A260B0"/>
    <w:rsid w:val="00A31AF9"/>
    <w:rsid w:val="00A577DA"/>
    <w:rsid w:val="00A74C4A"/>
    <w:rsid w:val="00AC1AA5"/>
    <w:rsid w:val="00AC2008"/>
    <w:rsid w:val="00AC5A48"/>
    <w:rsid w:val="00AC6F36"/>
    <w:rsid w:val="00AD6B73"/>
    <w:rsid w:val="00AE75F1"/>
    <w:rsid w:val="00B10D89"/>
    <w:rsid w:val="00B2634C"/>
    <w:rsid w:val="00B312C2"/>
    <w:rsid w:val="00B72A9D"/>
    <w:rsid w:val="00B82D55"/>
    <w:rsid w:val="00B82DD8"/>
    <w:rsid w:val="00BB5A00"/>
    <w:rsid w:val="00BC0814"/>
    <w:rsid w:val="00C07FCB"/>
    <w:rsid w:val="00C139BC"/>
    <w:rsid w:val="00C15E8B"/>
    <w:rsid w:val="00C263C7"/>
    <w:rsid w:val="00C26924"/>
    <w:rsid w:val="00C34C4F"/>
    <w:rsid w:val="00C51D0F"/>
    <w:rsid w:val="00C57C45"/>
    <w:rsid w:val="00C90516"/>
    <w:rsid w:val="00CE22E3"/>
    <w:rsid w:val="00D0145E"/>
    <w:rsid w:val="00D22D52"/>
    <w:rsid w:val="00D50E9A"/>
    <w:rsid w:val="00D5333F"/>
    <w:rsid w:val="00D57062"/>
    <w:rsid w:val="00D953A9"/>
    <w:rsid w:val="00DD59C5"/>
    <w:rsid w:val="00DD6D5F"/>
    <w:rsid w:val="00DE2B5B"/>
    <w:rsid w:val="00DF0877"/>
    <w:rsid w:val="00DF4405"/>
    <w:rsid w:val="00E45364"/>
    <w:rsid w:val="00E864BE"/>
    <w:rsid w:val="00E8653F"/>
    <w:rsid w:val="00E93618"/>
    <w:rsid w:val="00EA3B18"/>
    <w:rsid w:val="00ED0D21"/>
    <w:rsid w:val="00ED63F4"/>
    <w:rsid w:val="00EF5FD7"/>
    <w:rsid w:val="00F105D9"/>
    <w:rsid w:val="00F13926"/>
    <w:rsid w:val="00F17027"/>
    <w:rsid w:val="00F2782F"/>
    <w:rsid w:val="00F52A52"/>
    <w:rsid w:val="00F95155"/>
    <w:rsid w:val="00F95300"/>
    <w:rsid w:val="00FC1D5A"/>
    <w:rsid w:val="00FC3EB7"/>
    <w:rsid w:val="00FC5730"/>
    <w:rsid w:val="00FD3773"/>
    <w:rsid w:val="00FD5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2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B2634C"/>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character" w:customStyle="1" w:styleId="Heading1Char">
    <w:name w:val="Heading 1 Char"/>
    <w:basedOn w:val="DefaultParagraphFont"/>
    <w:link w:val="Heading1"/>
    <w:uiPriority w:val="9"/>
    <w:rsid w:val="00B2634C"/>
    <w:rPr>
      <w:rFonts w:asciiTheme="majorHAnsi" w:eastAsiaTheme="majorEastAsia" w:hAnsiTheme="majorHAnsi" w:cstheme="majorBidi"/>
      <w:b/>
      <w:bCs/>
      <w:color w:val="2E437D" w:themeColor="accent1" w:themeShade="BF"/>
      <w:sz w:val="28"/>
      <w:szCs w:val="28"/>
    </w:rPr>
  </w:style>
  <w:style w:type="paragraph" w:styleId="Title">
    <w:name w:val="Title"/>
    <w:aliases w:val="Xo Title"/>
    <w:basedOn w:val="Normal"/>
    <w:next w:val="Normal"/>
    <w:link w:val="TitleChar"/>
    <w:uiPriority w:val="10"/>
    <w:qFormat/>
    <w:rsid w:val="007C16CF"/>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lang w:eastAsia="en-GB"/>
    </w:rPr>
  </w:style>
  <w:style w:type="character" w:customStyle="1" w:styleId="TitleChar">
    <w:name w:val="Title Char"/>
    <w:aliases w:val="Xo Title Char"/>
    <w:basedOn w:val="DefaultParagraphFont"/>
    <w:link w:val="Title"/>
    <w:uiPriority w:val="10"/>
    <w:rsid w:val="007C16CF"/>
    <w:rPr>
      <w:rFonts w:eastAsiaTheme="majorEastAsia" w:cstheme="majorBidi"/>
      <w:b/>
      <w:color w:val="1D3E61"/>
      <w:spacing w:val="5"/>
      <w:kern w:val="28"/>
      <w:sz w:val="52"/>
      <w:szCs w:val="5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B2634C"/>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UnresolvedMention">
    <w:name w:val="Unresolved Mention"/>
    <w:basedOn w:val="DefaultParagraphFont"/>
    <w:uiPriority w:val="99"/>
    <w:semiHidden/>
    <w:unhideWhenUsed/>
    <w:rsid w:val="00CE22E3"/>
    <w:rPr>
      <w:color w:val="808080"/>
      <w:shd w:val="clear" w:color="auto" w:fill="E6E6E6"/>
    </w:rPr>
  </w:style>
  <w:style w:type="character" w:customStyle="1" w:styleId="Heading1Char">
    <w:name w:val="Heading 1 Char"/>
    <w:basedOn w:val="DefaultParagraphFont"/>
    <w:link w:val="Heading1"/>
    <w:uiPriority w:val="9"/>
    <w:rsid w:val="00B2634C"/>
    <w:rPr>
      <w:rFonts w:asciiTheme="majorHAnsi" w:eastAsiaTheme="majorEastAsia" w:hAnsiTheme="majorHAnsi" w:cstheme="majorBidi"/>
      <w:b/>
      <w:bCs/>
      <w:color w:val="2E437D" w:themeColor="accent1" w:themeShade="BF"/>
      <w:sz w:val="28"/>
      <w:szCs w:val="28"/>
    </w:rPr>
  </w:style>
  <w:style w:type="paragraph" w:styleId="Title">
    <w:name w:val="Title"/>
    <w:aliases w:val="Xo Title"/>
    <w:basedOn w:val="Normal"/>
    <w:next w:val="Normal"/>
    <w:link w:val="TitleChar"/>
    <w:uiPriority w:val="10"/>
    <w:qFormat/>
    <w:rsid w:val="007C16CF"/>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lang w:eastAsia="en-GB"/>
    </w:rPr>
  </w:style>
  <w:style w:type="character" w:customStyle="1" w:styleId="TitleChar">
    <w:name w:val="Title Char"/>
    <w:aliases w:val="Xo Title Char"/>
    <w:basedOn w:val="DefaultParagraphFont"/>
    <w:link w:val="Title"/>
    <w:uiPriority w:val="10"/>
    <w:rsid w:val="007C16CF"/>
    <w:rPr>
      <w:rFonts w:eastAsiaTheme="majorEastAsia" w:cstheme="majorBidi"/>
      <w:b/>
      <w:color w:val="1D3E61"/>
      <w:spacing w:val="5"/>
      <w:kern w:val="28"/>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387649179">
      <w:bodyDiv w:val="1"/>
      <w:marLeft w:val="0"/>
      <w:marRight w:val="0"/>
      <w:marTop w:val="0"/>
      <w:marBottom w:val="0"/>
      <w:divBdr>
        <w:top w:val="none" w:sz="0" w:space="0" w:color="auto"/>
        <w:left w:val="none" w:sz="0" w:space="0" w:color="auto"/>
        <w:bottom w:val="none" w:sz="0" w:space="0" w:color="auto"/>
        <w:right w:val="none" w:sz="0" w:space="0" w:color="auto"/>
      </w:divBdr>
    </w:div>
    <w:div w:id="740761611">
      <w:bodyDiv w:val="1"/>
      <w:marLeft w:val="0"/>
      <w:marRight w:val="0"/>
      <w:marTop w:val="0"/>
      <w:marBottom w:val="0"/>
      <w:divBdr>
        <w:top w:val="none" w:sz="0" w:space="0" w:color="auto"/>
        <w:left w:val="none" w:sz="0" w:space="0" w:color="auto"/>
        <w:bottom w:val="none" w:sz="0" w:space="0" w:color="auto"/>
        <w:right w:val="none" w:sz="0" w:space="0" w:color="auto"/>
      </w:divBdr>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00446567">
      <w:bodyDiv w:val="1"/>
      <w:marLeft w:val="0"/>
      <w:marRight w:val="0"/>
      <w:marTop w:val="0"/>
      <w:marBottom w:val="0"/>
      <w:divBdr>
        <w:top w:val="none" w:sz="0" w:space="0" w:color="auto"/>
        <w:left w:val="none" w:sz="0" w:space="0" w:color="auto"/>
        <w:bottom w:val="none" w:sz="0" w:space="0" w:color="auto"/>
        <w:right w:val="none" w:sz="0" w:space="0" w:color="auto"/>
      </w:divBdr>
    </w:div>
    <w:div w:id="1648510347">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726947961">
      <w:bodyDiv w:val="1"/>
      <w:marLeft w:val="0"/>
      <w:marRight w:val="0"/>
      <w:marTop w:val="0"/>
      <w:marBottom w:val="0"/>
      <w:divBdr>
        <w:top w:val="none" w:sz="0" w:space="0" w:color="auto"/>
        <w:left w:val="none" w:sz="0" w:space="0" w:color="auto"/>
        <w:bottom w:val="none" w:sz="0" w:space="0" w:color="auto"/>
        <w:right w:val="none" w:sz="0" w:space="0" w:color="auto"/>
      </w:divBdr>
    </w:div>
    <w:div w:id="1747411780">
      <w:bodyDiv w:val="1"/>
      <w:marLeft w:val="0"/>
      <w:marRight w:val="0"/>
      <w:marTop w:val="0"/>
      <w:marBottom w:val="0"/>
      <w:divBdr>
        <w:top w:val="none" w:sz="0" w:space="0" w:color="auto"/>
        <w:left w:val="none" w:sz="0" w:space="0" w:color="auto"/>
        <w:bottom w:val="none" w:sz="0" w:space="0" w:color="auto"/>
        <w:right w:val="none" w:sz="0" w:space="0" w:color="auto"/>
      </w:divBdr>
    </w:div>
    <w:div w:id="1895896680">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paa.co.uk/SitePages/SIF/SIFDetails.aspx?UID=13&amp;Source=https://spaa.co.uk/SitePages/SIF/SIFCurrent.aspx" TargetMode="External"/><Relationship Id="rId18" Type="http://schemas.openxmlformats.org/officeDocument/2006/relationships/hyperlink" Target="mailto:Eleanor.laurence@edfenergy.com" TargetMode="External"/><Relationship Id="rId26" Type="http://schemas.openxmlformats.org/officeDocument/2006/relationships/image" Target="media/image6.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Microsoft_Excel_Worksheet2.xlsx"/><Relationship Id="rId34"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Cher.Harris@SSE.com" TargetMode="External"/><Relationship Id="rId25" Type="http://schemas.openxmlformats.org/officeDocument/2006/relationships/package" Target="embeddings/Microsoft_Excel_Worksheet4.xlsx"/><Relationship Id="rId33" Type="http://schemas.openxmlformats.org/officeDocument/2006/relationships/header" Target="header2.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3.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header" Target="header1.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package" Target="embeddings/Microsoft_Excel_Worksheet3.xlsx"/><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Ellie.Rogers@xoserve.com" TargetMode="External"/><Relationship Id="rId31" Type="http://schemas.openxmlformats.org/officeDocument/2006/relationships/hyperlink" Target="mailto:Eleanor.laurence@edfenerg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ox.xoserve.portfoliooffice@xoserve.com" TargetMode="External"/><Relationship Id="rId22" Type="http://schemas.openxmlformats.org/officeDocument/2006/relationships/image" Target="media/image4.emf"/><Relationship Id="rId27" Type="http://schemas.openxmlformats.org/officeDocument/2006/relationships/package" Target="embeddings/Microsoft_Excel_Worksheet5.xlsx"/><Relationship Id="rId30" Type="http://schemas.openxmlformats.org/officeDocument/2006/relationships/hyperlink" Target="mailto:uklink@xoserve.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B909050E-F41D-4814-9D61-0D7E18A61E92}">
  <ds:schemaRefs>
    <ds:schemaRef ds:uri="http://www.w3.org/XML/1998/namespace"/>
    <ds:schemaRef ds:uri="http://purl.org/dc/elements/1.1/"/>
    <ds:schemaRef ds:uri="a8d00b61-02e3-4ab5-b77b-0ca9e0a046b4"/>
    <ds:schemaRef ds:uri="http://purl.org/dc/terms/"/>
    <ds:schemaRef ds:uri="64e0fceb-84a8-442e-b1e6-39fc5bdeafd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60841AA1-326A-4776-97AC-55CEC2036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20379-3254-40FB-BD16-39A35BD3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4678</Words>
  <Characters>26665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31281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2018-12-14T18:58:00Z</dcterms:created>
  <dcterms:modified xsi:type="dcterms:W3CDTF">2018-12-14T18:58:00Z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dlc_DocIdItemGuid">
    <vt:lpwstr>664832bb-e5df-4baa-8878-e5e20a2bb0a5</vt:lpwstr>
  </property>
</Properties>
</file>