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F8C6" w14:textId="77777777" w:rsidR="004872D4" w:rsidRDefault="004872D4" w:rsidP="004872D4">
      <w:bookmarkStart w:id="0" w:name="_GoBack"/>
      <w:bookmarkEnd w:id="0"/>
      <w:r w:rsidRPr="002C756F">
        <w:rPr>
          <w:noProof/>
          <w:sz w:val="40"/>
          <w:szCs w:val="40"/>
          <w:lang w:eastAsia="en-GB"/>
        </w:rPr>
        <w:drawing>
          <wp:anchor distT="0" distB="0" distL="114300" distR="114300" simplePos="0" relativeHeight="251661312" behindDoc="1" locked="0" layoutInCell="1" allowOverlap="1" wp14:anchorId="35D4DCA0" wp14:editId="4220AE82">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B80FF" w14:textId="77777777" w:rsidR="004872D4" w:rsidRDefault="004872D4" w:rsidP="004872D4">
      <w:pPr>
        <w:spacing w:after="0" w:line="240" w:lineRule="auto"/>
        <w:jc w:val="center"/>
        <w:rPr>
          <w:rFonts w:asciiTheme="majorHAnsi" w:hAnsiTheme="majorHAnsi" w:cstheme="majorHAnsi"/>
          <w:b/>
          <w:color w:val="3E5AA8"/>
          <w:sz w:val="60"/>
          <w:szCs w:val="60"/>
        </w:rPr>
      </w:pPr>
    </w:p>
    <w:p w14:paraId="1FE091E7"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054A078A" w14:textId="4A37BB9D"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9233C3">
        <w:rPr>
          <w:rFonts w:cs="Arial"/>
          <w:b/>
          <w:color w:val="3E5AA8" w:themeColor="accent1"/>
          <w:sz w:val="22"/>
          <w:szCs w:val="22"/>
        </w:rPr>
        <w:t>XRN 4785</w:t>
      </w:r>
    </w:p>
    <w:p w14:paraId="040FEA97"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7AD37688" wp14:editId="1D774049">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F43CC9" id="Rectangle 4" o:spid="_x0000_s1026"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71A751D5"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2E9F42F" wp14:editId="6449635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00571E" id="Rectangle 3" o:spid="_x0000_s1026"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56DE4552" w14:textId="77777777" w:rsidTr="008D199D">
        <w:tc>
          <w:tcPr>
            <w:tcW w:w="5000" w:type="pct"/>
            <w:gridSpan w:val="3"/>
            <w:shd w:val="clear" w:color="auto" w:fill="FCB556"/>
          </w:tcPr>
          <w:p w14:paraId="3AFB5450" w14:textId="77777777" w:rsidR="008D199D" w:rsidRPr="002A2D36" w:rsidRDefault="008D199D" w:rsidP="00100C77">
            <w:pPr>
              <w:rPr>
                <w:rFonts w:cs="Arial"/>
                <w:sz w:val="20"/>
                <w:szCs w:val="16"/>
              </w:rPr>
            </w:pPr>
            <w:r w:rsidRPr="002A2D36">
              <w:rPr>
                <w:rFonts w:ascii="Arial" w:hAnsi="Arial" w:cs="Arial"/>
                <w:b/>
                <w:sz w:val="20"/>
                <w:szCs w:val="16"/>
              </w:rPr>
              <w:t>Section A1: General Details</w:t>
            </w:r>
          </w:p>
        </w:tc>
      </w:tr>
      <w:tr w:rsidR="00B84F80" w:rsidRPr="00683A0C" w14:paraId="4A143FB7" w14:textId="77777777" w:rsidTr="00100C77">
        <w:tc>
          <w:tcPr>
            <w:tcW w:w="1734" w:type="pct"/>
            <w:shd w:val="clear" w:color="auto" w:fill="FCB556"/>
          </w:tcPr>
          <w:p w14:paraId="281646D6" w14:textId="77777777" w:rsidR="00B84F80" w:rsidRPr="00683A0C" w:rsidRDefault="00B84F80" w:rsidP="00100C77">
            <w:pPr>
              <w:rPr>
                <w:rFonts w:ascii="Arial" w:hAnsi="Arial" w:cs="Arial"/>
                <w:b/>
                <w:sz w:val="20"/>
                <w:szCs w:val="16"/>
              </w:rPr>
            </w:pPr>
            <w:r w:rsidRPr="00683A0C">
              <w:rPr>
                <w:rFonts w:ascii="Arial" w:hAnsi="Arial" w:cs="Arial"/>
                <w:b/>
                <w:sz w:val="20"/>
                <w:szCs w:val="16"/>
              </w:rPr>
              <w:t>Change Title</w:t>
            </w:r>
          </w:p>
        </w:tc>
        <w:tc>
          <w:tcPr>
            <w:tcW w:w="3266" w:type="pct"/>
            <w:gridSpan w:val="2"/>
          </w:tcPr>
          <w:p w14:paraId="79A856BB" w14:textId="07ED8821" w:rsidR="00B84F80" w:rsidRPr="00683A0C" w:rsidRDefault="00100C77" w:rsidP="00100C77">
            <w:pPr>
              <w:rPr>
                <w:rFonts w:ascii="Arial" w:hAnsi="Arial" w:cs="Arial"/>
                <w:sz w:val="20"/>
                <w:szCs w:val="16"/>
              </w:rPr>
            </w:pPr>
            <w:r>
              <w:rPr>
                <w:rFonts w:ascii="Arial" w:hAnsi="Arial" w:cs="Arial"/>
                <w:sz w:val="20"/>
                <w:szCs w:val="16"/>
              </w:rPr>
              <w:t>SSN Error proofing</w:t>
            </w:r>
          </w:p>
        </w:tc>
      </w:tr>
      <w:tr w:rsidR="00B84F80" w:rsidRPr="00683A0C" w14:paraId="28106C53" w14:textId="77777777" w:rsidTr="00100C77">
        <w:tc>
          <w:tcPr>
            <w:tcW w:w="1734" w:type="pct"/>
            <w:shd w:val="clear" w:color="auto" w:fill="FCB556"/>
          </w:tcPr>
          <w:p w14:paraId="05DD2C05" w14:textId="77777777" w:rsidR="00B84F80" w:rsidRPr="00683A0C" w:rsidRDefault="00B84F80" w:rsidP="00100C77">
            <w:pPr>
              <w:rPr>
                <w:rFonts w:ascii="Arial" w:hAnsi="Arial" w:cs="Arial"/>
                <w:b/>
                <w:sz w:val="20"/>
                <w:szCs w:val="16"/>
              </w:rPr>
            </w:pPr>
            <w:r w:rsidRPr="00683A0C">
              <w:rPr>
                <w:rFonts w:ascii="Arial" w:hAnsi="Arial" w:cs="Arial"/>
                <w:b/>
                <w:sz w:val="20"/>
                <w:szCs w:val="16"/>
              </w:rPr>
              <w:t>Date Raised</w:t>
            </w:r>
          </w:p>
        </w:tc>
        <w:tc>
          <w:tcPr>
            <w:tcW w:w="3266" w:type="pct"/>
            <w:gridSpan w:val="2"/>
          </w:tcPr>
          <w:p w14:paraId="10EE7BCF" w14:textId="1C2CF414" w:rsidR="00B84F80" w:rsidRPr="00683A0C" w:rsidRDefault="00100C77" w:rsidP="00100C77">
            <w:pPr>
              <w:rPr>
                <w:rFonts w:ascii="Arial" w:hAnsi="Arial" w:cs="Arial"/>
                <w:sz w:val="20"/>
                <w:szCs w:val="16"/>
              </w:rPr>
            </w:pPr>
            <w:r>
              <w:rPr>
                <w:rFonts w:ascii="Arial" w:hAnsi="Arial" w:cs="Arial"/>
                <w:sz w:val="20"/>
                <w:szCs w:val="16"/>
              </w:rPr>
              <w:t>8</w:t>
            </w:r>
            <w:r w:rsidRPr="00100C77">
              <w:rPr>
                <w:rFonts w:ascii="Arial" w:hAnsi="Arial" w:cs="Arial"/>
                <w:sz w:val="20"/>
                <w:szCs w:val="16"/>
                <w:vertAlign w:val="superscript"/>
              </w:rPr>
              <w:t>th</w:t>
            </w:r>
            <w:r>
              <w:rPr>
                <w:rFonts w:ascii="Arial" w:hAnsi="Arial" w:cs="Arial"/>
                <w:sz w:val="20"/>
                <w:szCs w:val="16"/>
              </w:rPr>
              <w:t xml:space="preserve"> October</w:t>
            </w:r>
          </w:p>
        </w:tc>
      </w:tr>
      <w:tr w:rsidR="00B84F80" w:rsidRPr="00683A0C" w14:paraId="4B90D68D" w14:textId="77777777" w:rsidTr="00100C77">
        <w:tc>
          <w:tcPr>
            <w:tcW w:w="1734" w:type="pct"/>
            <w:shd w:val="clear" w:color="auto" w:fill="FCB556"/>
          </w:tcPr>
          <w:p w14:paraId="19186181" w14:textId="77777777" w:rsidR="00B84F80" w:rsidRPr="00683A0C" w:rsidRDefault="00B84F80" w:rsidP="00100C77">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576151ED" w14:textId="039C735E" w:rsidR="00B84F80" w:rsidRPr="00683A0C" w:rsidRDefault="00100C77" w:rsidP="00100C77">
            <w:pPr>
              <w:rPr>
                <w:rFonts w:ascii="Arial" w:hAnsi="Arial" w:cs="Arial"/>
                <w:sz w:val="20"/>
                <w:szCs w:val="16"/>
              </w:rPr>
            </w:pPr>
            <w:r>
              <w:rPr>
                <w:rFonts w:ascii="Arial" w:hAnsi="Arial" w:cs="Arial"/>
                <w:sz w:val="20"/>
                <w:szCs w:val="16"/>
              </w:rPr>
              <w:t>National Grid</w:t>
            </w:r>
          </w:p>
        </w:tc>
      </w:tr>
      <w:tr w:rsidR="00B84F80" w:rsidRPr="00683A0C" w14:paraId="719141B7" w14:textId="77777777" w:rsidTr="00100C77">
        <w:tc>
          <w:tcPr>
            <w:tcW w:w="1734" w:type="pct"/>
            <w:tcBorders>
              <w:bottom w:val="single" w:sz="4" w:space="0" w:color="auto"/>
            </w:tcBorders>
            <w:shd w:val="clear" w:color="auto" w:fill="FCB556"/>
          </w:tcPr>
          <w:p w14:paraId="0E83B6D1" w14:textId="77777777" w:rsidR="00B84F80" w:rsidRPr="00683A0C" w:rsidRDefault="00B84F80" w:rsidP="00100C77">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6E09305D" w14:textId="28B9F54D" w:rsidR="00B84F80" w:rsidRPr="00683A0C" w:rsidRDefault="00100C77" w:rsidP="00100C77">
            <w:pPr>
              <w:rPr>
                <w:rFonts w:ascii="Arial" w:hAnsi="Arial" w:cs="Arial"/>
                <w:sz w:val="20"/>
                <w:szCs w:val="16"/>
              </w:rPr>
            </w:pPr>
            <w:r>
              <w:rPr>
                <w:rFonts w:ascii="Arial" w:hAnsi="Arial" w:cs="Arial"/>
                <w:sz w:val="20"/>
                <w:szCs w:val="16"/>
              </w:rPr>
              <w:t>Cara Finn</w:t>
            </w:r>
            <w:r w:rsidR="00C64FDF">
              <w:rPr>
                <w:rFonts w:ascii="Arial" w:hAnsi="Arial" w:cs="Arial"/>
                <w:sz w:val="20"/>
                <w:szCs w:val="16"/>
              </w:rPr>
              <w:t xml:space="preserve"> – Darren Lond</w:t>
            </w:r>
          </w:p>
        </w:tc>
      </w:tr>
      <w:tr w:rsidR="00B84F80" w:rsidRPr="00683A0C" w14:paraId="54637B76" w14:textId="77777777" w:rsidTr="00100C77">
        <w:tc>
          <w:tcPr>
            <w:tcW w:w="1734" w:type="pct"/>
            <w:tcBorders>
              <w:bottom w:val="single" w:sz="4" w:space="0" w:color="auto"/>
            </w:tcBorders>
            <w:shd w:val="clear" w:color="auto" w:fill="FCB556"/>
          </w:tcPr>
          <w:p w14:paraId="6C92F2E7" w14:textId="77777777" w:rsidR="00B84F80" w:rsidRPr="00683A0C" w:rsidRDefault="00B84F80" w:rsidP="00100C77">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5C7D77A2" w14:textId="57CF20A5" w:rsidR="00B84F80" w:rsidRPr="00683A0C" w:rsidRDefault="000B4BC7" w:rsidP="00100C77">
            <w:pPr>
              <w:rPr>
                <w:rFonts w:ascii="Arial" w:hAnsi="Arial" w:cs="Arial"/>
                <w:sz w:val="20"/>
                <w:szCs w:val="16"/>
              </w:rPr>
            </w:pPr>
            <w:hyperlink r:id="rId13" w:history="1">
              <w:r w:rsidR="00C64FDF" w:rsidRPr="00A97B26">
                <w:rPr>
                  <w:rStyle w:val="Hyperlink"/>
                  <w:rFonts w:cs="Arial"/>
                  <w:szCs w:val="16"/>
                </w:rPr>
                <w:t>Cara.finn@nationalgrid.com</w:t>
              </w:r>
            </w:hyperlink>
            <w:r w:rsidR="00C64FDF">
              <w:rPr>
                <w:rFonts w:ascii="Arial" w:hAnsi="Arial" w:cs="Arial"/>
                <w:sz w:val="20"/>
                <w:szCs w:val="16"/>
              </w:rPr>
              <w:t xml:space="preserve">  - </w:t>
            </w:r>
            <w:hyperlink r:id="rId14" w:history="1">
              <w:r w:rsidR="00C64FDF" w:rsidRPr="00A97B26">
                <w:rPr>
                  <w:rStyle w:val="Hyperlink"/>
                  <w:rFonts w:cs="Arial"/>
                  <w:szCs w:val="16"/>
                </w:rPr>
                <w:t>Darren.Lond@nationalgrid.com</w:t>
              </w:r>
            </w:hyperlink>
            <w:r w:rsidR="00C64FDF">
              <w:rPr>
                <w:rFonts w:ascii="Arial" w:hAnsi="Arial" w:cs="Arial"/>
                <w:sz w:val="20"/>
                <w:szCs w:val="16"/>
              </w:rPr>
              <w:t xml:space="preserve"> </w:t>
            </w:r>
          </w:p>
        </w:tc>
      </w:tr>
      <w:tr w:rsidR="00B84F80" w:rsidRPr="00683A0C" w14:paraId="71082407" w14:textId="77777777" w:rsidTr="00100C77">
        <w:tc>
          <w:tcPr>
            <w:tcW w:w="1734" w:type="pct"/>
            <w:tcBorders>
              <w:bottom w:val="single" w:sz="4" w:space="0" w:color="auto"/>
            </w:tcBorders>
            <w:shd w:val="clear" w:color="auto" w:fill="FCB556"/>
          </w:tcPr>
          <w:p w14:paraId="07843024" w14:textId="77777777" w:rsidR="00B84F80" w:rsidRPr="00683A0C" w:rsidRDefault="00B84F80" w:rsidP="00100C77">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gridSpan w:val="2"/>
            <w:tcBorders>
              <w:bottom w:val="single" w:sz="4" w:space="0" w:color="auto"/>
            </w:tcBorders>
          </w:tcPr>
          <w:p w14:paraId="7537997C" w14:textId="6DF4DFB7" w:rsidR="00B84F80" w:rsidRPr="00683A0C" w:rsidRDefault="00C64FDF" w:rsidP="00C64FDF">
            <w:pPr>
              <w:rPr>
                <w:rFonts w:ascii="Arial" w:hAnsi="Arial" w:cs="Arial"/>
                <w:sz w:val="20"/>
                <w:szCs w:val="16"/>
              </w:rPr>
            </w:pPr>
            <w:r>
              <w:rPr>
                <w:rFonts w:ascii="Arial" w:hAnsi="Arial" w:cs="Arial"/>
                <w:sz w:val="20"/>
                <w:szCs w:val="16"/>
              </w:rPr>
              <w:t>Paul Orsler</w:t>
            </w:r>
          </w:p>
        </w:tc>
      </w:tr>
      <w:tr w:rsidR="00B84F80" w:rsidRPr="00683A0C" w14:paraId="2D5CEDE5" w14:textId="77777777" w:rsidTr="00100C77">
        <w:tc>
          <w:tcPr>
            <w:tcW w:w="1734" w:type="pct"/>
            <w:tcBorders>
              <w:bottom w:val="single" w:sz="4" w:space="0" w:color="auto"/>
            </w:tcBorders>
            <w:shd w:val="clear" w:color="auto" w:fill="FCB556"/>
          </w:tcPr>
          <w:p w14:paraId="605B15A7" w14:textId="77777777" w:rsidR="00B84F80" w:rsidRPr="00683A0C" w:rsidRDefault="00B84F80" w:rsidP="00100C77">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Details </w:t>
            </w:r>
          </w:p>
        </w:tc>
        <w:tc>
          <w:tcPr>
            <w:tcW w:w="3266" w:type="pct"/>
            <w:gridSpan w:val="2"/>
            <w:tcBorders>
              <w:bottom w:val="single" w:sz="4" w:space="0" w:color="auto"/>
            </w:tcBorders>
          </w:tcPr>
          <w:p w14:paraId="215AA447" w14:textId="7C049F87" w:rsidR="00B84F80" w:rsidRPr="00683A0C" w:rsidRDefault="000B4BC7" w:rsidP="00C64FDF">
            <w:pPr>
              <w:rPr>
                <w:rFonts w:ascii="Arial" w:hAnsi="Arial" w:cs="Arial"/>
                <w:sz w:val="20"/>
                <w:szCs w:val="16"/>
              </w:rPr>
            </w:pPr>
            <w:hyperlink r:id="rId15" w:history="1">
              <w:r w:rsidR="00C64FDF" w:rsidRPr="00A97B26">
                <w:rPr>
                  <w:rStyle w:val="Hyperlink"/>
                  <w:rFonts w:cs="Arial"/>
                  <w:szCs w:val="16"/>
                </w:rPr>
                <w:t>Paul.orsler@xoserve.com</w:t>
              </w:r>
            </w:hyperlink>
            <w:r w:rsidR="00C64FDF">
              <w:rPr>
                <w:rFonts w:cs="Arial"/>
                <w:szCs w:val="16"/>
              </w:rPr>
              <w:t xml:space="preserve"> </w:t>
            </w:r>
          </w:p>
        </w:tc>
      </w:tr>
      <w:tr w:rsidR="00B84F80" w:rsidRPr="00683A0C" w14:paraId="6A19B30B" w14:textId="77777777" w:rsidTr="00100C77">
        <w:tc>
          <w:tcPr>
            <w:tcW w:w="1734" w:type="pct"/>
            <w:tcBorders>
              <w:bottom w:val="single" w:sz="4" w:space="0" w:color="auto"/>
            </w:tcBorders>
            <w:shd w:val="clear" w:color="auto" w:fill="FCB556"/>
          </w:tcPr>
          <w:p w14:paraId="611F2336" w14:textId="77777777" w:rsidR="00B84F80" w:rsidRPr="00683A0C" w:rsidRDefault="00B84F80" w:rsidP="00100C77">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0296B13A" w14:textId="77777777" w:rsidR="00B84F80" w:rsidRPr="00683A0C" w:rsidRDefault="00B84F80" w:rsidP="00100C77">
            <w:pPr>
              <w:rPr>
                <w:rFonts w:ascii="Arial" w:hAnsi="Arial" w:cs="Arial"/>
                <w:sz w:val="20"/>
                <w:szCs w:val="16"/>
              </w:rPr>
            </w:pPr>
            <w:r w:rsidRPr="00887C0C">
              <w:rPr>
                <w:rFonts w:ascii="Arial" w:hAnsi="Arial" w:cs="Arial"/>
                <w:sz w:val="20"/>
                <w:szCs w:val="16"/>
              </w:rPr>
              <w:t>Proposal</w:t>
            </w:r>
            <w:r w:rsidRPr="00683A0C">
              <w:rPr>
                <w:rFonts w:ascii="Arial" w:hAnsi="Arial" w:cs="Arial"/>
                <w:sz w:val="20"/>
                <w:szCs w:val="16"/>
              </w:rPr>
              <w:t xml:space="preserve"> / </w:t>
            </w:r>
            <w:r w:rsidRPr="00887C0C">
              <w:rPr>
                <w:rFonts w:ascii="Arial" w:hAnsi="Arial" w:cs="Arial"/>
                <w:b/>
                <w:sz w:val="20"/>
                <w:szCs w:val="16"/>
              </w:rPr>
              <w:t>With DSG</w:t>
            </w:r>
            <w:r w:rsidRPr="00683A0C">
              <w:rPr>
                <w:rFonts w:ascii="Arial" w:hAnsi="Arial" w:cs="Arial"/>
                <w:sz w:val="20"/>
                <w:szCs w:val="16"/>
              </w:rPr>
              <w:t xml:space="preserve"> / Out for Consultation / Voting / Approved or Rejected</w:t>
            </w:r>
          </w:p>
        </w:tc>
      </w:tr>
      <w:tr w:rsidR="00B84F80" w:rsidRPr="00683A0C" w14:paraId="6D09AC9C" w14:textId="77777777" w:rsidTr="00100C77">
        <w:tc>
          <w:tcPr>
            <w:tcW w:w="5000" w:type="pct"/>
            <w:gridSpan w:val="3"/>
            <w:shd w:val="clear" w:color="auto" w:fill="FCB556"/>
          </w:tcPr>
          <w:p w14:paraId="76F696F2" w14:textId="77777777" w:rsidR="00B84F80" w:rsidRPr="00683A0C" w:rsidRDefault="00B84F80" w:rsidP="00100C77">
            <w:pPr>
              <w:rPr>
                <w:rFonts w:ascii="Arial" w:hAnsi="Arial" w:cs="Arial"/>
                <w:b/>
                <w:sz w:val="20"/>
                <w:szCs w:val="16"/>
              </w:rPr>
            </w:pPr>
            <w:r>
              <w:rPr>
                <w:rFonts w:ascii="Arial" w:hAnsi="Arial" w:cs="Arial"/>
                <w:b/>
                <w:sz w:val="20"/>
                <w:szCs w:val="16"/>
              </w:rPr>
              <w:t>Section A2</w:t>
            </w:r>
            <w:r w:rsidRPr="00683A0C">
              <w:rPr>
                <w:rFonts w:ascii="Arial" w:hAnsi="Arial" w:cs="Arial"/>
                <w:b/>
                <w:sz w:val="20"/>
                <w:szCs w:val="16"/>
              </w:rPr>
              <w:t>: Impacted Parties</w:t>
            </w:r>
          </w:p>
        </w:tc>
      </w:tr>
      <w:tr w:rsidR="00B84F80" w:rsidRPr="00683A0C" w14:paraId="67FF9BFF" w14:textId="77777777" w:rsidTr="00100C77">
        <w:tc>
          <w:tcPr>
            <w:tcW w:w="1734" w:type="pct"/>
            <w:tcBorders>
              <w:bottom w:val="single" w:sz="4" w:space="0" w:color="auto"/>
            </w:tcBorders>
            <w:shd w:val="clear" w:color="auto" w:fill="FCB556"/>
          </w:tcPr>
          <w:p w14:paraId="272FCFB0" w14:textId="77777777" w:rsidR="00B84F80" w:rsidRPr="00683A0C" w:rsidRDefault="00B84F80" w:rsidP="00100C77">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703F65E1" w14:textId="77777777" w:rsidR="00B84F80" w:rsidRPr="00683A0C" w:rsidRDefault="000B4BC7" w:rsidP="00100C77">
            <w:pPr>
              <w:rPr>
                <w:rFonts w:ascii="Arial" w:hAnsi="Arial" w:cs="Arial"/>
                <w:sz w:val="20"/>
                <w:szCs w:val="16"/>
              </w:rPr>
            </w:pPr>
            <w:sdt>
              <w:sdtPr>
                <w:rPr>
                  <w:rFonts w:cs="Arial"/>
                  <w:szCs w:val="16"/>
                </w:rPr>
                <w:id w:val="1216237197"/>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Shipper</w:t>
            </w:r>
          </w:p>
          <w:p w14:paraId="4B346BDD" w14:textId="6AE55610" w:rsidR="00B84F80" w:rsidRPr="00683A0C" w:rsidRDefault="000B4BC7" w:rsidP="00100C77">
            <w:pPr>
              <w:rPr>
                <w:rFonts w:ascii="Arial" w:hAnsi="Arial" w:cs="Arial"/>
                <w:sz w:val="20"/>
                <w:szCs w:val="16"/>
              </w:rPr>
            </w:pPr>
            <w:sdt>
              <w:sdtPr>
                <w:rPr>
                  <w:rFonts w:cs="Arial"/>
                  <w:szCs w:val="16"/>
                </w:rPr>
                <w:id w:val="-1332373620"/>
                <w14:checkbox>
                  <w14:checked w14:val="1"/>
                  <w14:checkedState w14:val="2612" w14:font="MS Gothic"/>
                  <w14:uncheckedState w14:val="2610" w14:font="MS Gothic"/>
                </w14:checkbox>
              </w:sdtPr>
              <w:sdtEndPr/>
              <w:sdtContent>
                <w:r w:rsidR="007E1FCD">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National Grid Transmission</w:t>
            </w:r>
          </w:p>
          <w:p w14:paraId="351AD254" w14:textId="1DDA0759" w:rsidR="00B84F80" w:rsidRPr="00683A0C" w:rsidRDefault="000B4BC7" w:rsidP="00100C77">
            <w:pPr>
              <w:rPr>
                <w:rFonts w:ascii="Arial" w:hAnsi="Arial" w:cs="Arial"/>
                <w:sz w:val="20"/>
                <w:szCs w:val="16"/>
              </w:rPr>
            </w:pPr>
            <w:sdt>
              <w:sdtPr>
                <w:rPr>
                  <w:rFonts w:cs="Arial"/>
                  <w:szCs w:val="16"/>
                </w:rPr>
                <w:id w:val="-1188299301"/>
                <w14:checkbox>
                  <w14:checked w14:val="0"/>
                  <w14:checkedState w14:val="2612" w14:font="MS Gothic"/>
                  <w14:uncheckedState w14:val="2610" w14:font="MS Gothic"/>
                </w14:checkbox>
              </w:sdtPr>
              <w:sdtEndPr/>
              <w:sdtContent>
                <w:r w:rsidR="007E1FCD">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Distribution Network Operator</w:t>
            </w:r>
          </w:p>
          <w:p w14:paraId="6103C092" w14:textId="77777777" w:rsidR="00B84F80" w:rsidRPr="00683A0C" w:rsidRDefault="000B4BC7" w:rsidP="00100C77">
            <w:pPr>
              <w:rPr>
                <w:rFonts w:ascii="Arial" w:hAnsi="Arial" w:cs="Arial"/>
                <w:sz w:val="20"/>
                <w:szCs w:val="16"/>
              </w:rPr>
            </w:pPr>
            <w:sdt>
              <w:sdtPr>
                <w:rPr>
                  <w:rFonts w:cs="Arial"/>
                  <w:szCs w:val="16"/>
                </w:rPr>
                <w:id w:val="1523674238"/>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8D199D">
              <w:rPr>
                <w:rFonts w:ascii="Arial" w:hAnsi="Arial" w:cs="Arial"/>
                <w:sz w:val="20"/>
                <w:szCs w:val="16"/>
              </w:rPr>
              <w:t>IGT</w:t>
            </w:r>
          </w:p>
        </w:tc>
      </w:tr>
      <w:bookmarkStart w:id="1" w:name="S2"/>
      <w:bookmarkStart w:id="2" w:name="S4"/>
      <w:tr w:rsidR="00B84F80" w:rsidRPr="00683A0C" w14:paraId="1395F836" w14:textId="77777777" w:rsidTr="00100C77">
        <w:tc>
          <w:tcPr>
            <w:tcW w:w="5000" w:type="pct"/>
            <w:gridSpan w:val="3"/>
            <w:shd w:val="clear" w:color="auto" w:fill="FCB556"/>
          </w:tcPr>
          <w:p w14:paraId="5410623F" w14:textId="77777777" w:rsidR="00B84F80" w:rsidRPr="002260EF" w:rsidRDefault="00B84F80" w:rsidP="00100C77">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A3: Proposer</w:t>
            </w:r>
            <w:r w:rsidRPr="002260EF">
              <w:rPr>
                <w:rStyle w:val="Hyperlink"/>
                <w:rFonts w:ascii="Arial" w:hAnsi="Arial" w:cs="Arial"/>
                <w:b/>
                <w:color w:val="auto"/>
                <w:sz w:val="20"/>
                <w:szCs w:val="16"/>
                <w:u w:val="none"/>
              </w:rPr>
              <w:t xml:space="preserve"> Requirements / Final (redlined) Change</w:t>
            </w:r>
            <w:bookmarkEnd w:id="1"/>
            <w:bookmarkEnd w:id="2"/>
            <w:r w:rsidRPr="002260EF">
              <w:rPr>
                <w:rFonts w:cs="Arial"/>
                <w:b/>
                <w:szCs w:val="16"/>
              </w:rPr>
              <w:fldChar w:fldCharType="end"/>
            </w:r>
          </w:p>
        </w:tc>
      </w:tr>
      <w:tr w:rsidR="00B84F80" w:rsidRPr="00683A0C" w14:paraId="699B7806" w14:textId="77777777" w:rsidTr="00100C77">
        <w:trPr>
          <w:trHeight w:val="826"/>
        </w:trPr>
        <w:tc>
          <w:tcPr>
            <w:tcW w:w="5000" w:type="pct"/>
            <w:gridSpan w:val="3"/>
            <w:tcBorders>
              <w:bottom w:val="single" w:sz="4" w:space="0" w:color="auto"/>
            </w:tcBorders>
          </w:tcPr>
          <w:p w14:paraId="542A3DFD" w14:textId="544849C1" w:rsidR="00262459" w:rsidRDefault="00262459" w:rsidP="00262459">
            <w:pPr>
              <w:rPr>
                <w:rFonts w:eastAsia="MS Gothic" w:cstheme="minorHAnsi"/>
              </w:rPr>
            </w:pPr>
            <w:r>
              <w:rPr>
                <w:rFonts w:eastAsia="MS Gothic" w:cstheme="minorHAnsi"/>
              </w:rPr>
              <w:t>National Grid is receiving an increasing number of complaints relating to SSN where shippers are being locked out of their accounts.</w:t>
            </w:r>
          </w:p>
          <w:p w14:paraId="7398F297" w14:textId="77777777" w:rsidR="00262459" w:rsidRDefault="00262459" w:rsidP="00262459">
            <w:pPr>
              <w:rPr>
                <w:rFonts w:eastAsia="MS Gothic" w:cstheme="minorHAnsi"/>
              </w:rPr>
            </w:pPr>
          </w:p>
          <w:p w14:paraId="4D9F8955" w14:textId="2EE4C9C6" w:rsidR="00262459" w:rsidRDefault="00262459" w:rsidP="00262459">
            <w:pPr>
              <w:rPr>
                <w:rFonts w:eastAsia="MS Gothic" w:cstheme="minorHAnsi"/>
              </w:rPr>
            </w:pPr>
            <w:r>
              <w:rPr>
                <w:rFonts w:eastAsia="MS Gothic" w:cstheme="minorHAnsi"/>
              </w:rPr>
              <w:t xml:space="preserve">Currently the only option which allows the problem to be resolved in day is a data fix by Xoserve to reset </w:t>
            </w:r>
            <w:r w:rsidR="00135E59">
              <w:rPr>
                <w:rFonts w:eastAsia="MS Gothic" w:cstheme="minorHAnsi"/>
              </w:rPr>
              <w:t xml:space="preserve">Single Sided Nominations </w:t>
            </w:r>
            <w:r>
              <w:rPr>
                <w:rFonts w:eastAsia="MS Gothic" w:cstheme="minorHAnsi"/>
              </w:rPr>
              <w:t>to zero. Other than a data fix, an after the day invoice amendment can be done but this is very complex because of the fact it depends on what the TSO flowed as well as what was nominated. As well as imbalance charges, cash-out charges have to be amended down to SAP –it is not possible to establish Shipper intent</w:t>
            </w:r>
            <w:r w:rsidR="00D339C9">
              <w:rPr>
                <w:rFonts w:eastAsia="MS Gothic" w:cstheme="minorHAnsi"/>
              </w:rPr>
              <w:t xml:space="preserve"> and this could lead to challenges as to how charges are derived. </w:t>
            </w:r>
            <w:r>
              <w:rPr>
                <w:rFonts w:eastAsia="MS Gothic" w:cstheme="minorHAnsi"/>
              </w:rPr>
              <w:t xml:space="preserve"> </w:t>
            </w:r>
          </w:p>
          <w:p w14:paraId="34A04B2B" w14:textId="77777777" w:rsidR="00262459" w:rsidRDefault="00262459" w:rsidP="006227B9">
            <w:pPr>
              <w:rPr>
                <w:rFonts w:eastAsia="MS Gothic" w:cstheme="minorHAnsi"/>
              </w:rPr>
            </w:pPr>
          </w:p>
          <w:p w14:paraId="3F114F45" w14:textId="40D19A36" w:rsidR="006227B9" w:rsidRPr="004E0C32" w:rsidRDefault="00A21454" w:rsidP="006227B9">
            <w:pPr>
              <w:rPr>
                <w:rFonts w:eastAsia="MS Gothic" w:cstheme="minorHAnsi"/>
              </w:rPr>
            </w:pPr>
            <w:r>
              <w:rPr>
                <w:rFonts w:eastAsia="MS Gothic" w:cstheme="minorHAnsi"/>
              </w:rPr>
              <w:t xml:space="preserve">A </w:t>
            </w:r>
            <w:r w:rsidR="006227B9" w:rsidRPr="004E0C32">
              <w:rPr>
                <w:rFonts w:eastAsia="MS Gothic" w:cstheme="minorHAnsi"/>
              </w:rPr>
              <w:t xml:space="preserve">tactical </w:t>
            </w:r>
            <w:r>
              <w:rPr>
                <w:rFonts w:eastAsia="MS Gothic" w:cstheme="minorHAnsi"/>
              </w:rPr>
              <w:t xml:space="preserve">solution to reduce the amount of Shippers being impacted by the issue of being locked out of their accounts would be to </w:t>
            </w:r>
            <w:r w:rsidR="006227B9" w:rsidRPr="004E0C32">
              <w:rPr>
                <w:rFonts w:eastAsia="MS Gothic" w:cstheme="minorHAnsi"/>
              </w:rPr>
              <w:t>implement functionality where by the EIC code is automatically populated</w:t>
            </w:r>
            <w:r>
              <w:rPr>
                <w:rFonts w:eastAsia="MS Gothic" w:cstheme="minorHAnsi"/>
              </w:rPr>
              <w:t xml:space="preserve">. This will help shippers avoid </w:t>
            </w:r>
            <w:r w:rsidR="006227B9" w:rsidRPr="004E0C32">
              <w:rPr>
                <w:rFonts w:eastAsia="MS Gothic" w:cstheme="minorHAnsi"/>
              </w:rPr>
              <w:t xml:space="preserve">entering non valid codes. </w:t>
            </w:r>
          </w:p>
          <w:p w14:paraId="161ACD94" w14:textId="77777777" w:rsidR="006227B9" w:rsidRPr="004E0C32" w:rsidRDefault="006227B9" w:rsidP="006227B9">
            <w:pPr>
              <w:rPr>
                <w:rFonts w:eastAsia="MS Gothic" w:cstheme="minorHAnsi"/>
              </w:rPr>
            </w:pPr>
          </w:p>
          <w:p w14:paraId="7B5FE39D" w14:textId="1D4D737F" w:rsidR="00B84F80" w:rsidRDefault="006227B9" w:rsidP="006227B9">
            <w:pPr>
              <w:spacing w:beforeLines="40" w:before="96" w:afterLines="40" w:after="96"/>
              <w:rPr>
                <w:rFonts w:eastAsia="MS Gothic" w:cstheme="minorHAnsi"/>
              </w:rPr>
            </w:pPr>
            <w:r w:rsidRPr="004E0C32">
              <w:rPr>
                <w:rFonts w:eastAsia="MS Gothic" w:cstheme="minorHAnsi"/>
              </w:rPr>
              <w:t xml:space="preserve">Longer term can we please look to address the functionality that results in the issues with SSN not being able to reschedule / stops having a </w:t>
            </w:r>
            <w:r w:rsidRPr="006227B9">
              <w:rPr>
                <w:rFonts w:eastAsia="MS Gothic" w:cstheme="minorHAnsi"/>
              </w:rPr>
              <w:t>DSN</w:t>
            </w:r>
            <w:r w:rsidRPr="004E0C32">
              <w:rPr>
                <w:rFonts w:eastAsia="MS Gothic" w:cstheme="minorHAnsi"/>
              </w:rPr>
              <w:t xml:space="preserve"> active at the same time</w:t>
            </w:r>
            <w:r w:rsidR="00135E59">
              <w:rPr>
                <w:rFonts w:eastAsia="MS Gothic" w:cstheme="minorHAnsi"/>
              </w:rPr>
              <w:t>.</w:t>
            </w:r>
          </w:p>
          <w:p w14:paraId="01D0DACD" w14:textId="77777777" w:rsidR="008D0E52" w:rsidRDefault="008D0E52" w:rsidP="00135E59">
            <w:pPr>
              <w:spacing w:beforeLines="40" w:before="96" w:afterLines="40" w:after="96"/>
              <w:rPr>
                <w:rFonts w:eastAsia="MS Gothic" w:cstheme="minorHAnsi"/>
              </w:rPr>
            </w:pPr>
          </w:p>
          <w:p w14:paraId="28AC007D" w14:textId="6B9E4757" w:rsidR="00B84F80" w:rsidRPr="00F13926" w:rsidRDefault="00135E59" w:rsidP="00135E59">
            <w:pPr>
              <w:spacing w:beforeLines="40" w:before="96" w:afterLines="40" w:after="96"/>
              <w:rPr>
                <w:rFonts w:ascii="Arial" w:hAnsi="Arial" w:cs="Arial"/>
                <w:bCs/>
                <w:i/>
                <w:iCs/>
                <w:color w:val="FF0000"/>
                <w:sz w:val="20"/>
                <w:szCs w:val="20"/>
                <w:lang w:val="en-US"/>
              </w:rPr>
            </w:pPr>
            <w:r>
              <w:rPr>
                <w:rFonts w:eastAsia="MS Gothic" w:cstheme="minorHAnsi"/>
              </w:rPr>
              <w:t xml:space="preserve">This is linked to XRN4787, which is looking for a more enduring resolution to the issue of missing Single Sided Nominations. </w:t>
            </w:r>
          </w:p>
        </w:tc>
      </w:tr>
      <w:tr w:rsidR="00B84F80" w:rsidRPr="00683A0C" w14:paraId="704EF6C5" w14:textId="77777777" w:rsidTr="00100C77">
        <w:tc>
          <w:tcPr>
            <w:tcW w:w="1734" w:type="pct"/>
            <w:tcBorders>
              <w:bottom w:val="single" w:sz="4" w:space="0" w:color="auto"/>
            </w:tcBorders>
            <w:shd w:val="clear" w:color="auto" w:fill="FCB556"/>
          </w:tcPr>
          <w:p w14:paraId="0C587C5D" w14:textId="77777777" w:rsidR="00B84F80" w:rsidRPr="00683A0C" w:rsidRDefault="00B84F80" w:rsidP="00100C77">
            <w:pPr>
              <w:rPr>
                <w:rFonts w:ascii="Arial" w:hAnsi="Arial" w:cs="Arial"/>
                <w:b/>
                <w:sz w:val="20"/>
                <w:szCs w:val="16"/>
              </w:rPr>
            </w:pPr>
            <w:r w:rsidRPr="00683A0C">
              <w:rPr>
                <w:rFonts w:ascii="Arial" w:hAnsi="Arial" w:cs="Arial"/>
                <w:b/>
                <w:sz w:val="20"/>
                <w:szCs w:val="16"/>
              </w:rPr>
              <w:t>Proposed Release</w:t>
            </w:r>
          </w:p>
        </w:tc>
        <w:tc>
          <w:tcPr>
            <w:tcW w:w="3266" w:type="pct"/>
            <w:gridSpan w:val="2"/>
            <w:tcBorders>
              <w:bottom w:val="single" w:sz="4" w:space="0" w:color="auto"/>
            </w:tcBorders>
            <w:shd w:val="clear" w:color="auto" w:fill="auto"/>
          </w:tcPr>
          <w:p w14:paraId="39A7AAC4" w14:textId="77777777" w:rsidR="00B84F80" w:rsidRPr="00683A0C" w:rsidRDefault="00B84F80" w:rsidP="00100C77">
            <w:pPr>
              <w:rPr>
                <w:rFonts w:ascii="Arial" w:hAnsi="Arial" w:cs="Arial"/>
                <w:b/>
                <w:sz w:val="20"/>
                <w:szCs w:val="16"/>
              </w:rPr>
            </w:pPr>
            <w:r w:rsidRPr="00683A0C">
              <w:rPr>
                <w:rFonts w:ascii="Arial" w:hAnsi="Arial" w:cs="Arial"/>
                <w:b/>
                <w:sz w:val="20"/>
                <w:szCs w:val="16"/>
              </w:rPr>
              <w:t>RX / DD/MM/YYYY</w:t>
            </w:r>
          </w:p>
        </w:tc>
      </w:tr>
      <w:tr w:rsidR="00B84F80" w:rsidRPr="00683A0C" w14:paraId="1F3E6AD5" w14:textId="77777777" w:rsidTr="00100C77">
        <w:tc>
          <w:tcPr>
            <w:tcW w:w="1734" w:type="pct"/>
            <w:tcBorders>
              <w:bottom w:val="single" w:sz="4" w:space="0" w:color="auto"/>
            </w:tcBorders>
            <w:shd w:val="clear" w:color="auto" w:fill="FCB556"/>
          </w:tcPr>
          <w:p w14:paraId="205DCE0B" w14:textId="77777777" w:rsidR="00B84F80" w:rsidRPr="00683A0C" w:rsidRDefault="00B84F80" w:rsidP="00100C77">
            <w:pPr>
              <w:rPr>
                <w:rFonts w:ascii="Arial" w:hAnsi="Arial" w:cs="Arial"/>
                <w:b/>
                <w:sz w:val="20"/>
                <w:szCs w:val="16"/>
              </w:rPr>
            </w:pPr>
            <w:r>
              <w:rPr>
                <w:rFonts w:ascii="Arial" w:hAnsi="Arial" w:cs="Arial"/>
                <w:b/>
                <w:sz w:val="20"/>
                <w:szCs w:val="16"/>
              </w:rPr>
              <w:t xml:space="preserve">Proposed Consultation </w:t>
            </w:r>
            <w:r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49B633D1" w14:textId="77777777" w:rsidR="00BE012C" w:rsidRPr="00683A0C" w:rsidRDefault="000B4BC7" w:rsidP="00BE012C">
            <w:pPr>
              <w:rPr>
                <w:rFonts w:ascii="Arial" w:hAnsi="Arial" w:cs="Arial"/>
                <w:sz w:val="20"/>
                <w:szCs w:val="16"/>
              </w:rPr>
            </w:pPr>
            <w:sdt>
              <w:sdtPr>
                <w:rPr>
                  <w:rFonts w:cs="Arial"/>
                  <w:szCs w:val="16"/>
                </w:rPr>
                <w:id w:val="-174733465"/>
                <w14:checkbox>
                  <w14:checked w14:val="0"/>
                  <w14:checkedState w14:val="2612" w14:font="MS Gothic"/>
                  <w14:uncheckedState w14:val="2610" w14:font="MS Gothic"/>
                </w14:checkbox>
              </w:sdtPr>
              <w:sdtEndPr/>
              <w:sdtContent>
                <w:r w:rsidR="00BE012C">
                  <w:rPr>
                    <w:rFonts w:ascii="MS Gothic" w:eastAsia="MS Gothic" w:hAnsi="MS Gothic" w:cs="Arial" w:hint="eastAsia"/>
                    <w:szCs w:val="16"/>
                  </w:rPr>
                  <w:t>☐</w:t>
                </w:r>
              </w:sdtContent>
            </w:sdt>
            <w:r w:rsidR="00BE012C">
              <w:rPr>
                <w:rFonts w:ascii="Arial" w:hAnsi="Arial" w:cs="Arial"/>
                <w:sz w:val="20"/>
                <w:szCs w:val="16"/>
              </w:rPr>
              <w:t xml:space="preserve"> 10 Working Days</w:t>
            </w:r>
          </w:p>
          <w:p w14:paraId="6DEEBF20" w14:textId="77777777" w:rsidR="00BE012C" w:rsidRPr="00683A0C" w:rsidRDefault="000B4BC7" w:rsidP="00BE012C">
            <w:pPr>
              <w:rPr>
                <w:rFonts w:ascii="Arial" w:hAnsi="Arial" w:cs="Arial"/>
                <w:sz w:val="20"/>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20 Working Days</w:t>
            </w:r>
          </w:p>
          <w:p w14:paraId="7B272588" w14:textId="77777777" w:rsidR="00BE012C" w:rsidRPr="00683A0C" w:rsidRDefault="000B4BC7" w:rsidP="00BE012C">
            <w:pPr>
              <w:rPr>
                <w:rFonts w:ascii="Arial" w:hAnsi="Arial" w:cs="Arial"/>
                <w:sz w:val="20"/>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30 Working days</w:t>
            </w:r>
          </w:p>
          <w:p w14:paraId="27D7DCCD" w14:textId="77777777" w:rsidR="00B84F80" w:rsidRPr="00683A0C" w:rsidRDefault="00BE012C" w:rsidP="00BE012C">
            <w:pPr>
              <w:rPr>
                <w:rFonts w:ascii="Arial" w:hAnsi="Arial" w:cs="Arial"/>
                <w:b/>
                <w:sz w:val="20"/>
                <w:szCs w:val="16"/>
              </w:rPr>
            </w:pPr>
            <w:r w:rsidRPr="00DF11B2">
              <w:rPr>
                <w:rFonts w:cs="Arial"/>
                <w:sz w:val="20"/>
                <w:szCs w:val="16"/>
              </w:rPr>
              <w:t>Other:</w:t>
            </w:r>
          </w:p>
        </w:tc>
      </w:tr>
      <w:bookmarkStart w:id="3" w:name="S3"/>
      <w:tr w:rsidR="00B84F80" w:rsidRPr="00683A0C" w14:paraId="4F533E1D" w14:textId="77777777" w:rsidTr="00100C77">
        <w:tc>
          <w:tcPr>
            <w:tcW w:w="5000" w:type="pct"/>
            <w:gridSpan w:val="3"/>
            <w:tcBorders>
              <w:bottom w:val="single" w:sz="4" w:space="0" w:color="auto"/>
            </w:tcBorders>
            <w:shd w:val="clear" w:color="auto" w:fill="FCB556"/>
          </w:tcPr>
          <w:p w14:paraId="3895365C" w14:textId="77777777" w:rsidR="00B84F80" w:rsidRPr="002260EF" w:rsidRDefault="00B84F80" w:rsidP="00100C77">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 xml:space="preserve">Section </w:t>
            </w:r>
            <w:r>
              <w:rPr>
                <w:rStyle w:val="Hyperlink"/>
                <w:rFonts w:ascii="Arial" w:hAnsi="Arial" w:cs="Arial"/>
                <w:b/>
                <w:color w:val="auto"/>
                <w:sz w:val="20"/>
                <w:szCs w:val="16"/>
                <w:u w:val="none"/>
              </w:rPr>
              <w:t>A4</w:t>
            </w:r>
            <w:r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Pr="002260EF">
              <w:rPr>
                <w:rFonts w:ascii="Arial" w:hAnsi="Arial" w:cs="Arial"/>
                <w:b/>
                <w:sz w:val="20"/>
                <w:szCs w:val="16"/>
              </w:rPr>
              <w:t xml:space="preserve"> </w:t>
            </w:r>
            <w:bookmarkEnd w:id="3"/>
          </w:p>
        </w:tc>
      </w:tr>
      <w:tr w:rsidR="00B84F80" w:rsidRPr="00683A0C" w14:paraId="6F2559B3" w14:textId="77777777" w:rsidTr="00100C77">
        <w:tc>
          <w:tcPr>
            <w:tcW w:w="2500" w:type="pct"/>
            <w:gridSpan w:val="2"/>
            <w:shd w:val="clear" w:color="auto" w:fill="FCBC55"/>
          </w:tcPr>
          <w:p w14:paraId="4782BE71" w14:textId="77777777" w:rsidR="00B84F80" w:rsidRPr="002A2D36" w:rsidRDefault="00B84F80" w:rsidP="00100C77">
            <w:pPr>
              <w:rPr>
                <w:rFonts w:ascii="Arial" w:hAnsi="Arial" w:cs="Arial"/>
                <w:b/>
                <w:color w:val="000000" w:themeColor="text1"/>
                <w:sz w:val="20"/>
              </w:rPr>
            </w:pPr>
            <w:r w:rsidRPr="002A2D36">
              <w:rPr>
                <w:rFonts w:ascii="Arial" w:hAnsi="Arial" w:cs="Arial"/>
                <w:b/>
                <w:color w:val="000000" w:themeColor="text1"/>
                <w:sz w:val="20"/>
              </w:rPr>
              <w:t>Benefit Description</w:t>
            </w:r>
          </w:p>
          <w:p w14:paraId="7DD0E211" w14:textId="77777777" w:rsidR="00B84F80" w:rsidRPr="002C04E6" w:rsidRDefault="00B84F80" w:rsidP="00100C7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517DB164" w14:textId="77777777" w:rsidR="00B84F80" w:rsidRPr="009B3217" w:rsidRDefault="00B84F80" w:rsidP="00100C77">
            <w:pPr>
              <w:rPr>
                <w:rFonts w:ascii="Arial" w:hAnsi="Arial" w:cs="Arial"/>
                <w:i/>
                <w:color w:val="3E5AA8" w:themeColor="accent1"/>
                <w:sz w:val="16"/>
                <w:szCs w:val="16"/>
              </w:rPr>
            </w:pPr>
            <w:r w:rsidRPr="002C04E6">
              <w:rPr>
                <w:rFonts w:ascii="Arial" w:hAnsi="Arial" w:cs="Arial"/>
                <w:i/>
                <w:color w:val="3E5AA8" w:themeColor="accent1"/>
                <w:sz w:val="16"/>
                <w:szCs w:val="16"/>
              </w:rPr>
              <w:lastRenderedPageBreak/>
              <w:t>What, if any, are the intangible benefits of introducing this change?</w:t>
            </w:r>
          </w:p>
        </w:tc>
        <w:tc>
          <w:tcPr>
            <w:tcW w:w="2500" w:type="pct"/>
            <w:shd w:val="clear" w:color="auto" w:fill="auto"/>
          </w:tcPr>
          <w:p w14:paraId="5E0B360C" w14:textId="3A863724" w:rsidR="00B84F80" w:rsidRPr="00683A0C" w:rsidRDefault="00B014E9" w:rsidP="006227B9">
            <w:pPr>
              <w:rPr>
                <w:rFonts w:ascii="Arial" w:hAnsi="Arial" w:cs="Arial"/>
                <w:b/>
                <w:sz w:val="20"/>
                <w:szCs w:val="16"/>
              </w:rPr>
            </w:pPr>
            <w:r>
              <w:rPr>
                <w:rFonts w:eastAsia="MS Gothic" w:cstheme="minorHAnsi"/>
              </w:rPr>
              <w:lastRenderedPageBreak/>
              <w:t>To reduce the number of</w:t>
            </w:r>
            <w:r w:rsidR="006227B9">
              <w:rPr>
                <w:rFonts w:eastAsia="MS Gothic" w:cstheme="minorHAnsi"/>
              </w:rPr>
              <w:t xml:space="preserve"> SSN errors and </w:t>
            </w:r>
            <w:r w:rsidR="006227B9">
              <w:rPr>
                <w:rFonts w:eastAsia="MS Gothic" w:cstheme="minorHAnsi"/>
              </w:rPr>
              <w:lastRenderedPageBreak/>
              <w:t>improve the process.</w:t>
            </w:r>
          </w:p>
        </w:tc>
      </w:tr>
      <w:tr w:rsidR="00B84F80" w:rsidRPr="00683A0C" w14:paraId="20A95E21" w14:textId="77777777" w:rsidTr="00100C77">
        <w:tc>
          <w:tcPr>
            <w:tcW w:w="2500" w:type="pct"/>
            <w:gridSpan w:val="2"/>
            <w:shd w:val="clear" w:color="auto" w:fill="FCBC55"/>
          </w:tcPr>
          <w:p w14:paraId="06EF2516" w14:textId="77777777" w:rsidR="00B84F80" w:rsidRPr="002A2D36" w:rsidRDefault="00B84F80" w:rsidP="00100C77">
            <w:pPr>
              <w:rPr>
                <w:rFonts w:ascii="Arial" w:hAnsi="Arial" w:cs="Arial"/>
                <w:b/>
                <w:color w:val="000000" w:themeColor="text1"/>
                <w:sz w:val="20"/>
              </w:rPr>
            </w:pPr>
            <w:r w:rsidRPr="002A2D36">
              <w:rPr>
                <w:rFonts w:ascii="Arial" w:hAnsi="Arial" w:cs="Arial"/>
                <w:b/>
                <w:color w:val="000000" w:themeColor="text1"/>
                <w:sz w:val="20"/>
              </w:rPr>
              <w:lastRenderedPageBreak/>
              <w:t xml:space="preserve">Benefit Realisation </w:t>
            </w:r>
          </w:p>
          <w:p w14:paraId="1F6E769D" w14:textId="77777777" w:rsidR="00B84F80" w:rsidRDefault="00B84F80" w:rsidP="00100C7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6BC932A9" w14:textId="44669C73" w:rsidR="00B84F80" w:rsidRPr="00683A0C" w:rsidRDefault="008D0E52" w:rsidP="00100C77">
            <w:pPr>
              <w:rPr>
                <w:rFonts w:cs="Arial"/>
                <w:b/>
                <w:szCs w:val="16"/>
              </w:rPr>
            </w:pPr>
            <w:r>
              <w:rPr>
                <w:rFonts w:cs="Arial"/>
                <w:b/>
                <w:szCs w:val="16"/>
              </w:rPr>
              <w:t xml:space="preserve">As soon as the change is implemented. </w:t>
            </w:r>
          </w:p>
        </w:tc>
      </w:tr>
      <w:tr w:rsidR="00B84F80" w:rsidRPr="00683A0C" w14:paraId="774760D4" w14:textId="77777777" w:rsidTr="00100C77">
        <w:tc>
          <w:tcPr>
            <w:tcW w:w="2500" w:type="pct"/>
            <w:gridSpan w:val="2"/>
            <w:tcBorders>
              <w:bottom w:val="single" w:sz="4" w:space="0" w:color="auto"/>
            </w:tcBorders>
            <w:shd w:val="clear" w:color="auto" w:fill="FCBC55"/>
          </w:tcPr>
          <w:p w14:paraId="1C8CDEA6" w14:textId="77777777" w:rsidR="00B84F80" w:rsidRPr="002A2D36" w:rsidRDefault="00B84F80" w:rsidP="00100C7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634644CB" w14:textId="77777777" w:rsidR="00B84F80" w:rsidRDefault="00B84F80" w:rsidP="00100C7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19CA0C52" w14:textId="77777777" w:rsidR="00B84F80" w:rsidRPr="00683A0C" w:rsidRDefault="00B84F80" w:rsidP="00100C77">
            <w:pPr>
              <w:rPr>
                <w:rFonts w:cs="Arial"/>
                <w:b/>
                <w:szCs w:val="16"/>
              </w:rPr>
            </w:pPr>
          </w:p>
        </w:tc>
      </w:tr>
      <w:tr w:rsidR="00E947C6" w:rsidRPr="00683A0C" w14:paraId="19449E4D" w14:textId="77777777" w:rsidTr="00BE012C">
        <w:tc>
          <w:tcPr>
            <w:tcW w:w="5000" w:type="pct"/>
            <w:gridSpan w:val="3"/>
            <w:tcBorders>
              <w:bottom w:val="single" w:sz="4" w:space="0" w:color="auto"/>
            </w:tcBorders>
            <w:shd w:val="clear" w:color="auto" w:fill="84B8DA"/>
          </w:tcPr>
          <w:p w14:paraId="085AAA51" w14:textId="77777777" w:rsidR="00E947C6" w:rsidRPr="00683A0C" w:rsidRDefault="00E947C6" w:rsidP="00E947C6">
            <w:pPr>
              <w:rPr>
                <w:rFonts w:cs="Arial"/>
                <w:b/>
                <w:szCs w:val="16"/>
              </w:rPr>
            </w:pPr>
            <w:r w:rsidRPr="00683A0C">
              <w:rPr>
                <w:rFonts w:ascii="Arial" w:hAnsi="Arial" w:cs="Arial"/>
                <w:b/>
                <w:sz w:val="20"/>
                <w:szCs w:val="16"/>
              </w:rPr>
              <w:t>Section</w:t>
            </w:r>
            <w:r>
              <w:rPr>
                <w:rFonts w:ascii="Arial" w:hAnsi="Arial" w:cs="Arial"/>
                <w:b/>
                <w:sz w:val="20"/>
                <w:szCs w:val="16"/>
              </w:rPr>
              <w:t xml:space="preserve"> A5</w:t>
            </w:r>
            <w:r w:rsidRPr="00683A0C">
              <w:rPr>
                <w:rFonts w:ascii="Arial" w:hAnsi="Arial" w:cs="Arial"/>
                <w:b/>
                <w:sz w:val="20"/>
                <w:szCs w:val="16"/>
              </w:rPr>
              <w:t xml:space="preserve">: </w:t>
            </w:r>
            <w:r w:rsidR="00C14DF5">
              <w:rPr>
                <w:rFonts w:ascii="Arial" w:hAnsi="Arial" w:cs="Arial"/>
                <w:b/>
                <w:sz w:val="20"/>
                <w:szCs w:val="16"/>
              </w:rPr>
              <w:t xml:space="preserve">Final </w:t>
            </w:r>
            <w:r>
              <w:rPr>
                <w:rFonts w:ascii="Arial" w:hAnsi="Arial" w:cs="Arial"/>
                <w:b/>
                <w:sz w:val="20"/>
                <w:szCs w:val="16"/>
              </w:rPr>
              <w:t>Delivery Sub Group Recommendations</w:t>
            </w:r>
          </w:p>
        </w:tc>
      </w:tr>
      <w:tr w:rsidR="00E947C6" w:rsidRPr="00683A0C" w14:paraId="33D43EC9" w14:textId="77777777" w:rsidTr="00E947C6">
        <w:tc>
          <w:tcPr>
            <w:tcW w:w="5000" w:type="pct"/>
            <w:gridSpan w:val="3"/>
            <w:tcBorders>
              <w:bottom w:val="single" w:sz="4" w:space="0" w:color="auto"/>
            </w:tcBorders>
            <w:shd w:val="clear" w:color="auto" w:fill="FFFFFF" w:themeFill="background1"/>
          </w:tcPr>
          <w:p w14:paraId="78799E46" w14:textId="77777777" w:rsidR="008E74CF" w:rsidRPr="00EC001A" w:rsidRDefault="008E74CF" w:rsidP="008E74CF">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Pr>
                <w:rFonts w:ascii="Arial" w:hAnsi="Arial" w:cs="Arial"/>
                <w:i/>
                <w:color w:val="3E5AA8" w:themeColor="accent1"/>
                <w:sz w:val="16"/>
                <w:szCs w:val="16"/>
              </w:rPr>
              <w:t>.</w:t>
            </w:r>
          </w:p>
          <w:p w14:paraId="6CB9ED5F" w14:textId="77777777" w:rsidR="00E947C6" w:rsidRPr="00683A0C" w:rsidRDefault="00E947C6" w:rsidP="00E947C6">
            <w:pPr>
              <w:spacing w:beforeLines="40" w:before="96" w:afterLines="40" w:after="96"/>
              <w:rPr>
                <w:rFonts w:cs="Arial"/>
                <w:b/>
                <w:szCs w:val="16"/>
              </w:rPr>
            </w:pPr>
          </w:p>
        </w:tc>
      </w:tr>
      <w:tr w:rsidR="00AB7515" w:rsidRPr="00683A0C" w14:paraId="732D6C04" w14:textId="77777777" w:rsidTr="00AB7515">
        <w:tc>
          <w:tcPr>
            <w:tcW w:w="1734" w:type="pct"/>
            <w:tcBorders>
              <w:bottom w:val="single" w:sz="4" w:space="0" w:color="auto"/>
            </w:tcBorders>
            <w:shd w:val="clear" w:color="auto" w:fill="84B8DA"/>
            <w:vAlign w:val="center"/>
          </w:tcPr>
          <w:p w14:paraId="707986CC" w14:textId="77777777" w:rsidR="00AB7515" w:rsidRDefault="00C14DF5" w:rsidP="00AB7515">
            <w:pPr>
              <w:rPr>
                <w:rFonts w:cs="Arial"/>
                <w:b/>
                <w:szCs w:val="16"/>
              </w:rPr>
            </w:pPr>
            <w:r>
              <w:rPr>
                <w:rFonts w:ascii="Arial" w:hAnsi="Arial" w:cs="Arial"/>
                <w:b/>
                <w:sz w:val="20"/>
                <w:szCs w:val="16"/>
              </w:rPr>
              <w:t xml:space="preserve">Final </w:t>
            </w:r>
            <w:r w:rsidR="00AB7515" w:rsidRPr="00AB7515">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013541E4"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Approve / Reject / Defer</w:t>
            </w:r>
          </w:p>
        </w:tc>
      </w:tr>
      <w:tr w:rsidR="00AB7515" w:rsidRPr="00683A0C" w14:paraId="489A56D8" w14:textId="77777777" w:rsidTr="00815942">
        <w:trPr>
          <w:trHeight w:val="269"/>
        </w:trPr>
        <w:tc>
          <w:tcPr>
            <w:tcW w:w="1734" w:type="pct"/>
            <w:tcBorders>
              <w:bottom w:val="single" w:sz="4" w:space="0" w:color="auto"/>
            </w:tcBorders>
            <w:shd w:val="clear" w:color="auto" w:fill="84B8DA"/>
            <w:vAlign w:val="center"/>
          </w:tcPr>
          <w:p w14:paraId="3095CB65" w14:textId="77777777" w:rsidR="00AB7515" w:rsidRDefault="00AB7515" w:rsidP="00AB7515">
            <w:pPr>
              <w:rPr>
                <w:rFonts w:cs="Arial"/>
                <w:b/>
                <w:szCs w:val="16"/>
              </w:rPr>
            </w:pPr>
            <w:r w:rsidRPr="00AB7515">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7DA89CF5"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Release X: Feb / Jun / Nov XX or Adhoc DD/MM/YYYY</w:t>
            </w:r>
          </w:p>
        </w:tc>
      </w:tr>
      <w:tr w:rsidR="00B84F80" w:rsidRPr="00683A0C" w14:paraId="4C791245" w14:textId="77777777" w:rsidTr="00BE012C">
        <w:tc>
          <w:tcPr>
            <w:tcW w:w="5000" w:type="pct"/>
            <w:gridSpan w:val="3"/>
            <w:tcBorders>
              <w:bottom w:val="single" w:sz="4" w:space="0" w:color="auto"/>
            </w:tcBorders>
            <w:shd w:val="clear" w:color="auto" w:fill="84B8DA"/>
          </w:tcPr>
          <w:p w14:paraId="64026F6A" w14:textId="77777777" w:rsidR="00B84F80" w:rsidRPr="00683A0C" w:rsidRDefault="00B84F80" w:rsidP="00100C77">
            <w:pPr>
              <w:rPr>
                <w:rFonts w:ascii="Arial" w:hAnsi="Arial" w:cs="Arial"/>
                <w:sz w:val="20"/>
                <w:szCs w:val="16"/>
              </w:rPr>
            </w:pPr>
            <w:r w:rsidRPr="00683A0C">
              <w:rPr>
                <w:rFonts w:ascii="Arial" w:hAnsi="Arial" w:cs="Arial"/>
                <w:b/>
                <w:sz w:val="20"/>
                <w:szCs w:val="16"/>
              </w:rPr>
              <w:t>Section</w:t>
            </w:r>
            <w:r w:rsidR="00E947C6">
              <w:rPr>
                <w:rFonts w:ascii="Arial" w:hAnsi="Arial" w:cs="Arial"/>
                <w:b/>
                <w:sz w:val="20"/>
                <w:szCs w:val="16"/>
              </w:rPr>
              <w:t xml:space="preserve"> A6</w:t>
            </w:r>
            <w:r w:rsidRPr="00683A0C">
              <w:rPr>
                <w:rFonts w:ascii="Arial" w:hAnsi="Arial" w:cs="Arial"/>
                <w:b/>
                <w:sz w:val="20"/>
                <w:szCs w:val="16"/>
              </w:rPr>
              <w:t>: Funding</w:t>
            </w:r>
          </w:p>
        </w:tc>
      </w:tr>
      <w:tr w:rsidR="00B84F80" w:rsidRPr="00683A0C" w14:paraId="25841DF6" w14:textId="77777777" w:rsidTr="00BE012C">
        <w:tc>
          <w:tcPr>
            <w:tcW w:w="1734" w:type="pct"/>
            <w:tcBorders>
              <w:bottom w:val="single" w:sz="4" w:space="0" w:color="auto"/>
            </w:tcBorders>
            <w:shd w:val="clear" w:color="auto" w:fill="84B8DA"/>
          </w:tcPr>
          <w:p w14:paraId="5BBEB5F5" w14:textId="77777777" w:rsidR="00B84F80" w:rsidRPr="00683A0C" w:rsidRDefault="00B84F80" w:rsidP="00100C77">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3E57707D" w14:textId="77777777" w:rsidR="00B84F80" w:rsidRPr="00683A0C" w:rsidRDefault="000B4BC7" w:rsidP="00100C77">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Shipper                                                            </w:t>
            </w:r>
            <w:r w:rsidR="00B84F80">
              <w:rPr>
                <w:rFonts w:ascii="Arial" w:hAnsi="Arial" w:cs="Arial"/>
                <w:sz w:val="20"/>
                <w:szCs w:val="16"/>
              </w:rPr>
              <w:t xml:space="preserve"> </w:t>
            </w:r>
            <w:r w:rsidR="00B84F80" w:rsidRPr="00683A0C">
              <w:rPr>
                <w:rFonts w:ascii="Arial" w:hAnsi="Arial" w:cs="Arial"/>
                <w:sz w:val="20"/>
                <w:szCs w:val="16"/>
              </w:rPr>
              <w:t xml:space="preserve">XX% </w:t>
            </w:r>
          </w:p>
          <w:p w14:paraId="3B83483F" w14:textId="59929FB5" w:rsidR="00B84F80" w:rsidRPr="00683A0C" w:rsidRDefault="000B4BC7" w:rsidP="00100C77">
            <w:pPr>
              <w:rPr>
                <w:rFonts w:ascii="Arial" w:hAnsi="Arial" w:cs="Arial"/>
                <w:sz w:val="20"/>
                <w:szCs w:val="16"/>
              </w:rPr>
            </w:pPr>
            <w:sdt>
              <w:sdtPr>
                <w:rPr>
                  <w:rFonts w:cs="Arial"/>
                  <w:color w:val="000000" w:themeColor="text1"/>
                </w:rPr>
                <w:id w:val="-2048283713"/>
                <w14:checkbox>
                  <w14:checked w14:val="1"/>
                  <w14:checkedState w14:val="2612" w14:font="MS Gothic"/>
                  <w14:uncheckedState w14:val="2610" w14:font="MS Gothic"/>
                </w14:checkbox>
              </w:sdtPr>
              <w:sdtEndPr/>
              <w:sdtContent>
                <w:r w:rsidR="00A3022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National Grid Transmissio</w:t>
            </w:r>
            <w:r w:rsidR="00A30220">
              <w:rPr>
                <w:rFonts w:ascii="Arial" w:hAnsi="Arial" w:cs="Arial"/>
                <w:sz w:val="20"/>
                <w:szCs w:val="16"/>
              </w:rPr>
              <w:t>n                             100</w:t>
            </w:r>
            <w:r w:rsidR="00B84F80" w:rsidRPr="00683A0C">
              <w:rPr>
                <w:rFonts w:ascii="Arial" w:hAnsi="Arial" w:cs="Arial"/>
                <w:sz w:val="20"/>
                <w:szCs w:val="16"/>
              </w:rPr>
              <w:t xml:space="preserve">% </w:t>
            </w:r>
          </w:p>
          <w:p w14:paraId="367774C0" w14:textId="77777777" w:rsidR="00B84F80" w:rsidRPr="00683A0C" w:rsidRDefault="000B4BC7" w:rsidP="00100C77">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Distribution Network Operator                         XX% </w:t>
            </w:r>
          </w:p>
          <w:p w14:paraId="1FC6B7C1" w14:textId="77777777" w:rsidR="00B84F80" w:rsidRPr="00683A0C" w:rsidRDefault="000B4BC7" w:rsidP="00100C77">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w:t>
            </w:r>
            <w:r w:rsidR="008D199D">
              <w:rPr>
                <w:rFonts w:ascii="Arial" w:hAnsi="Arial" w:cs="Arial"/>
                <w:sz w:val="20"/>
                <w:szCs w:val="16"/>
              </w:rPr>
              <w:t>IGT</w:t>
            </w:r>
            <w:r w:rsidR="00B84F80" w:rsidRPr="00683A0C">
              <w:rPr>
                <w:rFonts w:ascii="Arial" w:hAnsi="Arial" w:cs="Arial"/>
                <w:sz w:val="20"/>
                <w:szCs w:val="16"/>
              </w:rPr>
              <w:t xml:space="preserve">                                                                   XX%                                                                          </w:t>
            </w:r>
          </w:p>
        </w:tc>
      </w:tr>
      <w:tr w:rsidR="00B84F80" w:rsidRPr="00683A0C" w14:paraId="5966D1AC" w14:textId="77777777" w:rsidTr="00BE012C">
        <w:tc>
          <w:tcPr>
            <w:tcW w:w="1734" w:type="pct"/>
            <w:tcBorders>
              <w:bottom w:val="single" w:sz="4" w:space="0" w:color="auto"/>
            </w:tcBorders>
            <w:shd w:val="clear" w:color="auto" w:fill="84B8DA"/>
          </w:tcPr>
          <w:p w14:paraId="587E3EB5" w14:textId="77777777" w:rsidR="00B84F80" w:rsidRPr="00683A0C" w:rsidRDefault="00B84F80" w:rsidP="00100C77">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7E388582" w14:textId="4B56B204" w:rsidR="00B84F80" w:rsidRPr="00683A0C" w:rsidRDefault="00C64FDF" w:rsidP="00100C77">
            <w:pPr>
              <w:rPr>
                <w:rFonts w:ascii="Arial" w:hAnsi="Arial" w:cs="Arial"/>
                <w:sz w:val="20"/>
                <w:szCs w:val="16"/>
              </w:rPr>
            </w:pPr>
            <w:r>
              <w:rPr>
                <w:rFonts w:ascii="Arial" w:hAnsi="Arial" w:cs="Arial"/>
                <w:sz w:val="20"/>
                <w:szCs w:val="16"/>
              </w:rPr>
              <w:t xml:space="preserve">Service Area </w:t>
            </w:r>
            <w:r w:rsidR="00A30220">
              <w:rPr>
                <w:rFonts w:ascii="Arial" w:hAnsi="Arial" w:cs="Arial"/>
                <w:sz w:val="20"/>
                <w:szCs w:val="16"/>
              </w:rPr>
              <w:t xml:space="preserve">20: Gemini </w:t>
            </w:r>
            <w:r>
              <w:rPr>
                <w:rFonts w:ascii="Arial" w:hAnsi="Arial" w:cs="Arial"/>
                <w:sz w:val="20"/>
                <w:szCs w:val="16"/>
              </w:rPr>
              <w:t xml:space="preserve">system </w:t>
            </w:r>
            <w:r w:rsidR="00A30220">
              <w:rPr>
                <w:rFonts w:ascii="Arial" w:hAnsi="Arial" w:cs="Arial"/>
                <w:sz w:val="20"/>
                <w:szCs w:val="16"/>
              </w:rPr>
              <w:t>Services</w:t>
            </w:r>
          </w:p>
        </w:tc>
      </w:tr>
      <w:tr w:rsidR="00B84F80" w:rsidRPr="00683A0C" w14:paraId="60B381D5" w14:textId="77777777" w:rsidTr="00BE012C">
        <w:tc>
          <w:tcPr>
            <w:tcW w:w="1734" w:type="pct"/>
            <w:tcBorders>
              <w:bottom w:val="single" w:sz="4" w:space="0" w:color="auto"/>
            </w:tcBorders>
            <w:shd w:val="clear" w:color="auto" w:fill="84B8DA"/>
          </w:tcPr>
          <w:p w14:paraId="5886A0A7" w14:textId="77777777" w:rsidR="00B84F80" w:rsidRPr="00683A0C" w:rsidRDefault="00B84F80" w:rsidP="00100C77">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3FCE1975" w14:textId="77777777" w:rsidR="00B84F80" w:rsidRPr="00683A0C" w:rsidRDefault="00B84F80" w:rsidP="00100C77">
            <w:pPr>
              <w:rPr>
                <w:rFonts w:ascii="Arial" w:hAnsi="Arial" w:cs="Arial"/>
                <w:sz w:val="20"/>
                <w:szCs w:val="16"/>
              </w:rPr>
            </w:pPr>
          </w:p>
        </w:tc>
      </w:tr>
      <w:tr w:rsidR="00B84F80" w:rsidRPr="00683A0C" w14:paraId="3A2F2CB5" w14:textId="77777777" w:rsidTr="00BE012C">
        <w:tc>
          <w:tcPr>
            <w:tcW w:w="1734" w:type="pct"/>
            <w:tcBorders>
              <w:bottom w:val="nil"/>
            </w:tcBorders>
            <w:shd w:val="clear" w:color="auto" w:fill="84B8DA"/>
          </w:tcPr>
          <w:p w14:paraId="6188AA89" w14:textId="77777777" w:rsidR="00B84F80" w:rsidRPr="00683A0C" w:rsidRDefault="00B84F80" w:rsidP="00100C77">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30321A9" w14:textId="77777777" w:rsidR="00B84F80" w:rsidRPr="00683A0C" w:rsidRDefault="00B84F80" w:rsidP="00100C77">
            <w:pPr>
              <w:rPr>
                <w:rFonts w:ascii="Arial" w:hAnsi="Arial" w:cs="Arial"/>
                <w:sz w:val="20"/>
                <w:szCs w:val="16"/>
              </w:rPr>
            </w:pPr>
          </w:p>
        </w:tc>
      </w:tr>
      <w:tr w:rsidR="00B84F80" w:rsidRPr="00683A0C" w14:paraId="3CE2A860" w14:textId="77777777" w:rsidTr="00100C77">
        <w:tc>
          <w:tcPr>
            <w:tcW w:w="5000" w:type="pct"/>
            <w:gridSpan w:val="3"/>
            <w:shd w:val="clear" w:color="auto" w:fill="84B8DA"/>
          </w:tcPr>
          <w:p w14:paraId="3ED2ED34" w14:textId="77777777" w:rsidR="00B84F80" w:rsidRPr="00683A0C" w:rsidRDefault="00B84F80" w:rsidP="00E947C6">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w:t>
            </w:r>
            <w:r w:rsidR="00E947C6">
              <w:rPr>
                <w:rFonts w:ascii="Arial" w:hAnsi="Arial" w:cs="Arial"/>
                <w:b/>
                <w:sz w:val="20"/>
                <w:szCs w:val="16"/>
              </w:rPr>
              <w:t>7</w:t>
            </w:r>
            <w:r w:rsidRPr="00683A0C">
              <w:rPr>
                <w:rFonts w:ascii="Arial" w:hAnsi="Arial" w:cs="Arial"/>
                <w:b/>
                <w:sz w:val="20"/>
                <w:szCs w:val="16"/>
              </w:rPr>
              <w:t xml:space="preserve">: </w:t>
            </w:r>
            <w:r w:rsidR="008D199D">
              <w:rPr>
                <w:rFonts w:ascii="Arial" w:hAnsi="Arial" w:cs="Arial"/>
                <w:b/>
                <w:sz w:val="20"/>
                <w:szCs w:val="16"/>
              </w:rPr>
              <w:t>CHMC</w:t>
            </w:r>
            <w:r>
              <w:rPr>
                <w:rFonts w:ascii="Arial" w:hAnsi="Arial" w:cs="Arial"/>
                <w:b/>
                <w:sz w:val="20"/>
                <w:szCs w:val="16"/>
              </w:rPr>
              <w:t xml:space="preserve"> Recommendation </w:t>
            </w:r>
          </w:p>
        </w:tc>
      </w:tr>
      <w:tr w:rsidR="00B84F80" w:rsidRPr="00683A0C" w14:paraId="14DF52AA" w14:textId="77777777" w:rsidTr="00100C77">
        <w:tc>
          <w:tcPr>
            <w:tcW w:w="1734" w:type="pct"/>
            <w:shd w:val="clear" w:color="auto" w:fill="84B8DA"/>
          </w:tcPr>
          <w:p w14:paraId="5E624576" w14:textId="77777777" w:rsidR="00B84F80" w:rsidRPr="00E36DEB" w:rsidRDefault="00B84F80" w:rsidP="00100C77">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7B0FB0DB" w14:textId="7D86163A" w:rsidR="00B84F80" w:rsidRPr="00DF11B2" w:rsidRDefault="000B4BC7" w:rsidP="00100C77">
            <w:pPr>
              <w:rPr>
                <w:rFonts w:ascii="Arial" w:hAnsi="Arial" w:cs="Arial"/>
                <w:sz w:val="20"/>
                <w:szCs w:val="16"/>
              </w:rPr>
            </w:pPr>
            <w:sdt>
              <w:sdtPr>
                <w:rPr>
                  <w:rFonts w:cs="Arial"/>
                  <w:szCs w:val="16"/>
                </w:rPr>
                <w:id w:val="-187837694"/>
                <w14:checkbox>
                  <w14:checked w14:val="1"/>
                  <w14:checkedState w14:val="2612" w14:font="MS Gothic"/>
                  <w14:uncheckedState w14:val="2610" w14:font="MS Gothic"/>
                </w14:checkbox>
              </w:sdtPr>
              <w:sdtEndPr/>
              <w:sdtContent>
                <w:r w:rsidR="00C306D7">
                  <w:rPr>
                    <w:rFonts w:ascii="MS Gothic" w:eastAsia="MS Gothic" w:hAnsi="MS Gothic" w:cs="Arial" w:hint="eastAsia"/>
                    <w:szCs w:val="16"/>
                  </w:rPr>
                  <w:t>☒</w:t>
                </w:r>
              </w:sdtContent>
            </w:sdt>
            <w:r w:rsidR="00B84F80" w:rsidRPr="00DF11B2">
              <w:rPr>
                <w:rFonts w:ascii="Arial" w:hAnsi="Arial" w:cs="Arial"/>
                <w:sz w:val="20"/>
                <w:szCs w:val="16"/>
              </w:rPr>
              <w:t xml:space="preserve"> Approve –</w:t>
            </w:r>
          </w:p>
          <w:p w14:paraId="2400BE77" w14:textId="77777777" w:rsidR="00B84F80" w:rsidRPr="00DF11B2" w:rsidRDefault="000B4BC7" w:rsidP="00100C77">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Defer – Issue to Consultation</w:t>
            </w:r>
          </w:p>
          <w:p w14:paraId="1C0FA682" w14:textId="77777777" w:rsidR="00B84F80" w:rsidRDefault="000B4BC7" w:rsidP="00100C77">
            <w:pPr>
              <w:rPr>
                <w:rFonts w:ascii="Arial" w:hAnsi="Arial" w:cs="Arial"/>
                <w:sz w:val="20"/>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ascii="Arial" w:hAnsi="Arial" w:cs="Arial"/>
                <w:sz w:val="20"/>
                <w:szCs w:val="16"/>
              </w:rPr>
              <w:t xml:space="preserve"> Reject</w:t>
            </w:r>
          </w:p>
          <w:p w14:paraId="41E54305" w14:textId="10BCC384" w:rsidR="00C306D7" w:rsidRPr="00C306D7" w:rsidRDefault="00C306D7" w:rsidP="00C306D7">
            <w:pPr>
              <w:rPr>
                <w:rFonts w:ascii="Arial" w:hAnsi="Arial" w:cs="Arial"/>
                <w:sz w:val="20"/>
                <w:szCs w:val="16"/>
              </w:rPr>
            </w:pPr>
            <w:r>
              <w:rPr>
                <w:rFonts w:ascii="Arial" w:hAnsi="Arial" w:cs="Arial"/>
                <w:sz w:val="20"/>
                <w:szCs w:val="16"/>
              </w:rPr>
              <w:t>At the ChMC meeting on 7</w:t>
            </w:r>
            <w:r w:rsidRPr="00C306D7">
              <w:rPr>
                <w:rFonts w:ascii="Arial" w:hAnsi="Arial" w:cs="Arial"/>
                <w:sz w:val="20"/>
                <w:szCs w:val="16"/>
                <w:vertAlign w:val="superscript"/>
              </w:rPr>
              <w:t>th</w:t>
            </w:r>
            <w:r>
              <w:rPr>
                <w:rFonts w:ascii="Arial" w:hAnsi="Arial" w:cs="Arial"/>
                <w:sz w:val="20"/>
                <w:szCs w:val="16"/>
              </w:rPr>
              <w:t xml:space="preserve"> November 2018, t</w:t>
            </w:r>
            <w:r w:rsidRPr="00C306D7">
              <w:rPr>
                <w:rFonts w:ascii="Arial" w:hAnsi="Arial" w:cs="Arial"/>
                <w:sz w:val="20"/>
                <w:szCs w:val="16"/>
              </w:rPr>
              <w:t xml:space="preserve">his change was approved to enter the Capture phase; ChMC agreed that it doesn’t need to </w:t>
            </w:r>
          </w:p>
          <w:p w14:paraId="1348EF29" w14:textId="7D842D07" w:rsidR="00C306D7" w:rsidRPr="00C306D7" w:rsidRDefault="00C306D7" w:rsidP="00C306D7">
            <w:pPr>
              <w:rPr>
                <w:rFonts w:ascii="Arial" w:hAnsi="Arial" w:cs="Arial"/>
                <w:sz w:val="20"/>
                <w:szCs w:val="16"/>
              </w:rPr>
            </w:pPr>
            <w:r w:rsidRPr="00C306D7">
              <w:rPr>
                <w:rFonts w:ascii="Arial" w:hAnsi="Arial" w:cs="Arial"/>
                <w:sz w:val="20"/>
                <w:szCs w:val="16"/>
              </w:rPr>
              <w:t xml:space="preserve">Proceed to DSG immediately, but can do once solution options are identified. </w:t>
            </w:r>
          </w:p>
          <w:p w14:paraId="4B97AD47" w14:textId="77777777" w:rsidR="00C306D7" w:rsidRDefault="00C306D7" w:rsidP="00100C77">
            <w:pPr>
              <w:rPr>
                <w:rFonts w:cs="Arial"/>
                <w:szCs w:val="16"/>
              </w:rPr>
            </w:pPr>
          </w:p>
        </w:tc>
      </w:tr>
      <w:tr w:rsidR="00B84F80" w:rsidRPr="00683A0C" w14:paraId="4AE455F4" w14:textId="77777777" w:rsidTr="00100C77">
        <w:tc>
          <w:tcPr>
            <w:tcW w:w="1734" w:type="pct"/>
            <w:shd w:val="clear" w:color="auto" w:fill="84B8DA"/>
          </w:tcPr>
          <w:p w14:paraId="5672FD60" w14:textId="77777777" w:rsidR="00B84F80" w:rsidRPr="00683A0C" w:rsidRDefault="00B84F80" w:rsidP="00100C77">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146F3FDE" w14:textId="77777777" w:rsidR="00B84F80" w:rsidRPr="00683A0C" w:rsidRDefault="000B4BC7" w:rsidP="00100C77">
            <w:pPr>
              <w:rPr>
                <w:rFonts w:ascii="Arial" w:hAnsi="Arial" w:cs="Arial"/>
                <w:sz w:val="20"/>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ascii="Arial" w:hAnsi="Arial" w:cs="Arial"/>
                <w:sz w:val="20"/>
                <w:szCs w:val="16"/>
              </w:rPr>
              <w:t xml:space="preserve"> 10 Working Days</w:t>
            </w:r>
          </w:p>
          <w:p w14:paraId="0AF1E205" w14:textId="77777777" w:rsidR="00B84F80" w:rsidRPr="00683A0C" w:rsidRDefault="000B4BC7" w:rsidP="00100C77">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ascii="Arial" w:hAnsi="Arial" w:cs="Arial" w:hint="eastAsia"/>
                    <w:sz w:val="20"/>
                    <w:szCs w:val="16"/>
                  </w:rPr>
                  <w:t>☐</w:t>
                </w:r>
              </w:sdtContent>
            </w:sdt>
            <w:r w:rsidR="00B84F80" w:rsidRPr="00683A0C">
              <w:rPr>
                <w:rFonts w:ascii="Arial" w:hAnsi="Arial" w:cs="Arial"/>
                <w:sz w:val="20"/>
                <w:szCs w:val="16"/>
              </w:rPr>
              <w:t xml:space="preserve"> </w:t>
            </w:r>
            <w:r w:rsidR="00B84F80">
              <w:rPr>
                <w:rFonts w:ascii="Arial" w:hAnsi="Arial" w:cs="Arial"/>
                <w:sz w:val="20"/>
                <w:szCs w:val="16"/>
              </w:rPr>
              <w:t>20 Working Days</w:t>
            </w:r>
          </w:p>
          <w:p w14:paraId="7C78A065" w14:textId="77777777" w:rsidR="00B84F80" w:rsidRPr="00683A0C" w:rsidRDefault="000B4BC7" w:rsidP="00100C77">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ascii="Arial" w:hAnsi="Arial" w:cs="Arial"/>
                <w:sz w:val="20"/>
                <w:szCs w:val="16"/>
              </w:rPr>
              <w:t xml:space="preserve"> </w:t>
            </w:r>
            <w:r w:rsidR="00B84F80">
              <w:rPr>
                <w:rFonts w:ascii="Arial" w:hAnsi="Arial" w:cs="Arial"/>
                <w:sz w:val="20"/>
                <w:szCs w:val="16"/>
              </w:rPr>
              <w:t>30 Working days</w:t>
            </w:r>
          </w:p>
          <w:p w14:paraId="3AAE46F1" w14:textId="77777777" w:rsidR="00B84F80" w:rsidRPr="00683A0C" w:rsidRDefault="00B84F80" w:rsidP="00100C77">
            <w:pPr>
              <w:rPr>
                <w:rFonts w:cs="Arial"/>
                <w:b/>
                <w:szCs w:val="16"/>
              </w:rPr>
            </w:pPr>
            <w:r w:rsidRPr="00DF11B2">
              <w:rPr>
                <w:rFonts w:cs="Arial"/>
                <w:sz w:val="20"/>
                <w:szCs w:val="16"/>
              </w:rPr>
              <w:t>Other:</w:t>
            </w:r>
          </w:p>
        </w:tc>
      </w:tr>
      <w:tr w:rsidR="00170DA6" w:rsidRPr="00683A0C" w14:paraId="55DCCCC8" w14:textId="77777777" w:rsidTr="00100C77">
        <w:tc>
          <w:tcPr>
            <w:tcW w:w="1734" w:type="pct"/>
            <w:shd w:val="clear" w:color="auto" w:fill="84B8DA"/>
          </w:tcPr>
          <w:p w14:paraId="34C259A4" w14:textId="77777777" w:rsidR="00170DA6" w:rsidRPr="00E36DEB" w:rsidRDefault="00170DA6" w:rsidP="00100C77">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1EF5C6EA" w14:textId="77777777" w:rsidR="00170DA6" w:rsidRPr="00E027B2" w:rsidRDefault="00170DA6" w:rsidP="00100C77">
            <w:pPr>
              <w:rPr>
                <w:rFonts w:ascii="Arial" w:hAnsi="Arial" w:cs="Arial"/>
                <w:sz w:val="20"/>
                <w:szCs w:val="16"/>
              </w:rPr>
            </w:pPr>
            <w:r w:rsidRPr="00683A0C">
              <w:rPr>
                <w:rFonts w:ascii="Arial" w:hAnsi="Arial" w:cs="Arial"/>
                <w:sz w:val="20"/>
                <w:szCs w:val="16"/>
              </w:rPr>
              <w:t>XX/XX/XXXX</w:t>
            </w:r>
          </w:p>
        </w:tc>
      </w:tr>
      <w:tr w:rsidR="00170DA6" w:rsidRPr="00683A0C" w14:paraId="78F16BDA" w14:textId="77777777" w:rsidTr="00A13A1E">
        <w:tc>
          <w:tcPr>
            <w:tcW w:w="5000" w:type="pct"/>
            <w:gridSpan w:val="3"/>
            <w:shd w:val="clear" w:color="auto" w:fill="84B8DA"/>
            <w:vAlign w:val="center"/>
          </w:tcPr>
          <w:p w14:paraId="12A90354" w14:textId="77777777" w:rsidR="00170DA6" w:rsidRPr="00E36DEB" w:rsidRDefault="00170DA6" w:rsidP="008E74CF">
            <w:pPr>
              <w:rPr>
                <w:rFonts w:cs="Arial"/>
                <w:b/>
                <w:szCs w:val="16"/>
              </w:rPr>
            </w:pPr>
            <w:r>
              <w:rPr>
                <w:rFonts w:cs="Arial"/>
                <w:b/>
                <w:sz w:val="20"/>
                <w:szCs w:val="20"/>
              </w:rPr>
              <w:t>DSC Consultation</w:t>
            </w:r>
          </w:p>
        </w:tc>
      </w:tr>
      <w:tr w:rsidR="00170DA6" w:rsidRPr="00683A0C" w14:paraId="198B1676" w14:textId="77777777" w:rsidTr="00A13A1E">
        <w:tc>
          <w:tcPr>
            <w:tcW w:w="1734" w:type="pct"/>
            <w:shd w:val="clear" w:color="auto" w:fill="84B8DA"/>
            <w:vAlign w:val="center"/>
          </w:tcPr>
          <w:p w14:paraId="60C38F31" w14:textId="77777777" w:rsidR="00170DA6" w:rsidRPr="001765A2" w:rsidRDefault="00170DA6" w:rsidP="00A13A1E">
            <w:pPr>
              <w:rPr>
                <w:rFonts w:cs="Arial"/>
                <w:b/>
                <w:sz w:val="20"/>
                <w:szCs w:val="20"/>
              </w:rPr>
            </w:pPr>
            <w:r w:rsidRPr="001765A2">
              <w:rPr>
                <w:rFonts w:cs="Arial"/>
                <w:b/>
                <w:sz w:val="20"/>
                <w:szCs w:val="20"/>
              </w:rPr>
              <w:t xml:space="preserve">Issued </w:t>
            </w:r>
          </w:p>
        </w:tc>
        <w:tc>
          <w:tcPr>
            <w:tcW w:w="3266" w:type="pct"/>
            <w:gridSpan w:val="2"/>
            <w:shd w:val="clear" w:color="auto" w:fill="FFFFFF" w:themeFill="background1"/>
          </w:tcPr>
          <w:p w14:paraId="49593486" w14:textId="77777777" w:rsidR="00170DA6" w:rsidRPr="00683A0C" w:rsidRDefault="000B4BC7" w:rsidP="00325330">
            <w:pPr>
              <w:rPr>
                <w:rFonts w:ascii="Arial" w:hAnsi="Arial" w:cs="Arial"/>
                <w:sz w:val="20"/>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ascii="Arial" w:hAnsi="Arial" w:cs="Arial"/>
                <w:sz w:val="20"/>
                <w:szCs w:val="16"/>
              </w:rPr>
              <w:t xml:space="preserve"> Yes</w:t>
            </w:r>
          </w:p>
          <w:p w14:paraId="7E40DDD4" w14:textId="77777777" w:rsidR="00170DA6" w:rsidRPr="00E36DEB" w:rsidRDefault="000B4BC7" w:rsidP="00A13A1E">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170DA6" w:rsidRPr="00FD0727">
                  <w:rPr>
                    <w:rFonts w:ascii="MS Mincho" w:eastAsia="MS Mincho" w:hAnsi="MS Mincho" w:cs="MS Mincho" w:hint="eastAsia"/>
                    <w:sz w:val="20"/>
                    <w:szCs w:val="16"/>
                  </w:rPr>
                  <w:t>☐</w:t>
                </w:r>
              </w:sdtContent>
            </w:sdt>
            <w:r w:rsidR="00170DA6" w:rsidRPr="00683A0C">
              <w:rPr>
                <w:rFonts w:ascii="Arial" w:hAnsi="Arial" w:cs="Arial"/>
                <w:sz w:val="20"/>
                <w:szCs w:val="16"/>
              </w:rPr>
              <w:t xml:space="preserve"> </w:t>
            </w:r>
            <w:r w:rsidR="00170DA6">
              <w:rPr>
                <w:rFonts w:ascii="Arial" w:hAnsi="Arial" w:cs="Arial"/>
                <w:sz w:val="20"/>
                <w:szCs w:val="16"/>
              </w:rPr>
              <w:t>No</w:t>
            </w:r>
          </w:p>
        </w:tc>
      </w:tr>
      <w:tr w:rsidR="00170DA6" w:rsidRPr="00683A0C" w14:paraId="2A3922E4" w14:textId="77777777" w:rsidTr="00100C77">
        <w:tc>
          <w:tcPr>
            <w:tcW w:w="1734" w:type="pct"/>
            <w:shd w:val="clear" w:color="auto" w:fill="84B8DA"/>
          </w:tcPr>
          <w:p w14:paraId="07E97DDE" w14:textId="77777777" w:rsidR="00170DA6" w:rsidRPr="001765A2" w:rsidRDefault="00170DA6" w:rsidP="00100C77">
            <w:pPr>
              <w:rPr>
                <w:rFonts w:cs="Arial"/>
                <w:b/>
                <w:sz w:val="20"/>
                <w:szCs w:val="20"/>
              </w:rPr>
            </w:pPr>
            <w:r w:rsidRPr="001765A2">
              <w:rPr>
                <w:rFonts w:cs="Arial"/>
                <w:b/>
                <w:sz w:val="20"/>
                <w:szCs w:val="20"/>
              </w:rPr>
              <w:t>Date Issued</w:t>
            </w:r>
          </w:p>
        </w:tc>
        <w:tc>
          <w:tcPr>
            <w:tcW w:w="3266" w:type="pct"/>
            <w:gridSpan w:val="2"/>
            <w:shd w:val="clear" w:color="auto" w:fill="FFFFFF" w:themeFill="background1"/>
          </w:tcPr>
          <w:p w14:paraId="238E6EB0" w14:textId="77777777" w:rsidR="00170DA6" w:rsidRDefault="00170DA6" w:rsidP="00325330">
            <w:pPr>
              <w:rPr>
                <w:rFonts w:cs="Arial"/>
                <w:szCs w:val="16"/>
              </w:rPr>
            </w:pPr>
          </w:p>
        </w:tc>
      </w:tr>
      <w:tr w:rsidR="00170DA6" w:rsidRPr="00683A0C" w14:paraId="545DBFAF" w14:textId="77777777" w:rsidTr="00100C77">
        <w:tc>
          <w:tcPr>
            <w:tcW w:w="1734" w:type="pct"/>
            <w:shd w:val="clear" w:color="auto" w:fill="84B8DA"/>
          </w:tcPr>
          <w:p w14:paraId="6CFC4D35" w14:textId="77777777" w:rsidR="00170DA6" w:rsidRPr="001765A2" w:rsidRDefault="00170DA6" w:rsidP="00100C77">
            <w:pPr>
              <w:rPr>
                <w:rFonts w:cs="Arial"/>
                <w:b/>
                <w:sz w:val="20"/>
                <w:szCs w:val="20"/>
              </w:rPr>
            </w:pPr>
            <w:r w:rsidRPr="001765A2">
              <w:rPr>
                <w:rFonts w:cs="Arial"/>
                <w:b/>
                <w:sz w:val="20"/>
                <w:szCs w:val="20"/>
              </w:rPr>
              <w:t>Comms Ref(s)</w:t>
            </w:r>
          </w:p>
        </w:tc>
        <w:tc>
          <w:tcPr>
            <w:tcW w:w="3266" w:type="pct"/>
            <w:gridSpan w:val="2"/>
            <w:shd w:val="clear" w:color="auto" w:fill="FFFFFF" w:themeFill="background1"/>
          </w:tcPr>
          <w:p w14:paraId="262AD5EE" w14:textId="77777777" w:rsidR="00170DA6" w:rsidRDefault="00170DA6" w:rsidP="00325330">
            <w:pPr>
              <w:rPr>
                <w:rFonts w:cs="Arial"/>
                <w:szCs w:val="16"/>
              </w:rPr>
            </w:pPr>
          </w:p>
        </w:tc>
      </w:tr>
      <w:tr w:rsidR="00170DA6" w:rsidRPr="00683A0C" w14:paraId="79F89850" w14:textId="77777777" w:rsidTr="00100C77">
        <w:tc>
          <w:tcPr>
            <w:tcW w:w="1734" w:type="pct"/>
            <w:shd w:val="clear" w:color="auto" w:fill="84B8DA"/>
          </w:tcPr>
          <w:p w14:paraId="2B8F8D91" w14:textId="77777777" w:rsidR="00170DA6" w:rsidRPr="001765A2" w:rsidRDefault="00170DA6" w:rsidP="00100C77">
            <w:pPr>
              <w:rPr>
                <w:rFonts w:cs="Arial"/>
                <w:b/>
                <w:sz w:val="20"/>
                <w:szCs w:val="20"/>
              </w:rPr>
            </w:pPr>
            <w:r w:rsidRPr="001765A2">
              <w:rPr>
                <w:rFonts w:cs="Arial"/>
                <w:b/>
                <w:sz w:val="20"/>
                <w:szCs w:val="20"/>
              </w:rPr>
              <w:t>Number of Responses</w:t>
            </w:r>
          </w:p>
        </w:tc>
        <w:tc>
          <w:tcPr>
            <w:tcW w:w="3266" w:type="pct"/>
            <w:gridSpan w:val="2"/>
            <w:shd w:val="clear" w:color="auto" w:fill="FFFFFF" w:themeFill="background1"/>
          </w:tcPr>
          <w:p w14:paraId="3D36CA38" w14:textId="77777777" w:rsidR="00170DA6" w:rsidRDefault="00170DA6" w:rsidP="00325330">
            <w:pPr>
              <w:rPr>
                <w:rFonts w:cs="Arial"/>
                <w:szCs w:val="16"/>
              </w:rPr>
            </w:pPr>
          </w:p>
        </w:tc>
      </w:tr>
      <w:tr w:rsidR="00170DA6" w:rsidRPr="00683A0C" w14:paraId="5B7C9655" w14:textId="77777777" w:rsidTr="00100C77">
        <w:tc>
          <w:tcPr>
            <w:tcW w:w="5000" w:type="pct"/>
            <w:gridSpan w:val="3"/>
            <w:shd w:val="clear" w:color="auto" w:fill="84B8DA"/>
          </w:tcPr>
          <w:p w14:paraId="50F82A53" w14:textId="77777777" w:rsidR="00170DA6" w:rsidRPr="00683A0C" w:rsidRDefault="00170DA6" w:rsidP="00BE012C">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170DA6" w:rsidRPr="00683A0C" w14:paraId="25705D05" w14:textId="77777777" w:rsidTr="00100C77">
        <w:tc>
          <w:tcPr>
            <w:tcW w:w="1734" w:type="pct"/>
            <w:shd w:val="clear" w:color="auto" w:fill="84B8DA"/>
          </w:tcPr>
          <w:p w14:paraId="55A00F19" w14:textId="77777777" w:rsidR="00170DA6" w:rsidRPr="00683A0C" w:rsidRDefault="00170DA6" w:rsidP="00100C7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78701236" w14:textId="77777777" w:rsidR="00170DA6" w:rsidRPr="00683A0C" w:rsidRDefault="000B4BC7" w:rsidP="00100C7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Shipper                                      Approve / Reject / NA / Abstain</w:t>
            </w:r>
          </w:p>
          <w:p w14:paraId="7E77A38A" w14:textId="567FE461" w:rsidR="00170DA6" w:rsidRPr="00683A0C" w:rsidRDefault="000B4BC7" w:rsidP="00100C77">
            <w:pPr>
              <w:tabs>
                <w:tab w:val="right" w:pos="6224"/>
              </w:tabs>
              <w:rPr>
                <w:rFonts w:ascii="Arial" w:hAnsi="Arial" w:cs="Arial"/>
                <w:sz w:val="20"/>
                <w:szCs w:val="16"/>
              </w:rPr>
            </w:pPr>
            <w:sdt>
              <w:sdtPr>
                <w:rPr>
                  <w:rFonts w:cs="Arial"/>
                  <w:color w:val="000000" w:themeColor="text1"/>
                </w:rPr>
                <w:id w:val="337426193"/>
                <w14:checkbox>
                  <w14:checked w14:val="1"/>
                  <w14:checkedState w14:val="2612" w14:font="MS Gothic"/>
                  <w14:uncheckedState w14:val="2610" w14:font="MS Gothic"/>
                </w14:checkbox>
              </w:sdtPr>
              <w:sdtEndPr/>
              <w:sdtContent>
                <w:r w:rsidR="006227B9">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National Grid Transmission       Approve / Reject / NA / Abstain</w:t>
            </w:r>
            <w:r w:rsidR="00170DA6" w:rsidRPr="00683A0C">
              <w:rPr>
                <w:rFonts w:ascii="Arial" w:hAnsi="Arial" w:cs="Arial"/>
                <w:sz w:val="20"/>
                <w:szCs w:val="16"/>
              </w:rPr>
              <w:tab/>
            </w:r>
          </w:p>
          <w:p w14:paraId="4EC9E423" w14:textId="77777777" w:rsidR="00170DA6" w:rsidRPr="00683A0C" w:rsidRDefault="000B4BC7" w:rsidP="00100C7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Distribution Network Operator   Approve / Reject / NA / Abstain</w:t>
            </w:r>
          </w:p>
          <w:p w14:paraId="3241E80F" w14:textId="77777777" w:rsidR="00170DA6" w:rsidRPr="00683A0C" w:rsidRDefault="000B4BC7" w:rsidP="00100C7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w:t>
            </w:r>
            <w:r w:rsidR="00170DA6">
              <w:rPr>
                <w:rFonts w:ascii="Arial" w:hAnsi="Arial" w:cs="Arial"/>
                <w:sz w:val="20"/>
                <w:szCs w:val="16"/>
              </w:rPr>
              <w:t>IGT</w:t>
            </w:r>
            <w:r w:rsidR="00170DA6" w:rsidRPr="00683A0C">
              <w:rPr>
                <w:rFonts w:ascii="Arial" w:hAnsi="Arial" w:cs="Arial"/>
                <w:sz w:val="20"/>
                <w:szCs w:val="16"/>
              </w:rPr>
              <w:t xml:space="preserve">                                             Approve / Reject / NA / Abstain </w:t>
            </w:r>
          </w:p>
        </w:tc>
      </w:tr>
      <w:tr w:rsidR="00170DA6" w:rsidRPr="00683A0C" w14:paraId="4961167D" w14:textId="77777777" w:rsidTr="00100C77">
        <w:tc>
          <w:tcPr>
            <w:tcW w:w="1734" w:type="pct"/>
            <w:shd w:val="clear" w:color="auto" w:fill="84B8DA"/>
          </w:tcPr>
          <w:p w14:paraId="62AD4CED" w14:textId="77777777" w:rsidR="00170DA6" w:rsidRPr="00683A0C" w:rsidRDefault="00170DA6" w:rsidP="00100C7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2D6CFE36" w14:textId="77777777" w:rsidR="00170DA6" w:rsidRPr="00683A0C" w:rsidRDefault="00170DA6" w:rsidP="00100C77">
            <w:pPr>
              <w:rPr>
                <w:rFonts w:ascii="Arial" w:hAnsi="Arial" w:cs="Arial"/>
                <w:sz w:val="20"/>
                <w:szCs w:val="16"/>
              </w:rPr>
            </w:pPr>
            <w:r w:rsidRPr="00683A0C">
              <w:rPr>
                <w:rFonts w:ascii="Arial" w:hAnsi="Arial" w:cs="Arial"/>
                <w:sz w:val="20"/>
                <w:szCs w:val="16"/>
              </w:rPr>
              <w:t>XX/XX/XXXX</w:t>
            </w:r>
          </w:p>
        </w:tc>
      </w:tr>
      <w:tr w:rsidR="00170DA6" w:rsidRPr="00683A0C" w14:paraId="3EABDFAB" w14:textId="77777777" w:rsidTr="00100C77">
        <w:tc>
          <w:tcPr>
            <w:tcW w:w="1734" w:type="pct"/>
            <w:shd w:val="clear" w:color="auto" w:fill="84B8DA"/>
          </w:tcPr>
          <w:p w14:paraId="2CA88E15" w14:textId="77777777" w:rsidR="00170DA6" w:rsidRPr="00683A0C" w:rsidRDefault="00170DA6" w:rsidP="00100C7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595F78D8" w14:textId="77777777" w:rsidR="00170DA6" w:rsidRPr="00683A0C" w:rsidRDefault="00170DA6" w:rsidP="00100C77">
            <w:pPr>
              <w:rPr>
                <w:rFonts w:ascii="Arial" w:hAnsi="Arial" w:cs="Arial"/>
                <w:sz w:val="20"/>
                <w:szCs w:val="16"/>
              </w:rPr>
            </w:pPr>
            <w:r w:rsidRPr="00683A0C">
              <w:rPr>
                <w:rFonts w:ascii="Arial" w:hAnsi="Arial" w:cs="Arial"/>
                <w:sz w:val="20"/>
                <w:szCs w:val="16"/>
              </w:rPr>
              <w:t>Release X: Feb / Jun / Nov XX or Adhoc DD/MM/YYYY or NA</w:t>
            </w:r>
          </w:p>
        </w:tc>
      </w:tr>
      <w:tr w:rsidR="00170DA6" w:rsidRPr="00683A0C" w14:paraId="537F3EB6" w14:textId="77777777" w:rsidTr="00100C77">
        <w:tc>
          <w:tcPr>
            <w:tcW w:w="1734" w:type="pct"/>
            <w:tcBorders>
              <w:bottom w:val="single" w:sz="4" w:space="0" w:color="auto"/>
            </w:tcBorders>
            <w:shd w:val="clear" w:color="auto" w:fill="84B8DA"/>
          </w:tcPr>
          <w:p w14:paraId="62B07DDC" w14:textId="77777777" w:rsidR="00170DA6" w:rsidRPr="00683A0C" w:rsidRDefault="00170DA6" w:rsidP="00100C7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27D9397D" w14:textId="77777777" w:rsidR="00170DA6" w:rsidRPr="00683A0C" w:rsidRDefault="00170DA6" w:rsidP="00100C77">
            <w:pPr>
              <w:rPr>
                <w:rFonts w:ascii="Arial" w:hAnsi="Arial" w:cs="Arial"/>
                <w:sz w:val="20"/>
                <w:szCs w:val="16"/>
              </w:rPr>
            </w:pPr>
            <w:r w:rsidRPr="00683A0C">
              <w:rPr>
                <w:rFonts w:ascii="Arial" w:hAnsi="Arial" w:cs="Arial"/>
                <w:sz w:val="20"/>
                <w:szCs w:val="16"/>
              </w:rPr>
              <w:t xml:space="preserve">Approved for Release X / Rejected </w:t>
            </w:r>
          </w:p>
        </w:tc>
      </w:tr>
    </w:tbl>
    <w:p w14:paraId="53959ED6" w14:textId="77777777" w:rsidR="00B84F80" w:rsidRDefault="00B84F80" w:rsidP="00B84F80">
      <w:pPr>
        <w:pStyle w:val="XoParagraph"/>
      </w:pPr>
    </w:p>
    <w:p w14:paraId="2DFB65F7" w14:textId="77777777" w:rsidR="004872D4" w:rsidRDefault="00B84F80" w:rsidP="00B84F80">
      <w:r w:rsidRPr="00066121">
        <w:rPr>
          <w:rFonts w:cs="Arial"/>
          <w:b/>
          <w:sz w:val="22"/>
          <w:szCs w:val="22"/>
        </w:rPr>
        <w:lastRenderedPageBreak/>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6" w:history="1">
        <w:r w:rsidRPr="003022F8">
          <w:rPr>
            <w:rStyle w:val="Hyperlink"/>
            <w:rFonts w:cs="Arial"/>
            <w:b/>
            <w:color w:val="0070C0"/>
            <w:sz w:val="22"/>
            <w:szCs w:val="22"/>
          </w:rPr>
          <w:t>mailto:box.xoserve.portfoliooffice@xoserve.com</w:t>
        </w:r>
      </w:hyperlink>
    </w:p>
    <w:p w14:paraId="20836FA0" w14:textId="77777777" w:rsidR="00B84F80" w:rsidRPr="00647E18" w:rsidRDefault="00B84F80" w:rsidP="00B84F8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20"/>
        <w:gridCol w:w="1684"/>
        <w:gridCol w:w="1217"/>
        <w:gridCol w:w="1538"/>
        <w:gridCol w:w="3948"/>
      </w:tblGrid>
      <w:tr w:rsidR="00B84F80" w:rsidRPr="00762849" w14:paraId="15E294B7" w14:textId="77777777" w:rsidTr="00100C77">
        <w:trPr>
          <w:trHeight w:val="611"/>
        </w:trPr>
        <w:tc>
          <w:tcPr>
            <w:tcW w:w="902" w:type="pct"/>
            <w:shd w:val="clear" w:color="auto" w:fill="84B8DA"/>
            <w:vAlign w:val="center"/>
          </w:tcPr>
          <w:p w14:paraId="6D5E1E1F" w14:textId="77777777" w:rsidR="00B84F80" w:rsidRPr="007B4360" w:rsidRDefault="00B84F80" w:rsidP="00100C77">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4EB672AA" w14:textId="77777777" w:rsidR="00B84F80" w:rsidRPr="007B4360" w:rsidRDefault="00B84F80" w:rsidP="00100C77">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4859B0B6" w14:textId="77777777" w:rsidR="00B84F80" w:rsidRPr="007B4360" w:rsidRDefault="00B84F80" w:rsidP="00100C77">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33DCFE80" w14:textId="77777777" w:rsidR="00B84F80" w:rsidRPr="007B4360" w:rsidRDefault="00B84F80" w:rsidP="00100C77">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401C39CF" w14:textId="77777777" w:rsidR="00B84F80" w:rsidRPr="007B4360" w:rsidRDefault="00B84F80" w:rsidP="00100C77">
            <w:pPr>
              <w:jc w:val="center"/>
              <w:rPr>
                <w:rFonts w:ascii="Arial" w:hAnsi="Arial" w:cs="Arial"/>
                <w:b/>
                <w:sz w:val="20"/>
                <w:szCs w:val="20"/>
              </w:rPr>
            </w:pPr>
            <w:r w:rsidRPr="007B4360">
              <w:rPr>
                <w:rFonts w:ascii="Arial" w:hAnsi="Arial" w:cs="Arial"/>
                <w:b/>
                <w:sz w:val="20"/>
                <w:szCs w:val="20"/>
              </w:rPr>
              <w:t>Summary of Changes</w:t>
            </w:r>
          </w:p>
        </w:tc>
      </w:tr>
      <w:tr w:rsidR="00B84F80" w:rsidRPr="007B4360" w14:paraId="1C285E9D" w14:textId="77777777" w:rsidTr="00100C77">
        <w:tc>
          <w:tcPr>
            <w:tcW w:w="902" w:type="pct"/>
          </w:tcPr>
          <w:p w14:paraId="306FF424" w14:textId="34A54F82" w:rsidR="00B84F80" w:rsidRPr="007B4360" w:rsidRDefault="00C306D7" w:rsidP="00100C77">
            <w:pPr>
              <w:jc w:val="center"/>
              <w:rPr>
                <w:rFonts w:ascii="Arial" w:hAnsi="Arial" w:cs="Arial"/>
                <w:sz w:val="20"/>
                <w:szCs w:val="20"/>
              </w:rPr>
            </w:pPr>
            <w:r>
              <w:rPr>
                <w:rFonts w:ascii="Arial" w:hAnsi="Arial" w:cs="Arial"/>
                <w:sz w:val="20"/>
                <w:szCs w:val="20"/>
              </w:rPr>
              <w:t>2</w:t>
            </w:r>
          </w:p>
        </w:tc>
        <w:tc>
          <w:tcPr>
            <w:tcW w:w="835" w:type="pct"/>
          </w:tcPr>
          <w:p w14:paraId="51F5E3BE" w14:textId="5DEE2F0A" w:rsidR="00B84F80" w:rsidRPr="007B4360" w:rsidRDefault="00C306D7" w:rsidP="00100C77">
            <w:pPr>
              <w:jc w:val="center"/>
              <w:rPr>
                <w:rFonts w:ascii="Arial" w:hAnsi="Arial" w:cs="Arial"/>
                <w:sz w:val="20"/>
                <w:szCs w:val="20"/>
              </w:rPr>
            </w:pPr>
            <w:r>
              <w:rPr>
                <w:rFonts w:ascii="Arial" w:hAnsi="Arial" w:cs="Arial"/>
                <w:sz w:val="20"/>
                <w:szCs w:val="20"/>
              </w:rPr>
              <w:t>Approved</w:t>
            </w:r>
          </w:p>
        </w:tc>
        <w:tc>
          <w:tcPr>
            <w:tcW w:w="556" w:type="pct"/>
          </w:tcPr>
          <w:p w14:paraId="612EC19E" w14:textId="1F8EEBBD" w:rsidR="00B84F80" w:rsidRPr="007B4360" w:rsidRDefault="00C306D7" w:rsidP="00100C77">
            <w:pPr>
              <w:jc w:val="center"/>
              <w:rPr>
                <w:rFonts w:ascii="Arial" w:hAnsi="Arial" w:cs="Arial"/>
                <w:sz w:val="20"/>
                <w:szCs w:val="20"/>
              </w:rPr>
            </w:pPr>
            <w:r>
              <w:rPr>
                <w:rFonts w:ascii="Arial" w:hAnsi="Arial" w:cs="Arial"/>
                <w:sz w:val="20"/>
                <w:szCs w:val="20"/>
              </w:rPr>
              <w:t>09/11/2018</w:t>
            </w:r>
          </w:p>
        </w:tc>
        <w:tc>
          <w:tcPr>
            <w:tcW w:w="763" w:type="pct"/>
          </w:tcPr>
          <w:p w14:paraId="59C6C32E" w14:textId="75A7E74A" w:rsidR="00B84F80" w:rsidRPr="007B4360" w:rsidRDefault="00C306D7" w:rsidP="00100C77">
            <w:pPr>
              <w:jc w:val="center"/>
              <w:rPr>
                <w:rFonts w:ascii="Arial" w:hAnsi="Arial" w:cs="Arial"/>
                <w:sz w:val="20"/>
                <w:szCs w:val="20"/>
              </w:rPr>
            </w:pPr>
            <w:r>
              <w:rPr>
                <w:rFonts w:ascii="Arial" w:hAnsi="Arial" w:cs="Arial"/>
                <w:sz w:val="20"/>
                <w:szCs w:val="20"/>
              </w:rPr>
              <w:t>Xoserve</w:t>
            </w:r>
          </w:p>
        </w:tc>
        <w:tc>
          <w:tcPr>
            <w:tcW w:w="1944" w:type="pct"/>
          </w:tcPr>
          <w:p w14:paraId="393AB46C" w14:textId="389E084B" w:rsidR="00B84F80" w:rsidRPr="007B4360" w:rsidRDefault="00C306D7" w:rsidP="00100C77">
            <w:pPr>
              <w:jc w:val="center"/>
              <w:rPr>
                <w:rFonts w:ascii="Arial" w:hAnsi="Arial" w:cs="Arial"/>
                <w:sz w:val="20"/>
                <w:szCs w:val="20"/>
              </w:rPr>
            </w:pPr>
            <w:r>
              <w:rPr>
                <w:rFonts w:ascii="Arial" w:hAnsi="Arial" w:cs="Arial"/>
                <w:sz w:val="20"/>
                <w:szCs w:val="20"/>
              </w:rPr>
              <w:t>Result from ChMC meeting on 7</w:t>
            </w:r>
            <w:r w:rsidRPr="00C306D7">
              <w:rPr>
                <w:rFonts w:ascii="Arial" w:hAnsi="Arial" w:cs="Arial"/>
                <w:sz w:val="20"/>
                <w:szCs w:val="20"/>
                <w:vertAlign w:val="superscript"/>
              </w:rPr>
              <w:t>th</w:t>
            </w:r>
            <w:r>
              <w:rPr>
                <w:rFonts w:ascii="Arial" w:hAnsi="Arial" w:cs="Arial"/>
                <w:sz w:val="20"/>
                <w:szCs w:val="20"/>
              </w:rPr>
              <w:t xml:space="preserve"> November added</w:t>
            </w:r>
          </w:p>
        </w:tc>
      </w:tr>
    </w:tbl>
    <w:p w14:paraId="53C27C88" w14:textId="77777777" w:rsidR="00B84F80" w:rsidRDefault="00B84F80" w:rsidP="00B84F80">
      <w:pPr>
        <w:pStyle w:val="XoParagraph"/>
      </w:pPr>
    </w:p>
    <w:p w14:paraId="673062E4" w14:textId="77777777" w:rsidR="00B84F80" w:rsidRPr="00647E18" w:rsidRDefault="00B84F80" w:rsidP="00B84F8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B84F80" w:rsidRPr="00762849" w14:paraId="1A112665" w14:textId="77777777" w:rsidTr="004167E4">
        <w:trPr>
          <w:trHeight w:val="611"/>
        </w:trPr>
        <w:tc>
          <w:tcPr>
            <w:tcW w:w="892" w:type="pct"/>
            <w:tcBorders>
              <w:bottom w:val="single" w:sz="4" w:space="0" w:color="auto"/>
            </w:tcBorders>
            <w:shd w:val="clear" w:color="auto" w:fill="84B8DA"/>
            <w:vAlign w:val="center"/>
          </w:tcPr>
          <w:p w14:paraId="464EBDD6" w14:textId="77777777" w:rsidR="00B84F80" w:rsidRPr="003022F8" w:rsidRDefault="00B84F80" w:rsidP="00100C77">
            <w:pPr>
              <w:shd w:val="clear" w:color="auto" w:fill="84B8DA"/>
              <w:jc w:val="center"/>
              <w:rPr>
                <w:rFonts w:ascii="Arial" w:hAnsi="Arial" w:cs="Arial"/>
                <w:b/>
              </w:rPr>
            </w:pPr>
            <w:r w:rsidRPr="003022F8">
              <w:rPr>
                <w:rFonts w:ascii="Arial" w:hAnsi="Arial" w:cs="Arial"/>
                <w:b/>
              </w:rPr>
              <w:t>Version</w:t>
            </w:r>
          </w:p>
        </w:tc>
        <w:tc>
          <w:tcPr>
            <w:tcW w:w="825" w:type="pct"/>
            <w:tcBorders>
              <w:bottom w:val="single" w:sz="4" w:space="0" w:color="auto"/>
            </w:tcBorders>
            <w:shd w:val="clear" w:color="auto" w:fill="84B8DA"/>
            <w:vAlign w:val="center"/>
          </w:tcPr>
          <w:p w14:paraId="55D5A1FE" w14:textId="77777777" w:rsidR="00B84F80" w:rsidRPr="003022F8" w:rsidRDefault="00B84F80" w:rsidP="00100C77">
            <w:pPr>
              <w:shd w:val="clear" w:color="auto" w:fill="84B8DA"/>
              <w:jc w:val="center"/>
              <w:rPr>
                <w:rFonts w:ascii="Arial" w:hAnsi="Arial" w:cs="Arial"/>
                <w:b/>
              </w:rPr>
            </w:pPr>
            <w:r w:rsidRPr="003022F8">
              <w:rPr>
                <w:rFonts w:ascii="Arial" w:hAnsi="Arial" w:cs="Arial"/>
                <w:b/>
              </w:rPr>
              <w:t>Status</w:t>
            </w:r>
          </w:p>
        </w:tc>
        <w:tc>
          <w:tcPr>
            <w:tcW w:w="596" w:type="pct"/>
            <w:tcBorders>
              <w:bottom w:val="single" w:sz="4" w:space="0" w:color="auto"/>
            </w:tcBorders>
            <w:shd w:val="clear" w:color="auto" w:fill="84B8DA"/>
            <w:vAlign w:val="center"/>
          </w:tcPr>
          <w:p w14:paraId="7FB472A6" w14:textId="77777777" w:rsidR="00B84F80" w:rsidRPr="003022F8" w:rsidRDefault="00B84F80" w:rsidP="00100C77">
            <w:pPr>
              <w:shd w:val="clear" w:color="auto" w:fill="84B8DA"/>
              <w:jc w:val="center"/>
              <w:rPr>
                <w:rFonts w:ascii="Arial" w:hAnsi="Arial" w:cs="Arial"/>
                <w:b/>
              </w:rPr>
            </w:pPr>
            <w:r w:rsidRPr="003022F8">
              <w:rPr>
                <w:rFonts w:ascii="Arial" w:hAnsi="Arial" w:cs="Arial"/>
                <w:b/>
              </w:rPr>
              <w:t>Date</w:t>
            </w:r>
          </w:p>
        </w:tc>
        <w:tc>
          <w:tcPr>
            <w:tcW w:w="753" w:type="pct"/>
            <w:tcBorders>
              <w:bottom w:val="single" w:sz="4" w:space="0" w:color="auto"/>
            </w:tcBorders>
            <w:shd w:val="clear" w:color="auto" w:fill="84B8DA"/>
            <w:vAlign w:val="center"/>
          </w:tcPr>
          <w:p w14:paraId="489F414A" w14:textId="77777777" w:rsidR="00B84F80" w:rsidRPr="003022F8" w:rsidRDefault="00B84F80" w:rsidP="00100C77">
            <w:pPr>
              <w:shd w:val="clear" w:color="auto" w:fill="84B8DA"/>
              <w:jc w:val="center"/>
              <w:rPr>
                <w:rFonts w:ascii="Arial" w:hAnsi="Arial" w:cs="Arial"/>
                <w:b/>
              </w:rPr>
            </w:pPr>
            <w:r w:rsidRPr="003022F8">
              <w:rPr>
                <w:rFonts w:ascii="Arial" w:hAnsi="Arial" w:cs="Arial"/>
                <w:b/>
              </w:rPr>
              <w:t>Author(s)</w:t>
            </w:r>
          </w:p>
        </w:tc>
        <w:tc>
          <w:tcPr>
            <w:tcW w:w="1934" w:type="pct"/>
            <w:tcBorders>
              <w:bottom w:val="single" w:sz="4" w:space="0" w:color="auto"/>
            </w:tcBorders>
            <w:shd w:val="clear" w:color="auto" w:fill="84B8DA"/>
            <w:vAlign w:val="center"/>
          </w:tcPr>
          <w:p w14:paraId="20989ECF" w14:textId="77777777" w:rsidR="00B84F80" w:rsidRPr="007B4360" w:rsidRDefault="00B84F80" w:rsidP="00100C77">
            <w:pPr>
              <w:shd w:val="clear" w:color="auto" w:fill="84B8DA"/>
              <w:jc w:val="center"/>
              <w:rPr>
                <w:rFonts w:ascii="Arial" w:hAnsi="Arial" w:cs="Arial"/>
                <w:b/>
                <w:sz w:val="20"/>
                <w:szCs w:val="20"/>
              </w:rPr>
            </w:pPr>
            <w:r w:rsidRPr="007B4360">
              <w:rPr>
                <w:rFonts w:ascii="Arial" w:hAnsi="Arial" w:cs="Arial"/>
                <w:b/>
                <w:sz w:val="20"/>
                <w:szCs w:val="20"/>
              </w:rPr>
              <w:t>Summary of Changes</w:t>
            </w:r>
          </w:p>
        </w:tc>
      </w:tr>
      <w:tr w:rsidR="00B84F80" w:rsidRPr="00762849" w14:paraId="71ABA6CA" w14:textId="77777777" w:rsidTr="004167E4">
        <w:trPr>
          <w:trHeight w:val="611"/>
        </w:trPr>
        <w:tc>
          <w:tcPr>
            <w:tcW w:w="892" w:type="pct"/>
            <w:shd w:val="clear" w:color="auto" w:fill="FFFFFF" w:themeFill="background1"/>
            <w:vAlign w:val="center"/>
          </w:tcPr>
          <w:p w14:paraId="1EFAB734" w14:textId="77777777" w:rsidR="00B84F80" w:rsidRPr="009C19BA" w:rsidRDefault="004167E4" w:rsidP="00100C77">
            <w:pPr>
              <w:jc w:val="center"/>
              <w:rPr>
                <w:rFonts w:cs="Arial"/>
                <w:sz w:val="20"/>
              </w:rPr>
            </w:pPr>
            <w:r>
              <w:rPr>
                <w:rFonts w:cs="Arial"/>
                <w:sz w:val="20"/>
              </w:rPr>
              <w:t>3.0</w:t>
            </w:r>
          </w:p>
        </w:tc>
        <w:tc>
          <w:tcPr>
            <w:tcW w:w="825" w:type="pct"/>
            <w:shd w:val="clear" w:color="auto" w:fill="FFFFFF" w:themeFill="background1"/>
            <w:vAlign w:val="center"/>
          </w:tcPr>
          <w:p w14:paraId="1352F672" w14:textId="77777777" w:rsidR="00B84F80" w:rsidRPr="009C19BA" w:rsidRDefault="00653296" w:rsidP="00653296">
            <w:pPr>
              <w:jc w:val="center"/>
              <w:rPr>
                <w:rFonts w:cs="Arial"/>
                <w:sz w:val="20"/>
              </w:rPr>
            </w:pPr>
            <w:r>
              <w:rPr>
                <w:rFonts w:cs="Arial"/>
                <w:sz w:val="20"/>
              </w:rPr>
              <w:t>Approved</w:t>
            </w:r>
          </w:p>
        </w:tc>
        <w:tc>
          <w:tcPr>
            <w:tcW w:w="596" w:type="pct"/>
            <w:shd w:val="clear" w:color="auto" w:fill="FFFFFF" w:themeFill="background1"/>
            <w:vAlign w:val="center"/>
          </w:tcPr>
          <w:p w14:paraId="70C541DD" w14:textId="77777777" w:rsidR="00B84F80" w:rsidRPr="009C19BA" w:rsidRDefault="00653296" w:rsidP="00100C77">
            <w:pPr>
              <w:jc w:val="center"/>
              <w:rPr>
                <w:rFonts w:cs="Arial"/>
                <w:sz w:val="20"/>
              </w:rPr>
            </w:pPr>
            <w:r>
              <w:rPr>
                <w:rFonts w:cs="Arial"/>
                <w:sz w:val="20"/>
              </w:rPr>
              <w:t>17/04</w:t>
            </w:r>
            <w:r w:rsidR="00B84F80" w:rsidRPr="009C19BA">
              <w:rPr>
                <w:rFonts w:cs="Arial"/>
                <w:sz w:val="20"/>
              </w:rPr>
              <w:t>/2018</w:t>
            </w:r>
          </w:p>
        </w:tc>
        <w:tc>
          <w:tcPr>
            <w:tcW w:w="753" w:type="pct"/>
            <w:shd w:val="clear" w:color="auto" w:fill="FFFFFF" w:themeFill="background1"/>
            <w:vAlign w:val="center"/>
          </w:tcPr>
          <w:p w14:paraId="5A7C9BF1" w14:textId="77777777" w:rsidR="00B84F80" w:rsidRPr="009C19BA" w:rsidRDefault="00B84F80" w:rsidP="00100C77">
            <w:pPr>
              <w:jc w:val="center"/>
              <w:rPr>
                <w:rFonts w:cs="Arial"/>
                <w:sz w:val="20"/>
              </w:rPr>
            </w:pPr>
            <w:r w:rsidRPr="009C19BA">
              <w:rPr>
                <w:rFonts w:cs="Arial"/>
                <w:sz w:val="20"/>
              </w:rPr>
              <w:t>Emma Smith</w:t>
            </w:r>
          </w:p>
        </w:tc>
        <w:tc>
          <w:tcPr>
            <w:tcW w:w="1934" w:type="pct"/>
            <w:shd w:val="clear" w:color="auto" w:fill="FFFFFF" w:themeFill="background1"/>
            <w:vAlign w:val="center"/>
          </w:tcPr>
          <w:p w14:paraId="797752AD" w14:textId="77777777" w:rsidR="00B84F80" w:rsidRPr="009C19BA" w:rsidRDefault="00653296" w:rsidP="00100C77">
            <w:pPr>
              <w:rPr>
                <w:rFonts w:cs="Arial"/>
                <w:sz w:val="20"/>
              </w:rPr>
            </w:pPr>
            <w:r>
              <w:rPr>
                <w:rFonts w:cs="Arial"/>
                <w:sz w:val="20"/>
              </w:rPr>
              <w:t>Template approved at ChMC on 11</w:t>
            </w:r>
            <w:r w:rsidRPr="00653296">
              <w:rPr>
                <w:rFonts w:cs="Arial"/>
                <w:sz w:val="20"/>
                <w:vertAlign w:val="superscript"/>
              </w:rPr>
              <w:t>th</w:t>
            </w:r>
            <w:r>
              <w:rPr>
                <w:rFonts w:cs="Arial"/>
                <w:sz w:val="20"/>
              </w:rPr>
              <w:t xml:space="preserve"> July</w:t>
            </w:r>
          </w:p>
        </w:tc>
      </w:tr>
    </w:tbl>
    <w:p w14:paraId="612A7B9B" w14:textId="77777777" w:rsidR="006550CC" w:rsidRDefault="006550CC" w:rsidP="006A724E">
      <w:pPr>
        <w:rPr>
          <w:rFonts w:asciiTheme="minorHAnsi" w:hAnsiTheme="minorHAnsi" w:cstheme="minorHAnsi"/>
          <w:b/>
        </w:rPr>
      </w:pPr>
    </w:p>
    <w:p w14:paraId="418604BB" w14:textId="47BB651F" w:rsidR="00DF1CA2" w:rsidRDefault="00DF1CA2" w:rsidP="006A724E">
      <w:pPr>
        <w:rPr>
          <w:rFonts w:asciiTheme="minorHAnsi" w:hAnsiTheme="minorHAnsi" w:cstheme="minorHAnsi"/>
          <w:b/>
        </w:rPr>
      </w:pPr>
    </w:p>
    <w:p w14:paraId="747FE62D" w14:textId="77777777" w:rsidR="00DF1CA2" w:rsidRPr="00FF65CA" w:rsidRDefault="00DF1CA2" w:rsidP="00DF1CA2">
      <w:pPr>
        <w:spacing w:after="0" w:line="240" w:lineRule="auto"/>
        <w:jc w:val="center"/>
        <w:rPr>
          <w:rFonts w:eastAsia="Arial" w:cs="Arial"/>
          <w:b/>
          <w:color w:val="3E5AA8"/>
          <w:sz w:val="40"/>
          <w:szCs w:val="60"/>
        </w:rPr>
      </w:pPr>
      <w:r w:rsidRPr="00FF65CA">
        <w:rPr>
          <w:rFonts w:eastAsia="Arial" w:cs="Arial"/>
          <w:b/>
          <w:color w:val="3E5AA8"/>
          <w:sz w:val="40"/>
          <w:szCs w:val="60"/>
        </w:rPr>
        <w:t>Section C: DSC Change Proposal: DSG Discussion</w:t>
      </w:r>
    </w:p>
    <w:p w14:paraId="69AE353F" w14:textId="77777777" w:rsidR="00DF1CA2" w:rsidRPr="00FF65CA" w:rsidRDefault="00DF1CA2" w:rsidP="00DF1CA2">
      <w:pPr>
        <w:spacing w:after="0" w:line="240" w:lineRule="auto"/>
        <w:jc w:val="center"/>
        <w:rPr>
          <w:rFonts w:eastAsia="Arial" w:cs="Arial"/>
          <w:b/>
          <w:color w:val="3E5AA8"/>
          <w:sz w:val="18"/>
          <w:szCs w:val="60"/>
        </w:rPr>
      </w:pPr>
      <w:r w:rsidRPr="00FF65CA">
        <w:rPr>
          <w:rFonts w:eastAsia="Arial" w:cs="Arial"/>
          <w:b/>
          <w:color w:val="3E5AA8"/>
          <w:sz w:val="18"/>
          <w:szCs w:val="60"/>
        </w:rPr>
        <w:t>(To be removed if no DSG Discussion is required; Xoserve to collate where DSG discussions occur)</w:t>
      </w:r>
    </w:p>
    <w:p w14:paraId="42D6DBCF" w14:textId="77777777" w:rsidR="00DF1CA2" w:rsidRDefault="00DF1CA2" w:rsidP="006A724E">
      <w:pPr>
        <w:rPr>
          <w:rFonts w:asciiTheme="minorHAnsi" w:hAnsiTheme="minorHAnsi" w:cstheme="minorHAnsi"/>
          <w:b/>
        </w:rPr>
      </w:pPr>
    </w:p>
    <w:tbl>
      <w:tblPr>
        <w:tblpPr w:leftFromText="180" w:rightFromText="180" w:vertAnchor="text" w:tblpX="108"/>
        <w:tblW w:w="4907" w:type="pct"/>
        <w:tblCellMar>
          <w:left w:w="0" w:type="dxa"/>
          <w:right w:w="0" w:type="dxa"/>
        </w:tblCellMar>
        <w:tblLook w:val="04A0" w:firstRow="1" w:lastRow="0" w:firstColumn="1" w:lastColumn="0" w:noHBand="0" w:noVBand="1"/>
      </w:tblPr>
      <w:tblGrid>
        <w:gridCol w:w="2692"/>
        <w:gridCol w:w="6378"/>
      </w:tblGrid>
      <w:tr w:rsidR="00DF1CA2" w:rsidRPr="00FF65CA" w14:paraId="01EBA290" w14:textId="77777777" w:rsidTr="00CF6893">
        <w:tc>
          <w:tcPr>
            <w:tcW w:w="5000" w:type="pct"/>
            <w:gridSpan w:val="2"/>
            <w:tcBorders>
              <w:top w:val="single" w:sz="8" w:space="0" w:color="auto"/>
              <w:left w:val="single" w:sz="8" w:space="0" w:color="auto"/>
              <w:bottom w:val="single" w:sz="8" w:space="0" w:color="auto"/>
              <w:right w:val="single" w:sz="8" w:space="0" w:color="auto"/>
            </w:tcBorders>
            <w:shd w:val="clear" w:color="auto" w:fill="84B8DA"/>
            <w:tcMar>
              <w:top w:w="0" w:type="dxa"/>
              <w:left w:w="108" w:type="dxa"/>
              <w:bottom w:w="0" w:type="dxa"/>
              <w:right w:w="108" w:type="dxa"/>
            </w:tcMar>
            <w:hideMark/>
          </w:tcPr>
          <w:p w14:paraId="0A8DEDE2" w14:textId="77777777" w:rsidR="00DF1CA2" w:rsidRPr="00BE2B38" w:rsidRDefault="00DF1CA2" w:rsidP="00CF6893">
            <w:pPr>
              <w:spacing w:after="0" w:line="240" w:lineRule="auto"/>
              <w:rPr>
                <w:rFonts w:asciiTheme="minorHAnsi" w:eastAsia="Calibri" w:hAnsiTheme="minorHAnsi" w:cstheme="minorHAnsi"/>
              </w:rPr>
            </w:pPr>
            <w:r w:rsidRPr="00BE2B38">
              <w:rPr>
                <w:rFonts w:asciiTheme="minorHAnsi" w:eastAsia="Calibri" w:hAnsiTheme="minorHAnsi" w:cstheme="minorHAnsi"/>
                <w:b/>
                <w:bCs/>
              </w:rPr>
              <w:t xml:space="preserve">Section C1: Delivery Sub-Group (DSG) Recommendations </w:t>
            </w:r>
          </w:p>
        </w:tc>
      </w:tr>
      <w:tr w:rsidR="00DF1CA2" w:rsidRPr="00FF65CA" w14:paraId="65CA7CC7" w14:textId="77777777" w:rsidTr="00CF6893">
        <w:tc>
          <w:tcPr>
            <w:tcW w:w="5000" w:type="pct"/>
            <w:gridSpan w:val="2"/>
            <w:tcBorders>
              <w:top w:val="nil"/>
              <w:left w:val="single" w:sz="8" w:space="0" w:color="auto"/>
              <w:bottom w:val="single" w:sz="8" w:space="0" w:color="auto"/>
              <w:right w:val="single" w:sz="8" w:space="0" w:color="auto"/>
            </w:tcBorders>
            <w:shd w:val="clear" w:color="auto" w:fill="84B8DA"/>
            <w:tcMar>
              <w:top w:w="0" w:type="dxa"/>
              <w:left w:w="108" w:type="dxa"/>
              <w:bottom w:w="0" w:type="dxa"/>
              <w:right w:w="108" w:type="dxa"/>
            </w:tcMar>
            <w:hideMark/>
          </w:tcPr>
          <w:p w14:paraId="47C82F46" w14:textId="77777777" w:rsidR="00DF1CA2" w:rsidRPr="00BE2B38" w:rsidRDefault="00DF1CA2" w:rsidP="00CF6893">
            <w:pPr>
              <w:spacing w:after="0" w:line="240" w:lineRule="auto"/>
              <w:rPr>
                <w:rFonts w:asciiTheme="minorHAnsi" w:eastAsia="Calibri" w:hAnsiTheme="minorHAnsi" w:cstheme="minorHAnsi"/>
                <w:b/>
                <w:bCs/>
              </w:rPr>
            </w:pPr>
            <w:r w:rsidRPr="00BE2B38">
              <w:rPr>
                <w:rFonts w:asciiTheme="minorHAnsi" w:eastAsia="Calibri" w:hAnsiTheme="minorHAnsi" w:cstheme="minorHAnsi"/>
                <w:b/>
                <w:bCs/>
              </w:rPr>
              <w:t>DSG Summary</w:t>
            </w:r>
          </w:p>
        </w:tc>
      </w:tr>
      <w:tr w:rsidR="00DF1CA2" w:rsidRPr="00FF65CA" w14:paraId="70B17868" w14:textId="77777777" w:rsidTr="00CF6893">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21C1CD" w14:textId="55D3A155" w:rsidR="00DF1CA2" w:rsidRPr="00BE2B38" w:rsidRDefault="00BE2B38" w:rsidP="00CF6893">
            <w:pPr>
              <w:spacing w:after="0" w:line="240" w:lineRule="auto"/>
              <w:rPr>
                <w:rFonts w:asciiTheme="minorHAnsi" w:eastAsia="Calibri" w:hAnsiTheme="minorHAnsi" w:cstheme="minorHAnsi"/>
                <w:b/>
                <w:bCs/>
              </w:rPr>
            </w:pPr>
            <w:r>
              <w:rPr>
                <w:rFonts w:asciiTheme="minorHAnsi" w:eastAsia="Calibri" w:hAnsiTheme="minorHAnsi" w:cstheme="minorHAnsi"/>
                <w:b/>
                <w:bCs/>
              </w:rPr>
              <w:t>Meeting Date: 3</w:t>
            </w:r>
            <w:r w:rsidRPr="00BE2B38">
              <w:rPr>
                <w:rFonts w:asciiTheme="minorHAnsi" w:eastAsia="Calibri" w:hAnsiTheme="minorHAnsi" w:cstheme="minorHAnsi"/>
                <w:b/>
                <w:bCs/>
                <w:vertAlign w:val="superscript"/>
              </w:rPr>
              <w:t>rd</w:t>
            </w:r>
            <w:r>
              <w:rPr>
                <w:rFonts w:asciiTheme="minorHAnsi" w:eastAsia="Calibri" w:hAnsiTheme="minorHAnsi" w:cstheme="minorHAnsi"/>
                <w:b/>
                <w:bCs/>
              </w:rPr>
              <w:t xml:space="preserve"> December 2018</w:t>
            </w:r>
          </w:p>
          <w:p w14:paraId="4ABEB102" w14:textId="77777777" w:rsidR="00BE2B38" w:rsidRPr="00BE2B38" w:rsidRDefault="00BE2B38" w:rsidP="00BE2B38">
            <w:pPr>
              <w:spacing w:after="0" w:line="240" w:lineRule="auto"/>
              <w:rPr>
                <w:rFonts w:asciiTheme="minorHAnsi" w:eastAsia="Calibri" w:hAnsiTheme="minorHAnsi" w:cstheme="minorHAnsi"/>
                <w:bCs/>
              </w:rPr>
            </w:pPr>
            <w:r w:rsidRPr="00BE2B38">
              <w:rPr>
                <w:rFonts w:asciiTheme="minorHAnsi" w:eastAsia="Calibri" w:hAnsiTheme="minorHAnsi" w:cstheme="minorHAnsi"/>
                <w:bCs/>
              </w:rPr>
              <w:t xml:space="preserve">Paul Orsler (PO) presented slide 23 to DSG. PO explained that SSN stands for ‘Single Sided Nomination’. In addition to the content on slide 23, PO mentioned that since the implementation of Project Nexus, there have been intermittent problems where Shippers are being locked out of their Gemini accounts; therefore, National Grid Transmission (NGT) have had additional activities to calculate invoice charges, which have to be generated after the day </w:t>
            </w:r>
            <w:proofErr w:type="gramStart"/>
            <w:r w:rsidRPr="00BE2B38">
              <w:rPr>
                <w:rFonts w:asciiTheme="minorHAnsi" w:eastAsia="Calibri" w:hAnsiTheme="minorHAnsi" w:cstheme="minorHAnsi"/>
                <w:bCs/>
              </w:rPr>
              <w:t>and  have</w:t>
            </w:r>
            <w:proofErr w:type="gramEnd"/>
            <w:r w:rsidRPr="00BE2B38">
              <w:rPr>
                <w:rFonts w:asciiTheme="minorHAnsi" w:eastAsia="Calibri" w:hAnsiTheme="minorHAnsi" w:cstheme="minorHAnsi"/>
                <w:bCs/>
              </w:rPr>
              <w:t xml:space="preserve"> the potential to lead to challenges from Shippers.</w:t>
            </w:r>
          </w:p>
          <w:p w14:paraId="10996A0E" w14:textId="77777777" w:rsidR="00BE2B38" w:rsidRPr="00BE2B38" w:rsidRDefault="00BE2B38" w:rsidP="00BE2B38">
            <w:pPr>
              <w:spacing w:after="0" w:line="240" w:lineRule="auto"/>
              <w:rPr>
                <w:rFonts w:asciiTheme="minorHAnsi" w:eastAsia="Calibri" w:hAnsiTheme="minorHAnsi" w:cstheme="minorHAnsi"/>
                <w:bCs/>
              </w:rPr>
            </w:pPr>
            <w:r w:rsidRPr="00BE2B38">
              <w:rPr>
                <w:rFonts w:asciiTheme="minorHAnsi" w:eastAsia="Calibri" w:hAnsiTheme="minorHAnsi" w:cstheme="minorHAnsi"/>
                <w:bCs/>
              </w:rPr>
              <w:t xml:space="preserve">XRN4785 was proposed by the IS Team at NGT, PO explained. XRN4785 is a tactical change with the purpose of finding a solution to reduce the number of occasions when Shippers are locked out of their Gemini accounts. PO explained that NGT are sponsoring the change and will fund it even though this change is a benefit to Shippers. </w:t>
            </w:r>
          </w:p>
          <w:p w14:paraId="688643C5" w14:textId="77777777" w:rsidR="00BE2B38" w:rsidRPr="00BE2B38" w:rsidRDefault="00BE2B38" w:rsidP="00BE2B38">
            <w:pPr>
              <w:spacing w:after="0" w:line="240" w:lineRule="auto"/>
              <w:rPr>
                <w:rFonts w:asciiTheme="minorHAnsi" w:eastAsia="Calibri" w:hAnsiTheme="minorHAnsi" w:cstheme="minorHAnsi"/>
                <w:bCs/>
              </w:rPr>
            </w:pPr>
            <w:r w:rsidRPr="00BE2B38">
              <w:rPr>
                <w:rFonts w:asciiTheme="minorHAnsi" w:eastAsia="Calibri" w:hAnsiTheme="minorHAnsi" w:cstheme="minorHAnsi"/>
                <w:bCs/>
              </w:rPr>
              <w:t xml:space="preserve">PO presented slide 23 for awareness; he explained that it is felt that the change is a ‘value add’ change for Shippers, and shouldn’t impact any systems or processes, though asked Shippers to ratify this assessment.  </w:t>
            </w:r>
          </w:p>
          <w:p w14:paraId="01E2CE9D" w14:textId="77777777" w:rsidR="00BE2B38" w:rsidRPr="00BE2B38" w:rsidRDefault="00BE2B38" w:rsidP="00BE2B38">
            <w:pPr>
              <w:spacing w:after="0" w:line="240" w:lineRule="auto"/>
              <w:rPr>
                <w:rFonts w:asciiTheme="minorHAnsi" w:eastAsia="Calibri" w:hAnsiTheme="minorHAnsi" w:cstheme="minorHAnsi"/>
                <w:bCs/>
              </w:rPr>
            </w:pPr>
            <w:r w:rsidRPr="00BE2B38">
              <w:rPr>
                <w:rFonts w:asciiTheme="minorHAnsi" w:eastAsia="Calibri" w:hAnsiTheme="minorHAnsi" w:cstheme="minorHAnsi"/>
                <w:bCs/>
              </w:rPr>
              <w:t xml:space="preserve">Eleanor Laurence (EL) wanted to know if Xoserve knew of any changes Shippers would need to make as a result of this change. PO said no, and added that Shippers only need to be kept aware regarding the progress of this change. </w:t>
            </w:r>
          </w:p>
          <w:p w14:paraId="7CCD2744" w14:textId="751CFBAE" w:rsidR="00DF1CA2" w:rsidRPr="00BE2B38" w:rsidRDefault="00BE2B38" w:rsidP="00BE2B38">
            <w:pPr>
              <w:spacing w:after="0" w:line="240" w:lineRule="auto"/>
              <w:rPr>
                <w:rFonts w:asciiTheme="minorHAnsi" w:eastAsia="Calibri" w:hAnsiTheme="minorHAnsi" w:cstheme="minorHAnsi"/>
                <w:bCs/>
              </w:rPr>
            </w:pPr>
            <w:r w:rsidRPr="00BE2B38">
              <w:rPr>
                <w:rFonts w:asciiTheme="minorHAnsi" w:eastAsia="Calibri" w:hAnsiTheme="minorHAnsi" w:cstheme="minorHAnsi"/>
                <w:bCs/>
              </w:rPr>
              <w:t>PO and DSG ratified the assumption that there is no Shipper Impact as a result of this change.</w:t>
            </w:r>
          </w:p>
          <w:p w14:paraId="6568632C" w14:textId="77777777" w:rsidR="00DF1CA2" w:rsidRPr="00BE2B38" w:rsidRDefault="00DF1CA2" w:rsidP="00CF6893">
            <w:pPr>
              <w:spacing w:after="0" w:line="240" w:lineRule="auto"/>
              <w:rPr>
                <w:rFonts w:asciiTheme="minorHAnsi" w:eastAsia="Calibri" w:hAnsiTheme="minorHAnsi" w:cstheme="minorHAnsi"/>
                <w:b/>
                <w:bCs/>
              </w:rPr>
            </w:pPr>
          </w:p>
        </w:tc>
      </w:tr>
      <w:tr w:rsidR="00DF1CA2" w:rsidRPr="00FF65CA" w14:paraId="1B7909A4" w14:textId="77777777" w:rsidTr="00CF6893">
        <w:tc>
          <w:tcPr>
            <w:tcW w:w="1484" w:type="pct"/>
            <w:tcBorders>
              <w:top w:val="nil"/>
              <w:left w:val="single" w:sz="8" w:space="0" w:color="auto"/>
              <w:bottom w:val="single" w:sz="8" w:space="0" w:color="auto"/>
              <w:right w:val="single" w:sz="8" w:space="0" w:color="auto"/>
            </w:tcBorders>
            <w:shd w:val="clear" w:color="auto" w:fill="84B8DA"/>
            <w:tcMar>
              <w:top w:w="0" w:type="dxa"/>
              <w:left w:w="108" w:type="dxa"/>
              <w:bottom w:w="0" w:type="dxa"/>
              <w:right w:w="108" w:type="dxa"/>
            </w:tcMar>
            <w:hideMark/>
          </w:tcPr>
          <w:p w14:paraId="63651D6C" w14:textId="77777777" w:rsidR="00DF1CA2" w:rsidRPr="00BE2B38" w:rsidRDefault="00DF1CA2" w:rsidP="00CF6893">
            <w:pPr>
              <w:spacing w:after="0" w:line="240" w:lineRule="auto"/>
              <w:rPr>
                <w:rFonts w:asciiTheme="minorHAnsi" w:eastAsia="Calibri" w:hAnsiTheme="minorHAnsi" w:cstheme="minorHAnsi"/>
                <w:b/>
                <w:bCs/>
              </w:rPr>
            </w:pPr>
            <w:r w:rsidRPr="00BE2B38">
              <w:rPr>
                <w:rFonts w:asciiTheme="minorHAnsi" w:eastAsia="Calibri" w:hAnsiTheme="minorHAnsi" w:cstheme="minorHAnsi"/>
                <w:b/>
                <w:bCs/>
              </w:rPr>
              <w:t>Final Capture Document / Requirements - DATE</w:t>
            </w:r>
          </w:p>
        </w:tc>
        <w:tc>
          <w:tcPr>
            <w:tcW w:w="3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26AAF3" w14:textId="01EED24D" w:rsidR="00DF1CA2" w:rsidRPr="00BE2B38" w:rsidRDefault="00BE2B38" w:rsidP="00CF6893">
            <w:pPr>
              <w:spacing w:after="0" w:line="240" w:lineRule="auto"/>
              <w:jc w:val="center"/>
              <w:rPr>
                <w:rFonts w:asciiTheme="minorHAnsi" w:eastAsia="Calibri" w:hAnsiTheme="minorHAnsi" w:cstheme="minorHAnsi"/>
                <w:b/>
                <w:bCs/>
              </w:rPr>
            </w:pPr>
            <w:r>
              <w:rPr>
                <w:rFonts w:asciiTheme="minorHAnsi" w:eastAsia="Calibri" w:hAnsiTheme="minorHAnsi" w:cstheme="minorHAnsi"/>
              </w:rPr>
              <w:t>TBC</w:t>
            </w:r>
          </w:p>
        </w:tc>
      </w:tr>
      <w:tr w:rsidR="00DF1CA2" w:rsidRPr="00FF65CA" w14:paraId="7A0E83B6" w14:textId="77777777" w:rsidTr="00CF6893">
        <w:tc>
          <w:tcPr>
            <w:tcW w:w="1484" w:type="pct"/>
            <w:tcBorders>
              <w:top w:val="nil"/>
              <w:left w:val="single" w:sz="8" w:space="0" w:color="auto"/>
              <w:bottom w:val="single" w:sz="8" w:space="0" w:color="auto"/>
              <w:right w:val="single" w:sz="8" w:space="0" w:color="auto"/>
            </w:tcBorders>
            <w:shd w:val="clear" w:color="auto" w:fill="84B8DA"/>
            <w:tcMar>
              <w:top w:w="0" w:type="dxa"/>
              <w:left w:w="108" w:type="dxa"/>
              <w:bottom w:w="0" w:type="dxa"/>
              <w:right w:w="108" w:type="dxa"/>
            </w:tcMar>
            <w:hideMark/>
          </w:tcPr>
          <w:p w14:paraId="0D73987F" w14:textId="77777777" w:rsidR="00DF1CA2" w:rsidRPr="00BE2B38" w:rsidRDefault="00DF1CA2" w:rsidP="00CF6893">
            <w:pPr>
              <w:spacing w:after="0" w:line="240" w:lineRule="auto"/>
              <w:rPr>
                <w:rFonts w:asciiTheme="minorHAnsi" w:eastAsia="Calibri" w:hAnsiTheme="minorHAnsi" w:cstheme="minorHAnsi"/>
                <w:b/>
                <w:bCs/>
              </w:rPr>
            </w:pPr>
            <w:r w:rsidRPr="00BE2B38">
              <w:rPr>
                <w:rFonts w:asciiTheme="minorHAnsi" w:eastAsia="Calibri" w:hAnsiTheme="minorHAnsi" w:cstheme="minorHAnsi"/>
                <w:b/>
                <w:bCs/>
              </w:rPr>
              <w:t>Final Capture Document Requirements - DATE</w:t>
            </w:r>
          </w:p>
        </w:tc>
        <w:tc>
          <w:tcPr>
            <w:tcW w:w="3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ADF14B" w14:textId="0FC375BD" w:rsidR="00DF1CA2" w:rsidRPr="00BE2B38" w:rsidRDefault="00BE2B38" w:rsidP="00CF6893">
            <w:pPr>
              <w:spacing w:after="0" w:line="240" w:lineRule="auto"/>
              <w:jc w:val="center"/>
              <w:rPr>
                <w:rFonts w:asciiTheme="minorHAnsi" w:eastAsia="Calibri" w:hAnsiTheme="minorHAnsi" w:cstheme="minorHAnsi"/>
              </w:rPr>
            </w:pPr>
            <w:r>
              <w:rPr>
                <w:rFonts w:asciiTheme="minorHAnsi" w:eastAsia="Calibri" w:hAnsiTheme="minorHAnsi" w:cstheme="minorHAnsi"/>
              </w:rPr>
              <w:t>TBC</w:t>
            </w:r>
          </w:p>
        </w:tc>
      </w:tr>
      <w:tr w:rsidR="00DF1CA2" w:rsidRPr="00FF65CA" w14:paraId="5E08082D" w14:textId="77777777" w:rsidTr="00CF6893">
        <w:tc>
          <w:tcPr>
            <w:tcW w:w="1484" w:type="pct"/>
            <w:tcBorders>
              <w:top w:val="nil"/>
              <w:left w:val="single" w:sz="8" w:space="0" w:color="auto"/>
              <w:bottom w:val="single" w:sz="8" w:space="0" w:color="auto"/>
              <w:right w:val="single" w:sz="8" w:space="0" w:color="auto"/>
            </w:tcBorders>
            <w:shd w:val="clear" w:color="auto" w:fill="84B8DA"/>
            <w:tcMar>
              <w:top w:w="0" w:type="dxa"/>
              <w:left w:w="108" w:type="dxa"/>
              <w:bottom w:w="0" w:type="dxa"/>
              <w:right w:w="108" w:type="dxa"/>
            </w:tcMar>
            <w:hideMark/>
          </w:tcPr>
          <w:p w14:paraId="19DFE989" w14:textId="77777777" w:rsidR="00DF1CA2" w:rsidRPr="00BE2B38" w:rsidRDefault="00DF1CA2" w:rsidP="00CF6893">
            <w:pPr>
              <w:spacing w:after="0" w:line="240" w:lineRule="auto"/>
              <w:rPr>
                <w:rFonts w:asciiTheme="minorHAnsi" w:eastAsia="Calibri" w:hAnsiTheme="minorHAnsi" w:cstheme="minorHAnsi"/>
                <w:b/>
                <w:bCs/>
              </w:rPr>
            </w:pPr>
            <w:r w:rsidRPr="00BE2B38">
              <w:rPr>
                <w:rFonts w:asciiTheme="minorHAnsi" w:eastAsia="Calibri" w:hAnsiTheme="minorHAnsi" w:cstheme="minorHAnsi"/>
                <w:b/>
                <w:bCs/>
              </w:rPr>
              <w:t>Final DSG Recommended Release - DATE</w:t>
            </w:r>
          </w:p>
        </w:tc>
        <w:tc>
          <w:tcPr>
            <w:tcW w:w="3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EEF88" w14:textId="0A9DC568" w:rsidR="00DF1CA2" w:rsidRPr="00BE2B38" w:rsidRDefault="00BE2B38" w:rsidP="00CF6893">
            <w:pPr>
              <w:spacing w:after="0" w:line="240" w:lineRule="auto"/>
              <w:jc w:val="center"/>
              <w:rPr>
                <w:rFonts w:asciiTheme="minorHAnsi" w:eastAsia="Calibri" w:hAnsiTheme="minorHAnsi" w:cstheme="minorHAnsi"/>
                <w:b/>
                <w:bCs/>
              </w:rPr>
            </w:pPr>
            <w:r>
              <w:rPr>
                <w:rFonts w:asciiTheme="minorHAnsi" w:eastAsia="Calibri" w:hAnsiTheme="minorHAnsi" w:cstheme="minorHAnsi"/>
              </w:rPr>
              <w:t>TBC</w:t>
            </w:r>
          </w:p>
        </w:tc>
      </w:tr>
    </w:tbl>
    <w:p w14:paraId="4B984186" w14:textId="77777777" w:rsidR="00DF1CA2" w:rsidRDefault="00DF1CA2" w:rsidP="006A724E">
      <w:pPr>
        <w:rPr>
          <w:rFonts w:asciiTheme="minorHAnsi" w:hAnsiTheme="minorHAnsi" w:cstheme="minorHAnsi"/>
          <w:b/>
        </w:rPr>
      </w:pPr>
    </w:p>
    <w:p w14:paraId="643CAE12" w14:textId="051112CC" w:rsidR="00A135B0" w:rsidRDefault="00A135B0" w:rsidP="006A724E">
      <w:pPr>
        <w:rPr>
          <w:rFonts w:asciiTheme="minorHAnsi" w:hAnsiTheme="minorHAnsi" w:cstheme="minorHAnsi"/>
          <w:b/>
        </w:rPr>
      </w:pPr>
    </w:p>
    <w:p w14:paraId="2B60AD85" w14:textId="77777777" w:rsidR="00A135B0" w:rsidRPr="00DA6BB2" w:rsidRDefault="00A135B0" w:rsidP="00A135B0">
      <w:pPr>
        <w:spacing w:after="0" w:line="240" w:lineRule="auto"/>
        <w:jc w:val="center"/>
        <w:textAlignment w:val="baseline"/>
        <w:rPr>
          <w:rFonts w:ascii="Times New Roman" w:eastAsia="Times New Roman" w:hAnsi="Times New Roman" w:cs="Times New Roman"/>
          <w:sz w:val="24"/>
          <w:szCs w:val="24"/>
          <w:lang w:val="en-US" w:eastAsia="en-GB"/>
        </w:rPr>
      </w:pPr>
      <w:r w:rsidRPr="00DA6BB2">
        <w:rPr>
          <w:rFonts w:eastAsia="Times New Roman" w:cs="Arial"/>
          <w:b/>
          <w:bCs/>
          <w:color w:val="3E5AA8"/>
          <w:sz w:val="60"/>
          <w:szCs w:val="60"/>
          <w:lang w:eastAsia="en-GB"/>
        </w:rPr>
        <w:lastRenderedPageBreak/>
        <w:t>Appendix 1</w:t>
      </w:r>
      <w:r w:rsidRPr="00DA6BB2">
        <w:rPr>
          <w:rFonts w:eastAsia="Times New Roman" w:cs="Arial"/>
          <w:sz w:val="60"/>
          <w:szCs w:val="60"/>
          <w:lang w:val="en-US" w:eastAsia="en-GB"/>
        </w:rPr>
        <w:t> </w:t>
      </w:r>
    </w:p>
    <w:p w14:paraId="36ED971E" w14:textId="77777777" w:rsidR="00A135B0" w:rsidRPr="00DA6BB2" w:rsidRDefault="00A135B0" w:rsidP="00A135B0">
      <w:pPr>
        <w:spacing w:after="0" w:line="240" w:lineRule="auto"/>
        <w:jc w:val="center"/>
        <w:textAlignment w:val="baseline"/>
        <w:rPr>
          <w:rFonts w:ascii="Times New Roman" w:eastAsia="Times New Roman" w:hAnsi="Times New Roman" w:cs="Times New Roman"/>
          <w:sz w:val="24"/>
          <w:szCs w:val="24"/>
          <w:lang w:val="en-US" w:eastAsia="en-GB"/>
        </w:rPr>
      </w:pPr>
      <w:r w:rsidRPr="00DA6BB2">
        <w:rPr>
          <w:rFonts w:eastAsia="Times New Roman" w:cs="Arial"/>
          <w:b/>
          <w:bCs/>
          <w:color w:val="3E5AA8"/>
          <w:sz w:val="22"/>
          <w:szCs w:val="22"/>
          <w:lang w:eastAsia="en-GB"/>
        </w:rPr>
        <w:t>Change Prioritisation Variables </w:t>
      </w:r>
      <w:r w:rsidRPr="00DA6BB2">
        <w:rPr>
          <w:rFonts w:eastAsia="Times New Roman" w:cs="Arial"/>
          <w:sz w:val="22"/>
          <w:szCs w:val="22"/>
          <w:lang w:val="en-US" w:eastAsia="en-GB"/>
        </w:rPr>
        <w:t> </w:t>
      </w:r>
    </w:p>
    <w:p w14:paraId="53CB1E88" w14:textId="77777777" w:rsidR="00A135B0" w:rsidRPr="00DA6BB2" w:rsidRDefault="00A135B0" w:rsidP="00A135B0">
      <w:pPr>
        <w:spacing w:after="0" w:line="240" w:lineRule="auto"/>
        <w:jc w:val="center"/>
        <w:textAlignment w:val="baseline"/>
        <w:rPr>
          <w:rFonts w:ascii="Times New Roman" w:eastAsia="Times New Roman" w:hAnsi="Times New Roman" w:cs="Times New Roman"/>
          <w:sz w:val="24"/>
          <w:szCs w:val="24"/>
          <w:lang w:val="en-US" w:eastAsia="en-GB"/>
        </w:rPr>
      </w:pPr>
      <w:r w:rsidRPr="00DA6BB2">
        <w:rPr>
          <w:rFonts w:eastAsia="Times New Roman" w:cs="Arial"/>
          <w:color w:val="3E5AA8"/>
          <w:sz w:val="22"/>
          <w:szCs w:val="22"/>
          <w:lang w:eastAsia="en-GB"/>
        </w:rPr>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r w:rsidRPr="00DA6BB2">
        <w:rPr>
          <w:rFonts w:eastAsia="Times New Roman" w:cs="Arial"/>
          <w:sz w:val="22"/>
          <w:szCs w:val="22"/>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22"/>
        <w:gridCol w:w="6134"/>
      </w:tblGrid>
      <w:tr w:rsidR="00A135B0" w:rsidRPr="00DA6BB2" w14:paraId="0580BD82" w14:textId="77777777" w:rsidTr="00CF6893">
        <w:trPr>
          <w:trHeight w:val="75"/>
        </w:trPr>
        <w:tc>
          <w:tcPr>
            <w:tcW w:w="3510" w:type="dxa"/>
            <w:tcBorders>
              <w:top w:val="outset" w:sz="6" w:space="0" w:color="auto"/>
              <w:left w:val="outset" w:sz="6" w:space="0" w:color="auto"/>
              <w:bottom w:val="outset" w:sz="6" w:space="0" w:color="auto"/>
              <w:right w:val="outset" w:sz="6" w:space="0" w:color="auto"/>
            </w:tcBorders>
            <w:shd w:val="clear" w:color="auto" w:fill="D6DCF0"/>
            <w:hideMark/>
          </w:tcPr>
          <w:p w14:paraId="325F2FEF"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b/>
                <w:bCs/>
                <w:lang w:val="en-US" w:eastAsia="en-GB"/>
              </w:rPr>
              <w:t>Change Driver Type </w:t>
            </w:r>
            <w:r w:rsidRPr="00DA6BB2">
              <w:rPr>
                <w:rFonts w:eastAsia="Times New Roman" w:cs="Arial"/>
                <w:lang w:eastAsia="en-GB"/>
              </w:rPr>
              <w:t> </w:t>
            </w:r>
          </w:p>
        </w:tc>
        <w:tc>
          <w:tcPr>
            <w:tcW w:w="6660" w:type="dxa"/>
            <w:tcBorders>
              <w:top w:val="single" w:sz="6" w:space="0" w:color="auto"/>
              <w:left w:val="nil"/>
              <w:bottom w:val="single" w:sz="6" w:space="0" w:color="auto"/>
              <w:right w:val="single" w:sz="6" w:space="0" w:color="auto"/>
            </w:tcBorders>
            <w:shd w:val="clear" w:color="auto" w:fill="auto"/>
            <w:hideMark/>
          </w:tcPr>
          <w:p w14:paraId="08BEA637"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color w:val="000000"/>
                <w:lang w:eastAsia="en-GB"/>
              </w:rPr>
              <w:t>☐</w:t>
            </w:r>
            <w:r w:rsidRPr="00DA6BB2">
              <w:rPr>
                <w:rFonts w:eastAsia="Times New Roman" w:cs="Arial"/>
                <w:color w:val="000000"/>
                <w:lang w:eastAsia="en-GB"/>
              </w:rPr>
              <w:t xml:space="preserve"> CMA Order                      </w:t>
            </w:r>
            <w:r w:rsidRPr="00DA6BB2">
              <w:rPr>
                <w:rFonts w:ascii="MS Gothic" w:eastAsia="MS Gothic" w:hAnsi="MS Gothic" w:cs="Times New Roman" w:hint="eastAsia"/>
                <w:color w:val="000000"/>
                <w:lang w:eastAsia="en-GB"/>
              </w:rPr>
              <w:t>☐</w:t>
            </w:r>
            <w:r w:rsidRPr="00DA6BB2">
              <w:rPr>
                <w:rFonts w:eastAsia="Times New Roman" w:cs="Arial"/>
                <w:color w:val="000000"/>
                <w:lang w:eastAsia="en-GB"/>
              </w:rPr>
              <w:t xml:space="preserve"> MOD / Ofgem </w:t>
            </w:r>
            <w:r w:rsidRPr="00DA6BB2">
              <w:rPr>
                <w:rFonts w:eastAsia="Times New Roman" w:cs="Arial"/>
                <w:lang w:eastAsia="en-GB"/>
              </w:rPr>
              <w:t> </w:t>
            </w:r>
          </w:p>
          <w:p w14:paraId="14FB3CE9"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color w:val="000000"/>
                <w:lang w:eastAsia="en-GB"/>
              </w:rPr>
              <w:t>☐</w:t>
            </w:r>
            <w:r w:rsidRPr="00DA6BB2">
              <w:rPr>
                <w:rFonts w:eastAsia="Times New Roman" w:cs="Arial"/>
                <w:color w:val="000000"/>
                <w:lang w:eastAsia="en-GB"/>
              </w:rPr>
              <w:t xml:space="preserve"> EU Legislation                 </w:t>
            </w:r>
            <w:r w:rsidRPr="00DA6BB2">
              <w:rPr>
                <w:rFonts w:ascii="MS Gothic" w:eastAsia="MS Gothic" w:hAnsi="MS Gothic" w:cs="Times New Roman" w:hint="eastAsia"/>
                <w:color w:val="000000"/>
                <w:lang w:eastAsia="en-GB"/>
              </w:rPr>
              <w:t>☐</w:t>
            </w:r>
            <w:r w:rsidRPr="00DA6BB2">
              <w:rPr>
                <w:rFonts w:eastAsia="Times New Roman" w:cs="Arial"/>
                <w:color w:val="000000"/>
                <w:lang w:eastAsia="en-GB"/>
              </w:rPr>
              <w:t xml:space="preserve"> License Condition </w:t>
            </w:r>
            <w:r w:rsidRPr="00DA6BB2">
              <w:rPr>
                <w:rFonts w:eastAsia="Times New Roman" w:cs="Arial"/>
                <w:lang w:eastAsia="en-GB"/>
              </w:rPr>
              <w:t> </w:t>
            </w:r>
          </w:p>
          <w:p w14:paraId="055C8194"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color w:val="000000"/>
                <w:lang w:eastAsia="en-GB"/>
              </w:rPr>
              <w:t>☐</w:t>
            </w:r>
            <w:r w:rsidRPr="00DA6BB2">
              <w:rPr>
                <w:rFonts w:eastAsia="Times New Roman" w:cs="Arial"/>
                <w:color w:val="000000"/>
                <w:lang w:eastAsia="en-GB"/>
              </w:rPr>
              <w:t xml:space="preserve"> BEIS                                </w:t>
            </w:r>
            <w:r w:rsidRPr="00DA6BB2">
              <w:rPr>
                <w:rFonts w:ascii="MS Gothic" w:eastAsia="MS Gothic" w:hAnsi="MS Gothic" w:cs="Times New Roman" w:hint="eastAsia"/>
                <w:color w:val="000000"/>
                <w:sz w:val="22"/>
                <w:szCs w:val="22"/>
                <w:lang w:eastAsia="en-GB"/>
              </w:rPr>
              <w:t>☒</w:t>
            </w:r>
            <w:r w:rsidRPr="00DA6BB2">
              <w:rPr>
                <w:rFonts w:eastAsia="Times New Roman" w:cs="Arial"/>
                <w:color w:val="000000"/>
                <w:lang w:eastAsia="en-GB"/>
              </w:rPr>
              <w:t xml:space="preserve"> ChMC endorsed Change Proposal </w:t>
            </w:r>
            <w:r w:rsidRPr="00DA6BB2">
              <w:rPr>
                <w:rFonts w:eastAsia="Times New Roman" w:cs="Arial"/>
                <w:lang w:eastAsia="en-GB"/>
              </w:rPr>
              <w:t> </w:t>
            </w:r>
          </w:p>
          <w:p w14:paraId="48E3B074"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color w:val="000000"/>
                <w:lang w:eastAsia="en-GB"/>
              </w:rPr>
              <w:t>☐</w:t>
            </w:r>
            <w:r w:rsidRPr="00DA6BB2">
              <w:rPr>
                <w:rFonts w:eastAsia="Times New Roman" w:cs="Arial"/>
                <w:color w:val="000000"/>
                <w:lang w:eastAsia="en-GB"/>
              </w:rPr>
              <w:t xml:space="preserve"> SPAA Change Proposal  </w:t>
            </w:r>
            <w:r w:rsidRPr="00DA6BB2">
              <w:rPr>
                <w:rFonts w:ascii="MS Gothic" w:eastAsia="MS Gothic" w:hAnsi="MS Gothic" w:cs="Times New Roman" w:hint="eastAsia"/>
                <w:color w:val="000000"/>
                <w:lang w:eastAsia="en-GB"/>
              </w:rPr>
              <w:t>☐</w:t>
            </w:r>
            <w:r w:rsidRPr="00DA6BB2">
              <w:rPr>
                <w:rFonts w:eastAsia="Times New Roman" w:cs="Arial"/>
                <w:color w:val="000000"/>
                <w:lang w:eastAsia="en-GB"/>
              </w:rPr>
              <w:t xml:space="preserve"> Additional or 3</w:t>
            </w:r>
            <w:r w:rsidRPr="00DA6BB2">
              <w:rPr>
                <w:rFonts w:eastAsia="Times New Roman" w:cs="Arial"/>
                <w:color w:val="000000"/>
                <w:sz w:val="16"/>
                <w:szCs w:val="16"/>
                <w:vertAlign w:val="superscript"/>
                <w:lang w:eastAsia="en-GB"/>
              </w:rPr>
              <w:t>rd</w:t>
            </w:r>
            <w:r w:rsidRPr="00DA6BB2">
              <w:rPr>
                <w:rFonts w:eastAsia="Times New Roman" w:cs="Arial"/>
                <w:color w:val="000000"/>
                <w:lang w:eastAsia="en-GB"/>
              </w:rPr>
              <w:t xml:space="preserve"> Party Service Request </w:t>
            </w:r>
            <w:r w:rsidRPr="00DA6BB2">
              <w:rPr>
                <w:rFonts w:eastAsia="Times New Roman" w:cs="Arial"/>
                <w:lang w:eastAsia="en-GB"/>
              </w:rPr>
              <w:t> </w:t>
            </w:r>
          </w:p>
          <w:p w14:paraId="61F539FD"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Other</w:t>
            </w:r>
            <w:r w:rsidRPr="00DA6BB2">
              <w:rPr>
                <w:rFonts w:eastAsia="Times New Roman" w:cs="Arial"/>
                <w:i/>
                <w:iCs/>
                <w:color w:val="3E5AA8"/>
                <w:sz w:val="16"/>
                <w:szCs w:val="16"/>
                <w:lang w:eastAsia="en-GB"/>
              </w:rPr>
              <w:t>(please provide details below) </w:t>
            </w:r>
            <w:r w:rsidRPr="00DA6BB2">
              <w:rPr>
                <w:rFonts w:eastAsia="Times New Roman" w:cs="Arial"/>
                <w:sz w:val="16"/>
                <w:szCs w:val="16"/>
                <w:lang w:eastAsia="en-GB"/>
              </w:rPr>
              <w:t> </w:t>
            </w:r>
          </w:p>
          <w:p w14:paraId="17BE95AD"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lang w:eastAsia="en-GB"/>
              </w:rPr>
              <w:t> </w:t>
            </w:r>
          </w:p>
        </w:tc>
      </w:tr>
      <w:tr w:rsidR="00A135B0" w:rsidRPr="00DA6BB2" w14:paraId="1BEEDFE2" w14:textId="77777777" w:rsidTr="00CF6893">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36F2C56C"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b/>
                <w:bCs/>
                <w:lang w:val="en-US" w:eastAsia="en-GB"/>
              </w:rPr>
              <w:t>Please select the customer group(s) who would be impacted if the change is not delivered</w:t>
            </w:r>
            <w:r w:rsidRPr="00DA6BB2">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1A8C859F"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color w:val="000000"/>
                <w:lang w:eastAsia="en-GB"/>
              </w:rPr>
              <w:t>☐</w:t>
            </w:r>
            <w:r w:rsidRPr="00DA6BB2">
              <w:rPr>
                <w:rFonts w:eastAsia="Times New Roman" w:cs="Arial"/>
                <w:color w:val="000000"/>
                <w:lang w:eastAsia="en-GB"/>
              </w:rPr>
              <w:t xml:space="preserve">Shipper Impact                  </w:t>
            </w:r>
            <w:r w:rsidRPr="00DA6BB2">
              <w:rPr>
                <w:rFonts w:ascii="MS Gothic" w:eastAsia="MS Gothic" w:hAnsi="MS Gothic" w:cs="Times New Roman" w:hint="eastAsia"/>
                <w:color w:val="000000"/>
                <w:lang w:eastAsia="en-GB"/>
              </w:rPr>
              <w:t>☐</w:t>
            </w:r>
            <w:r w:rsidRPr="00DA6BB2">
              <w:rPr>
                <w:rFonts w:eastAsia="Times New Roman" w:cs="Arial"/>
                <w:color w:val="000000"/>
                <w:lang w:eastAsia="en-GB"/>
              </w:rPr>
              <w:t xml:space="preserve">iGT Impact          </w:t>
            </w:r>
            <w:r w:rsidRPr="00DA6BB2">
              <w:rPr>
                <w:rFonts w:ascii="MS Gothic" w:eastAsia="MS Gothic" w:hAnsi="MS Gothic" w:cs="Times New Roman" w:hint="eastAsia"/>
                <w:color w:val="000000"/>
                <w:sz w:val="22"/>
                <w:szCs w:val="22"/>
                <w:lang w:eastAsia="en-GB"/>
              </w:rPr>
              <w:t>☐</w:t>
            </w:r>
            <w:r w:rsidRPr="00DA6BB2">
              <w:rPr>
                <w:rFonts w:eastAsia="Times New Roman" w:cs="Arial"/>
                <w:color w:val="000000"/>
                <w:lang w:eastAsia="en-GB"/>
              </w:rPr>
              <w:t xml:space="preserve">Network Impact                 </w:t>
            </w:r>
            <w:r w:rsidRPr="00DA6BB2">
              <w:rPr>
                <w:rFonts w:ascii="MS Gothic" w:eastAsia="MS Gothic" w:hAnsi="MS Gothic" w:cs="Times New Roman" w:hint="eastAsia"/>
                <w:color w:val="000000"/>
                <w:lang w:eastAsia="en-GB"/>
              </w:rPr>
              <w:t>☐</w:t>
            </w:r>
            <w:r w:rsidRPr="00DA6BB2">
              <w:rPr>
                <w:rFonts w:eastAsia="Times New Roman" w:cs="Arial"/>
                <w:color w:val="000000"/>
                <w:lang w:eastAsia="en-GB"/>
              </w:rPr>
              <w:t>Xoserve Impact                </w:t>
            </w:r>
            <w:r w:rsidRPr="00DA6BB2">
              <w:rPr>
                <w:rFonts w:eastAsia="Times New Roman" w:cs="Arial"/>
                <w:color w:val="000000"/>
                <w:sz w:val="22"/>
                <w:szCs w:val="22"/>
                <w:lang w:eastAsia="en-GB"/>
              </w:rPr>
              <w:t xml:space="preserve"> </w:t>
            </w:r>
            <w:r w:rsidRPr="00DA6BB2">
              <w:rPr>
                <w:rFonts w:ascii="MS Gothic" w:eastAsia="MS Gothic" w:hAnsi="MS Gothic" w:cs="Times New Roman" w:hint="eastAsia"/>
                <w:color w:val="000000"/>
                <w:sz w:val="22"/>
                <w:szCs w:val="22"/>
                <w:lang w:eastAsia="en-GB"/>
              </w:rPr>
              <w:t>☒</w:t>
            </w:r>
            <w:r w:rsidRPr="00DA6BB2">
              <w:rPr>
                <w:rFonts w:eastAsia="Times New Roman" w:cs="Arial"/>
                <w:color w:val="000000"/>
                <w:lang w:eastAsia="en-GB"/>
              </w:rPr>
              <w:t>National Grid Transmission Impact          </w:t>
            </w:r>
            <w:r w:rsidRPr="00DA6BB2">
              <w:rPr>
                <w:rFonts w:eastAsia="Times New Roman" w:cs="Arial"/>
                <w:lang w:eastAsia="en-GB"/>
              </w:rPr>
              <w:t> </w:t>
            </w:r>
          </w:p>
        </w:tc>
      </w:tr>
      <w:tr w:rsidR="00A135B0" w:rsidRPr="00DA6BB2" w14:paraId="61761179" w14:textId="77777777" w:rsidTr="00CF6893">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360FA0A4"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b/>
                <w:bCs/>
                <w:lang w:val="en-US" w:eastAsia="en-GB"/>
              </w:rPr>
              <w:t>Associated Change reference  Number(s)</w:t>
            </w:r>
            <w:r w:rsidRPr="00DA6BB2">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10928E9F" w14:textId="77777777" w:rsidR="00A135B0" w:rsidRPr="00DA6BB2" w:rsidRDefault="00A135B0" w:rsidP="00CF6893">
            <w:pPr>
              <w:spacing w:after="0" w:line="75" w:lineRule="atLeast"/>
              <w:jc w:val="center"/>
              <w:textAlignment w:val="baseline"/>
              <w:rPr>
                <w:rFonts w:ascii="Times New Roman" w:eastAsia="Times New Roman" w:hAnsi="Times New Roman" w:cs="Times New Roman"/>
                <w:sz w:val="24"/>
                <w:szCs w:val="24"/>
                <w:lang w:eastAsia="en-GB"/>
              </w:rPr>
            </w:pPr>
            <w:r w:rsidRPr="00DA6BB2">
              <w:rPr>
                <w:rFonts w:eastAsia="Times New Roman" w:cs="Arial"/>
                <w:b/>
                <w:bCs/>
                <w:lang w:eastAsia="en-GB"/>
              </w:rPr>
              <w:t>NA</w:t>
            </w:r>
            <w:r w:rsidRPr="00DA6BB2">
              <w:rPr>
                <w:rFonts w:eastAsia="Times New Roman" w:cs="Arial"/>
                <w:lang w:eastAsia="en-GB"/>
              </w:rPr>
              <w:t> </w:t>
            </w:r>
          </w:p>
        </w:tc>
      </w:tr>
      <w:tr w:rsidR="00A135B0" w:rsidRPr="00DA6BB2" w14:paraId="73CD45F4" w14:textId="77777777" w:rsidTr="00CF6893">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09893324"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b/>
                <w:bCs/>
                <w:lang w:val="en-US" w:eastAsia="en-GB"/>
              </w:rPr>
              <w:t>Associated MOD Number(s)</w:t>
            </w:r>
            <w:r w:rsidRPr="00DA6BB2">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6F7B99EF" w14:textId="77777777" w:rsidR="00A135B0" w:rsidRPr="00DA6BB2" w:rsidRDefault="00A135B0" w:rsidP="00CF6893">
            <w:pPr>
              <w:spacing w:after="0" w:line="75" w:lineRule="atLeast"/>
              <w:jc w:val="center"/>
              <w:textAlignment w:val="baseline"/>
              <w:rPr>
                <w:rFonts w:ascii="Times New Roman" w:eastAsia="Times New Roman" w:hAnsi="Times New Roman" w:cs="Times New Roman"/>
                <w:sz w:val="24"/>
                <w:szCs w:val="24"/>
                <w:lang w:eastAsia="en-GB"/>
              </w:rPr>
            </w:pPr>
            <w:r w:rsidRPr="00DA6BB2">
              <w:rPr>
                <w:rFonts w:eastAsia="Times New Roman" w:cs="Arial"/>
                <w:b/>
                <w:bCs/>
                <w:lang w:eastAsia="en-GB"/>
              </w:rPr>
              <w:t>NA</w:t>
            </w:r>
            <w:r w:rsidRPr="00DA6BB2">
              <w:rPr>
                <w:rFonts w:eastAsia="Times New Roman" w:cs="Arial"/>
                <w:lang w:eastAsia="en-GB"/>
              </w:rPr>
              <w:t> </w:t>
            </w:r>
          </w:p>
        </w:tc>
      </w:tr>
      <w:tr w:rsidR="00A135B0" w:rsidRPr="00DA6BB2" w14:paraId="181C1394" w14:textId="77777777" w:rsidTr="00CF6893">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2501A3A5"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b/>
                <w:bCs/>
                <w:lang w:val="en-US" w:eastAsia="en-GB"/>
              </w:rPr>
              <w:t>Perceived delivery effort</w:t>
            </w:r>
            <w:r w:rsidRPr="00DA6BB2">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4AEFAA1D"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0 – 30                       </w:t>
            </w:r>
            <w:r w:rsidRPr="00DA6BB2">
              <w:rPr>
                <w:rFonts w:ascii="MS Gothic" w:eastAsia="MS Gothic" w:hAnsi="MS Gothic" w:cs="Times New Roman" w:hint="eastAsia"/>
                <w:sz w:val="22"/>
                <w:szCs w:val="22"/>
                <w:lang w:eastAsia="en-GB"/>
              </w:rPr>
              <w:t>☒</w:t>
            </w:r>
            <w:r w:rsidRPr="00DA6BB2">
              <w:rPr>
                <w:rFonts w:eastAsia="Times New Roman" w:cs="Arial"/>
                <w:lang w:eastAsia="en-GB"/>
              </w:rPr>
              <w:t xml:space="preserve"> 30 – 60  </w:t>
            </w:r>
          </w:p>
          <w:p w14:paraId="675DE4B6"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60 – 100                   </w:t>
            </w:r>
            <w:r w:rsidRPr="00DA6BB2">
              <w:rPr>
                <w:rFonts w:ascii="MS Gothic" w:eastAsia="MS Gothic" w:hAnsi="MS Gothic" w:cs="Times New Roman" w:hint="eastAsia"/>
                <w:lang w:eastAsia="en-GB"/>
              </w:rPr>
              <w:t>☐</w:t>
            </w:r>
            <w:r w:rsidRPr="00DA6BB2">
              <w:rPr>
                <w:rFonts w:eastAsia="Times New Roman" w:cs="Arial"/>
                <w:lang w:eastAsia="en-GB"/>
              </w:rPr>
              <w:t xml:space="preserve"> 100+ days                                                                                         </w:t>
            </w:r>
          </w:p>
        </w:tc>
      </w:tr>
      <w:tr w:rsidR="00A135B0" w:rsidRPr="00DA6BB2" w14:paraId="77CF8048" w14:textId="77777777" w:rsidTr="00CF6893">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0827D91B"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eastAsia="Times New Roman" w:cs="Arial"/>
                <w:b/>
                <w:bCs/>
                <w:lang w:val="en-US" w:eastAsia="en-GB"/>
              </w:rPr>
              <w:t>Does the project involve the processing of personal data? </w:t>
            </w:r>
            <w:r w:rsidRPr="00DA6BB2">
              <w:rPr>
                <w:rFonts w:eastAsia="Times New Roman" w:cs="Arial"/>
                <w:lang w:eastAsia="en-GB"/>
              </w:rPr>
              <w:t> </w:t>
            </w:r>
          </w:p>
          <w:p w14:paraId="7BC08718"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i/>
                <w:iCs/>
                <w:color w:val="3E5AA8"/>
                <w:sz w:val="16"/>
                <w:szCs w:val="16"/>
                <w:lang w:eastAsia="en-GB"/>
              </w:rPr>
              <w:t>‘Any information relating to an identifiable person who can be directly or indirectly identified in particular by reference to an identifier’ – includes MPRNS.</w:t>
            </w:r>
            <w:r w:rsidRPr="00DA6BB2">
              <w:rPr>
                <w:rFonts w:eastAsia="Times New Roman" w:cs="Arial"/>
                <w:sz w:val="16"/>
                <w:szCs w:val="16"/>
                <w:lang w:eastAsia="en-GB"/>
              </w:rPr>
              <w:t> </w:t>
            </w:r>
          </w:p>
        </w:tc>
        <w:tc>
          <w:tcPr>
            <w:tcW w:w="6660" w:type="dxa"/>
            <w:tcBorders>
              <w:top w:val="nil"/>
              <w:left w:val="nil"/>
              <w:bottom w:val="single" w:sz="6" w:space="0" w:color="auto"/>
              <w:right w:val="single" w:sz="6" w:space="0" w:color="auto"/>
            </w:tcBorders>
            <w:shd w:val="clear" w:color="auto" w:fill="auto"/>
            <w:hideMark/>
          </w:tcPr>
          <w:p w14:paraId="240B9CF4"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Yes </w:t>
            </w:r>
            <w:r w:rsidRPr="00DA6BB2">
              <w:rPr>
                <w:rFonts w:eastAsia="Times New Roman" w:cs="Arial"/>
                <w:i/>
                <w:iCs/>
                <w:color w:val="3E5AA8"/>
                <w:sz w:val="16"/>
                <w:szCs w:val="16"/>
                <w:lang w:eastAsia="en-GB"/>
              </w:rPr>
              <w:t>(If yes please answer the next question) </w:t>
            </w:r>
            <w:r w:rsidRPr="00DA6BB2">
              <w:rPr>
                <w:rFonts w:eastAsia="Times New Roman" w:cs="Arial"/>
                <w:sz w:val="16"/>
                <w:szCs w:val="16"/>
                <w:lang w:eastAsia="en-GB"/>
              </w:rPr>
              <w:t> </w:t>
            </w:r>
          </w:p>
          <w:p w14:paraId="6C911295"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sz w:val="22"/>
                <w:szCs w:val="22"/>
                <w:lang w:eastAsia="en-GB"/>
              </w:rPr>
              <w:t>☒</w:t>
            </w:r>
            <w:r w:rsidRPr="00DA6BB2">
              <w:rPr>
                <w:rFonts w:eastAsia="Times New Roman" w:cs="Arial"/>
                <w:lang w:eastAsia="en-GB"/>
              </w:rPr>
              <w:t xml:space="preserve"> No  </w:t>
            </w:r>
          </w:p>
          <w:p w14:paraId="1482C515"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lang w:eastAsia="en-GB"/>
              </w:rPr>
              <w:t> </w:t>
            </w:r>
          </w:p>
        </w:tc>
      </w:tr>
      <w:tr w:rsidR="00A135B0" w:rsidRPr="00DA6BB2" w14:paraId="5B5FBEC7" w14:textId="77777777" w:rsidTr="00CF6893">
        <w:trPr>
          <w:trHeight w:val="1350"/>
        </w:trPr>
        <w:tc>
          <w:tcPr>
            <w:tcW w:w="3510" w:type="dxa"/>
            <w:tcBorders>
              <w:top w:val="nil"/>
              <w:left w:val="single" w:sz="6" w:space="0" w:color="auto"/>
              <w:bottom w:val="single" w:sz="6" w:space="0" w:color="auto"/>
              <w:right w:val="single" w:sz="6" w:space="0" w:color="auto"/>
            </w:tcBorders>
            <w:shd w:val="clear" w:color="auto" w:fill="D6DCF0"/>
            <w:hideMark/>
          </w:tcPr>
          <w:p w14:paraId="6E793933"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eastAsia="Times New Roman" w:cs="Arial"/>
                <w:b/>
                <w:bCs/>
                <w:lang w:val="en-US" w:eastAsia="en-GB"/>
              </w:rPr>
              <w:t>A Data Protection Impact Assessment (DPIA) will be required if the delivery of the change involves the processing of personal data in any of the following scenarios: </w:t>
            </w:r>
            <w:r w:rsidRPr="00DA6BB2">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3B943ADC"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New technology   </w:t>
            </w:r>
            <w:r w:rsidRPr="00DA6BB2">
              <w:rPr>
                <w:rFonts w:ascii="MS Gothic" w:eastAsia="MS Gothic" w:hAnsi="MS Gothic" w:cs="Times New Roman" w:hint="eastAsia"/>
                <w:lang w:eastAsia="en-GB"/>
              </w:rPr>
              <w:t>☐</w:t>
            </w:r>
            <w:r w:rsidRPr="00DA6BB2">
              <w:rPr>
                <w:rFonts w:eastAsia="Times New Roman" w:cs="Arial"/>
                <w:lang w:eastAsia="en-GB"/>
              </w:rPr>
              <w:t xml:space="preserve"> Vulnerable customer data   </w:t>
            </w:r>
            <w:r w:rsidRPr="00DA6BB2">
              <w:rPr>
                <w:rFonts w:ascii="MS Gothic" w:eastAsia="MS Gothic" w:hAnsi="MS Gothic" w:cs="Times New Roman" w:hint="eastAsia"/>
                <w:lang w:eastAsia="en-GB"/>
              </w:rPr>
              <w:t>☐</w:t>
            </w:r>
            <w:r w:rsidRPr="00DA6BB2">
              <w:rPr>
                <w:rFonts w:eastAsia="Times New Roman" w:cs="Arial"/>
                <w:lang w:eastAsia="en-GB"/>
              </w:rPr>
              <w:t xml:space="preserve"> Theft of Gas </w:t>
            </w:r>
          </w:p>
          <w:p w14:paraId="40A2E1F7"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Mass data            </w:t>
            </w:r>
            <w:r w:rsidRPr="00DA6BB2">
              <w:rPr>
                <w:rFonts w:ascii="MS Gothic" w:eastAsia="MS Gothic" w:hAnsi="MS Gothic" w:cs="Times New Roman" w:hint="eastAsia"/>
                <w:lang w:eastAsia="en-GB"/>
              </w:rPr>
              <w:t>☐</w:t>
            </w:r>
            <w:r w:rsidRPr="00DA6BB2">
              <w:rPr>
                <w:rFonts w:eastAsia="Times New Roman" w:cs="Arial"/>
                <w:lang w:eastAsia="en-GB"/>
              </w:rPr>
              <w:t xml:space="preserve"> Xoserve employee data </w:t>
            </w:r>
          </w:p>
          <w:p w14:paraId="43C3849E"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Fundamental changes to Xoserve business </w:t>
            </w:r>
          </w:p>
          <w:p w14:paraId="3EC36A9B"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Other</w:t>
            </w:r>
            <w:r w:rsidRPr="00DA6BB2">
              <w:rPr>
                <w:rFonts w:eastAsia="Times New Roman" w:cs="Arial"/>
                <w:i/>
                <w:iCs/>
                <w:color w:val="3E5AA8"/>
                <w:sz w:val="16"/>
                <w:szCs w:val="16"/>
                <w:lang w:eastAsia="en-GB"/>
              </w:rPr>
              <w:t>(please provide details below)</w:t>
            </w:r>
            <w:r w:rsidRPr="00DA6BB2">
              <w:rPr>
                <w:rFonts w:eastAsia="Times New Roman" w:cs="Arial"/>
                <w:lang w:eastAsia="en-GB"/>
              </w:rPr>
              <w:t>   </w:t>
            </w:r>
          </w:p>
          <w:p w14:paraId="69DD818A"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eastAsia="Times New Roman" w:cs="Arial"/>
                <w:lang w:eastAsia="en-GB"/>
              </w:rPr>
              <w:t> </w:t>
            </w:r>
          </w:p>
          <w:p w14:paraId="71BF850A"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eastAsia="Times New Roman" w:cs="Arial"/>
                <w:i/>
                <w:iCs/>
                <w:color w:val="3E5AA8"/>
                <w:sz w:val="16"/>
                <w:szCs w:val="16"/>
                <w:lang w:eastAsia="en-GB"/>
              </w:rPr>
              <w:t>(If any of the above boxes have been selected then please contact The Data Protection Officer (Sally Hall) to complete the DPIA. </w:t>
            </w:r>
            <w:r w:rsidRPr="00DA6BB2">
              <w:rPr>
                <w:rFonts w:eastAsia="Times New Roman" w:cs="Arial"/>
                <w:sz w:val="16"/>
                <w:szCs w:val="16"/>
                <w:lang w:eastAsia="en-GB"/>
              </w:rPr>
              <w:t> </w:t>
            </w:r>
          </w:p>
        </w:tc>
      </w:tr>
      <w:tr w:rsidR="00A135B0" w:rsidRPr="00DA6BB2" w14:paraId="69BEEA2A" w14:textId="77777777" w:rsidTr="00CF6893">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0326B2BC"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eastAsia="Times New Roman" w:cs="Arial"/>
                <w:b/>
                <w:bCs/>
                <w:color w:val="000000"/>
                <w:lang w:val="en-US" w:eastAsia="en-GB"/>
              </w:rPr>
              <w:t>Change Beneficiary </w:t>
            </w:r>
            <w:r w:rsidRPr="00DA6BB2">
              <w:rPr>
                <w:rFonts w:eastAsia="Times New Roman" w:cs="Arial"/>
                <w:lang w:eastAsia="en-GB"/>
              </w:rPr>
              <w:t> </w:t>
            </w:r>
          </w:p>
          <w:p w14:paraId="7EA392FC"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i/>
                <w:iCs/>
                <w:color w:val="3E5AA8"/>
                <w:sz w:val="16"/>
                <w:szCs w:val="16"/>
                <w:lang w:eastAsia="en-GB"/>
              </w:rPr>
              <w:t>How many market participant or segments stand to benefit from the introduction of the change? </w:t>
            </w:r>
            <w:r w:rsidRPr="00DA6BB2">
              <w:rPr>
                <w:rFonts w:eastAsia="Times New Roman" w:cs="Arial"/>
                <w:sz w:val="16"/>
                <w:szCs w:val="16"/>
                <w:lang w:eastAsia="en-GB"/>
              </w:rPr>
              <w:t> </w:t>
            </w:r>
          </w:p>
        </w:tc>
        <w:tc>
          <w:tcPr>
            <w:tcW w:w="6660" w:type="dxa"/>
            <w:tcBorders>
              <w:top w:val="nil"/>
              <w:left w:val="nil"/>
              <w:bottom w:val="single" w:sz="6" w:space="0" w:color="auto"/>
              <w:right w:val="single" w:sz="6" w:space="0" w:color="auto"/>
            </w:tcBorders>
            <w:shd w:val="clear" w:color="auto" w:fill="auto"/>
            <w:hideMark/>
          </w:tcPr>
          <w:p w14:paraId="644AD2B2"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Multiple Market Participants                      </w:t>
            </w:r>
            <w:r w:rsidRPr="00DA6BB2">
              <w:rPr>
                <w:rFonts w:ascii="MS Gothic" w:eastAsia="MS Gothic" w:hAnsi="MS Gothic" w:cs="Times New Roman" w:hint="eastAsia"/>
                <w:lang w:eastAsia="en-GB"/>
              </w:rPr>
              <w:t>☐</w:t>
            </w:r>
            <w:r w:rsidRPr="00DA6BB2">
              <w:rPr>
                <w:rFonts w:eastAsia="Times New Roman" w:cs="Arial"/>
                <w:lang w:eastAsia="en-GB"/>
              </w:rPr>
              <w:t xml:space="preserve"> Multiple Market Group   </w:t>
            </w:r>
          </w:p>
          <w:p w14:paraId="2581DEE4"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All industry UK Gas Market participants    </w:t>
            </w:r>
            <w:r w:rsidRPr="00DA6BB2">
              <w:rPr>
                <w:rFonts w:ascii="MS Gothic" w:eastAsia="MS Gothic" w:hAnsi="MS Gothic" w:cs="Times New Roman" w:hint="eastAsia"/>
                <w:lang w:eastAsia="en-GB"/>
              </w:rPr>
              <w:t>☐</w:t>
            </w:r>
            <w:r w:rsidRPr="00DA6BB2">
              <w:rPr>
                <w:rFonts w:eastAsia="Times New Roman" w:cs="Arial"/>
                <w:lang w:eastAsia="en-GB"/>
              </w:rPr>
              <w:t xml:space="preserve"> Xoserve Only  </w:t>
            </w:r>
          </w:p>
          <w:p w14:paraId="02509DB5"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One Market Group                                     </w:t>
            </w:r>
            <w:r w:rsidRPr="00DA6BB2">
              <w:rPr>
                <w:rFonts w:ascii="MS Gothic" w:eastAsia="MS Gothic" w:hAnsi="MS Gothic" w:cs="Times New Roman" w:hint="eastAsia"/>
                <w:sz w:val="22"/>
                <w:szCs w:val="22"/>
                <w:lang w:eastAsia="en-GB"/>
              </w:rPr>
              <w:t>☒</w:t>
            </w:r>
            <w:r w:rsidRPr="00DA6BB2">
              <w:rPr>
                <w:rFonts w:eastAsia="Times New Roman" w:cs="Arial"/>
                <w:lang w:eastAsia="en-GB"/>
              </w:rPr>
              <w:t xml:space="preserve"> One Market Participant</w:t>
            </w:r>
            <w:r w:rsidRPr="00DA6BB2">
              <w:rPr>
                <w:rFonts w:eastAsia="Times New Roman" w:cs="Arial"/>
                <w:sz w:val="22"/>
                <w:szCs w:val="22"/>
                <w:lang w:eastAsia="en-GB"/>
              </w:rPr>
              <w:t>                            </w:t>
            </w:r>
          </w:p>
        </w:tc>
      </w:tr>
      <w:tr w:rsidR="00A135B0" w:rsidRPr="00DA6BB2" w14:paraId="347B5EC4" w14:textId="77777777" w:rsidTr="00CF6893">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5C2A3D0D"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b/>
                <w:bCs/>
                <w:color w:val="000000"/>
                <w:lang w:val="en-US" w:eastAsia="en-GB"/>
              </w:rPr>
              <w:t>Primary Impacted DSC Service Area </w:t>
            </w:r>
            <w:r w:rsidRPr="00DA6BB2">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5B750CDD"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color w:val="000000"/>
                <w:sz w:val="22"/>
                <w:szCs w:val="22"/>
                <w:shd w:val="clear" w:color="auto" w:fill="E1E3E6"/>
                <w:lang w:eastAsia="en-GB"/>
              </w:rPr>
              <w:t>Service Area 20: UK Link Gemini System Services</w:t>
            </w:r>
            <w:r w:rsidRPr="00DA6BB2">
              <w:rPr>
                <w:rFonts w:eastAsia="Times New Roman" w:cs="Arial"/>
                <w:lang w:eastAsia="en-GB"/>
              </w:rPr>
              <w:t> </w:t>
            </w:r>
          </w:p>
        </w:tc>
      </w:tr>
      <w:tr w:rsidR="00A135B0" w:rsidRPr="00DA6BB2" w14:paraId="59173317" w14:textId="77777777" w:rsidTr="00CF6893">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7BEF4EEE"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b/>
                <w:bCs/>
                <w:color w:val="000000"/>
                <w:lang w:val="en-US" w:eastAsia="en-GB"/>
              </w:rPr>
              <w:t>Number of Service Areas Impacted </w:t>
            </w:r>
            <w:r w:rsidRPr="00DA6BB2">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26B3F67A"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All               </w:t>
            </w:r>
            <w:r w:rsidRPr="00DA6BB2">
              <w:rPr>
                <w:rFonts w:ascii="MS Gothic" w:eastAsia="MS Gothic" w:hAnsi="MS Gothic" w:cs="Times New Roman" w:hint="eastAsia"/>
                <w:lang w:eastAsia="en-GB"/>
              </w:rPr>
              <w:t>☐</w:t>
            </w:r>
            <w:r w:rsidRPr="00DA6BB2">
              <w:rPr>
                <w:rFonts w:eastAsia="Times New Roman" w:cs="Arial"/>
                <w:lang w:eastAsia="en-GB"/>
              </w:rPr>
              <w:t xml:space="preserve"> Five to Twenty          </w:t>
            </w:r>
            <w:r w:rsidRPr="00DA6BB2">
              <w:rPr>
                <w:rFonts w:ascii="MS Gothic" w:eastAsia="MS Gothic" w:hAnsi="MS Gothic" w:cs="Times New Roman" w:hint="eastAsia"/>
                <w:lang w:eastAsia="en-GB"/>
              </w:rPr>
              <w:t>☐</w:t>
            </w:r>
            <w:r w:rsidRPr="00DA6BB2">
              <w:rPr>
                <w:rFonts w:eastAsia="Times New Roman" w:cs="Arial"/>
                <w:lang w:eastAsia="en-GB"/>
              </w:rPr>
              <w:t xml:space="preserve"> Two to Five  </w:t>
            </w:r>
          </w:p>
          <w:p w14:paraId="61035D17"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One             </w:t>
            </w:r>
          </w:p>
        </w:tc>
      </w:tr>
      <w:tr w:rsidR="00A135B0" w:rsidRPr="00DA6BB2" w14:paraId="69A366D2" w14:textId="77777777" w:rsidTr="00CF6893">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6A0FDD3C"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eastAsia="Times New Roman" w:cs="Arial"/>
                <w:b/>
                <w:bCs/>
                <w:lang w:eastAsia="en-GB"/>
              </w:rPr>
              <w:t>Change Improvement Scale? </w:t>
            </w:r>
            <w:r w:rsidRPr="00DA6BB2">
              <w:rPr>
                <w:rFonts w:eastAsia="Times New Roman" w:cs="Arial"/>
                <w:lang w:eastAsia="en-GB"/>
              </w:rPr>
              <w:t> </w:t>
            </w:r>
          </w:p>
          <w:p w14:paraId="7DA72581"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i/>
                <w:iCs/>
                <w:color w:val="3E5AA8"/>
                <w:sz w:val="16"/>
                <w:szCs w:val="16"/>
                <w:lang w:eastAsia="en-GB"/>
              </w:rPr>
              <w:t>How much work would be reduced for the customer if the change is implemented?</w:t>
            </w:r>
            <w:r w:rsidRPr="00DA6BB2">
              <w:rPr>
                <w:rFonts w:eastAsia="Times New Roman" w:cs="Arial"/>
                <w:sz w:val="16"/>
                <w:szCs w:val="16"/>
                <w:lang w:eastAsia="en-GB"/>
              </w:rPr>
              <w:t> </w:t>
            </w:r>
          </w:p>
        </w:tc>
        <w:tc>
          <w:tcPr>
            <w:tcW w:w="6660" w:type="dxa"/>
            <w:tcBorders>
              <w:top w:val="nil"/>
              <w:left w:val="nil"/>
              <w:bottom w:val="single" w:sz="6" w:space="0" w:color="auto"/>
              <w:right w:val="single" w:sz="6" w:space="0" w:color="auto"/>
            </w:tcBorders>
            <w:shd w:val="clear" w:color="auto" w:fill="auto"/>
            <w:hideMark/>
          </w:tcPr>
          <w:p w14:paraId="1056B67C"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High           </w:t>
            </w:r>
            <w:r w:rsidRPr="00DA6BB2">
              <w:rPr>
                <w:rFonts w:ascii="MS Gothic" w:eastAsia="MS Gothic" w:hAnsi="MS Gothic" w:cs="Times New Roman" w:hint="eastAsia"/>
                <w:lang w:eastAsia="en-GB"/>
              </w:rPr>
              <w:t>☐</w:t>
            </w:r>
            <w:r w:rsidRPr="00DA6BB2">
              <w:rPr>
                <w:rFonts w:eastAsia="Times New Roman" w:cs="Arial"/>
                <w:lang w:eastAsia="en-GB"/>
              </w:rPr>
              <w:t xml:space="preserve"> Medium         </w:t>
            </w:r>
            <w:r w:rsidRPr="00DA6BB2">
              <w:rPr>
                <w:rFonts w:ascii="MS Gothic" w:eastAsia="MS Gothic" w:hAnsi="MS Gothic" w:cs="Times New Roman" w:hint="eastAsia"/>
                <w:sz w:val="22"/>
                <w:szCs w:val="22"/>
                <w:lang w:eastAsia="en-GB"/>
              </w:rPr>
              <w:t>☒</w:t>
            </w:r>
            <w:r w:rsidRPr="00DA6BB2">
              <w:rPr>
                <w:rFonts w:eastAsia="Times New Roman" w:cs="Arial"/>
                <w:lang w:eastAsia="en-GB"/>
              </w:rPr>
              <w:t xml:space="preserve"> Low  </w:t>
            </w:r>
          </w:p>
        </w:tc>
      </w:tr>
      <w:tr w:rsidR="00A135B0" w:rsidRPr="00DA6BB2" w14:paraId="3EE4A1A6" w14:textId="77777777" w:rsidTr="00CF6893">
        <w:trPr>
          <w:trHeight w:val="75"/>
        </w:trPr>
        <w:tc>
          <w:tcPr>
            <w:tcW w:w="10170" w:type="dxa"/>
            <w:gridSpan w:val="2"/>
            <w:tcBorders>
              <w:top w:val="nil"/>
              <w:left w:val="single" w:sz="6" w:space="0" w:color="auto"/>
              <w:bottom w:val="single" w:sz="6" w:space="0" w:color="auto"/>
              <w:right w:val="single" w:sz="6" w:space="0" w:color="auto"/>
            </w:tcBorders>
            <w:shd w:val="clear" w:color="auto" w:fill="D6DCF0"/>
            <w:hideMark/>
          </w:tcPr>
          <w:p w14:paraId="3CAC73D6" w14:textId="77777777" w:rsidR="00A135B0" w:rsidRPr="00DA6BB2" w:rsidRDefault="00A135B0" w:rsidP="00CF6893">
            <w:pPr>
              <w:spacing w:after="0" w:line="75" w:lineRule="atLeast"/>
              <w:jc w:val="center"/>
              <w:textAlignment w:val="baseline"/>
              <w:rPr>
                <w:rFonts w:ascii="Times New Roman" w:eastAsia="Times New Roman" w:hAnsi="Times New Roman" w:cs="Times New Roman"/>
                <w:sz w:val="24"/>
                <w:szCs w:val="24"/>
                <w:lang w:eastAsia="en-GB"/>
              </w:rPr>
            </w:pPr>
            <w:r w:rsidRPr="00DA6BB2">
              <w:rPr>
                <w:rFonts w:eastAsia="Times New Roman" w:cs="Arial"/>
                <w:b/>
                <w:bCs/>
                <w:color w:val="000000"/>
                <w:lang w:val="en-US" w:eastAsia="en-GB"/>
              </w:rPr>
              <w:t>Are any of the following at risk if the change is not delivered? </w:t>
            </w:r>
            <w:r w:rsidRPr="00DA6BB2">
              <w:rPr>
                <w:rFonts w:eastAsia="Times New Roman" w:cs="Arial"/>
                <w:lang w:eastAsia="en-GB"/>
              </w:rPr>
              <w:t> </w:t>
            </w:r>
          </w:p>
        </w:tc>
      </w:tr>
      <w:tr w:rsidR="00A135B0" w:rsidRPr="00DA6BB2" w14:paraId="5B3E4992" w14:textId="77777777" w:rsidTr="00CF6893">
        <w:trPr>
          <w:trHeight w:val="75"/>
        </w:trPr>
        <w:tc>
          <w:tcPr>
            <w:tcW w:w="10170" w:type="dxa"/>
            <w:gridSpan w:val="2"/>
            <w:tcBorders>
              <w:top w:val="nil"/>
              <w:left w:val="single" w:sz="6" w:space="0" w:color="auto"/>
              <w:bottom w:val="single" w:sz="6" w:space="0" w:color="auto"/>
              <w:right w:val="single" w:sz="6" w:space="0" w:color="auto"/>
            </w:tcBorders>
            <w:shd w:val="clear" w:color="auto" w:fill="FFFFFF"/>
            <w:hideMark/>
          </w:tcPr>
          <w:p w14:paraId="641A2D07" w14:textId="77777777" w:rsidR="00A135B0" w:rsidRPr="00DA6BB2" w:rsidRDefault="00A135B0" w:rsidP="00CF6893">
            <w:pPr>
              <w:spacing w:after="0" w:line="75" w:lineRule="atLeast"/>
              <w:jc w:val="both"/>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Safety of Supply at risk                  </w:t>
            </w:r>
            <w:r w:rsidRPr="00DA6BB2">
              <w:rPr>
                <w:rFonts w:eastAsia="Times New Roman" w:cs="Arial"/>
                <w:sz w:val="22"/>
                <w:szCs w:val="22"/>
                <w:lang w:eastAsia="en-GB"/>
              </w:rPr>
              <w:t xml:space="preserve"> </w:t>
            </w:r>
            <w:r w:rsidRPr="00DA6BB2">
              <w:rPr>
                <w:rFonts w:ascii="MS Gothic" w:eastAsia="MS Gothic" w:hAnsi="MS Gothic" w:cs="Times New Roman" w:hint="eastAsia"/>
                <w:lang w:eastAsia="en-GB"/>
              </w:rPr>
              <w:t>☐</w:t>
            </w:r>
            <w:r w:rsidRPr="00DA6BB2">
              <w:rPr>
                <w:rFonts w:eastAsia="Times New Roman" w:cs="Arial"/>
                <w:lang w:eastAsia="en-GB"/>
              </w:rPr>
              <w:t>Customer(s) incurring financial loss          </w:t>
            </w:r>
            <w:r w:rsidRPr="00DA6BB2">
              <w:rPr>
                <w:rFonts w:eastAsia="Times New Roman" w:cs="Arial"/>
                <w:sz w:val="22"/>
                <w:szCs w:val="22"/>
                <w:lang w:eastAsia="en-GB"/>
              </w:rPr>
              <w:t xml:space="preserve"> </w:t>
            </w:r>
            <w:r w:rsidRPr="00DA6BB2">
              <w:rPr>
                <w:rFonts w:ascii="MS Gothic" w:eastAsia="MS Gothic" w:hAnsi="MS Gothic" w:cs="Times New Roman" w:hint="eastAsia"/>
                <w:lang w:eastAsia="en-GB"/>
              </w:rPr>
              <w:t>☐</w:t>
            </w:r>
            <w:r w:rsidRPr="00DA6BB2">
              <w:rPr>
                <w:rFonts w:eastAsia="Times New Roman" w:cs="Arial"/>
                <w:lang w:eastAsia="en-GB"/>
              </w:rPr>
              <w:t xml:space="preserve"> Customer Switching at risk </w:t>
            </w:r>
          </w:p>
        </w:tc>
      </w:tr>
      <w:tr w:rsidR="00A135B0" w:rsidRPr="00DA6BB2" w14:paraId="3805EBF3" w14:textId="77777777" w:rsidTr="00CF6893">
        <w:trPr>
          <w:trHeight w:val="75"/>
        </w:trPr>
        <w:tc>
          <w:tcPr>
            <w:tcW w:w="10170" w:type="dxa"/>
            <w:gridSpan w:val="2"/>
            <w:tcBorders>
              <w:top w:val="nil"/>
              <w:left w:val="single" w:sz="6" w:space="0" w:color="auto"/>
              <w:bottom w:val="single" w:sz="6" w:space="0" w:color="auto"/>
              <w:right w:val="single" w:sz="6" w:space="0" w:color="auto"/>
            </w:tcBorders>
            <w:shd w:val="clear" w:color="auto" w:fill="D6DCF0"/>
            <w:hideMark/>
          </w:tcPr>
          <w:p w14:paraId="7F9952AE" w14:textId="77777777" w:rsidR="00A135B0" w:rsidRPr="00DA6BB2" w:rsidRDefault="00A135B0" w:rsidP="00CF6893">
            <w:pPr>
              <w:spacing w:after="0" w:line="75" w:lineRule="atLeast"/>
              <w:jc w:val="center"/>
              <w:textAlignment w:val="baseline"/>
              <w:rPr>
                <w:rFonts w:ascii="Times New Roman" w:eastAsia="Times New Roman" w:hAnsi="Times New Roman" w:cs="Times New Roman"/>
                <w:sz w:val="24"/>
                <w:szCs w:val="24"/>
                <w:lang w:eastAsia="en-GB"/>
              </w:rPr>
            </w:pPr>
            <w:r w:rsidRPr="00DA6BB2">
              <w:rPr>
                <w:rFonts w:eastAsia="Times New Roman" w:cs="Arial"/>
                <w:b/>
                <w:bCs/>
                <w:color w:val="000000"/>
                <w:lang w:val="en-US" w:eastAsia="en-GB"/>
              </w:rPr>
              <w:t>Are any of the following required if the change is delivered? </w:t>
            </w:r>
            <w:r w:rsidRPr="00DA6BB2">
              <w:rPr>
                <w:rFonts w:eastAsia="Times New Roman" w:cs="Arial"/>
                <w:lang w:eastAsia="en-GB"/>
              </w:rPr>
              <w:t> </w:t>
            </w:r>
          </w:p>
        </w:tc>
      </w:tr>
      <w:tr w:rsidR="00A135B0" w:rsidRPr="00DA6BB2" w14:paraId="7C5BC5C2" w14:textId="77777777" w:rsidTr="00CF6893">
        <w:trPr>
          <w:trHeight w:val="75"/>
        </w:trPr>
        <w:tc>
          <w:tcPr>
            <w:tcW w:w="10170" w:type="dxa"/>
            <w:gridSpan w:val="2"/>
            <w:tcBorders>
              <w:top w:val="nil"/>
              <w:left w:val="single" w:sz="6" w:space="0" w:color="auto"/>
              <w:bottom w:val="single" w:sz="6" w:space="0" w:color="auto"/>
              <w:right w:val="single" w:sz="6" w:space="0" w:color="auto"/>
            </w:tcBorders>
            <w:shd w:val="clear" w:color="auto" w:fill="FFFFFF"/>
            <w:hideMark/>
          </w:tcPr>
          <w:p w14:paraId="5639A42A" w14:textId="77777777" w:rsidR="00A135B0" w:rsidRPr="00DA6BB2" w:rsidRDefault="00A135B0" w:rsidP="00CF6893">
            <w:pPr>
              <w:spacing w:after="0" w:line="75" w:lineRule="atLeast"/>
              <w:jc w:val="both"/>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lastRenderedPageBreak/>
              <w:t>☐</w:t>
            </w:r>
            <w:r w:rsidRPr="00DA6BB2">
              <w:rPr>
                <w:rFonts w:eastAsia="Times New Roman" w:cs="Arial"/>
                <w:lang w:eastAsia="en-GB"/>
              </w:rPr>
              <w:t xml:space="preserve"> Customer System Changes Required  </w:t>
            </w:r>
            <w:r w:rsidRPr="00DA6BB2">
              <w:rPr>
                <w:rFonts w:ascii="MS Gothic" w:eastAsia="MS Gothic" w:hAnsi="MS Gothic" w:cs="Times New Roman" w:hint="eastAsia"/>
                <w:sz w:val="22"/>
                <w:szCs w:val="22"/>
                <w:lang w:eastAsia="en-GB"/>
              </w:rPr>
              <w:t>☐</w:t>
            </w:r>
            <w:r w:rsidRPr="00DA6BB2">
              <w:rPr>
                <w:rFonts w:eastAsia="Times New Roman" w:cs="Arial"/>
                <w:lang w:eastAsia="en-GB"/>
              </w:rPr>
              <w:t xml:space="preserve"> Customer Testing Likely Required  </w:t>
            </w:r>
            <w:r w:rsidRPr="00DA6BB2">
              <w:rPr>
                <w:rFonts w:eastAsia="Times New Roman" w:cs="Arial"/>
                <w:sz w:val="22"/>
                <w:szCs w:val="22"/>
                <w:lang w:eastAsia="en-GB"/>
              </w:rPr>
              <w:t xml:space="preserve"> </w:t>
            </w:r>
            <w:r w:rsidRPr="00DA6BB2">
              <w:rPr>
                <w:rFonts w:ascii="MS Gothic" w:eastAsia="MS Gothic" w:hAnsi="MS Gothic" w:cs="Times New Roman" w:hint="eastAsia"/>
                <w:lang w:eastAsia="en-GB"/>
              </w:rPr>
              <w:t>☐</w:t>
            </w:r>
            <w:r w:rsidRPr="00DA6BB2">
              <w:rPr>
                <w:rFonts w:eastAsia="Times New Roman" w:cs="Arial"/>
                <w:lang w:eastAsia="en-GB"/>
              </w:rPr>
              <w:t xml:space="preserve"> Customer Training Required                          </w:t>
            </w:r>
          </w:p>
        </w:tc>
      </w:tr>
      <w:tr w:rsidR="00A135B0" w:rsidRPr="00DA6BB2" w14:paraId="14A33E1A" w14:textId="77777777" w:rsidTr="00CF6893">
        <w:trPr>
          <w:trHeight w:val="75"/>
        </w:trPr>
        <w:tc>
          <w:tcPr>
            <w:tcW w:w="10170" w:type="dxa"/>
            <w:gridSpan w:val="2"/>
            <w:tcBorders>
              <w:top w:val="nil"/>
              <w:left w:val="single" w:sz="6" w:space="0" w:color="auto"/>
              <w:bottom w:val="single" w:sz="6" w:space="0" w:color="auto"/>
              <w:right w:val="single" w:sz="6" w:space="0" w:color="auto"/>
            </w:tcBorders>
            <w:shd w:val="clear" w:color="auto" w:fill="D6DCF0"/>
            <w:hideMark/>
          </w:tcPr>
          <w:p w14:paraId="67BE8FE5" w14:textId="77777777" w:rsidR="00A135B0" w:rsidRPr="00DA6BB2" w:rsidRDefault="00A135B0" w:rsidP="00CF6893">
            <w:pPr>
              <w:spacing w:after="0" w:line="75" w:lineRule="atLeast"/>
              <w:jc w:val="center"/>
              <w:textAlignment w:val="baseline"/>
              <w:rPr>
                <w:rFonts w:ascii="Times New Roman" w:eastAsia="Times New Roman" w:hAnsi="Times New Roman" w:cs="Times New Roman"/>
                <w:sz w:val="24"/>
                <w:szCs w:val="24"/>
                <w:lang w:eastAsia="en-GB"/>
              </w:rPr>
            </w:pPr>
            <w:r w:rsidRPr="00DA6BB2">
              <w:rPr>
                <w:rFonts w:eastAsia="Times New Roman" w:cs="Arial"/>
                <w:b/>
                <w:bCs/>
                <w:lang w:eastAsia="en-GB"/>
              </w:rPr>
              <w:t>Known Impact to Systems / Processes</w:t>
            </w:r>
            <w:r w:rsidRPr="00DA6BB2">
              <w:rPr>
                <w:rFonts w:eastAsia="Times New Roman" w:cs="Arial"/>
                <w:lang w:eastAsia="en-GB"/>
              </w:rPr>
              <w:t> </w:t>
            </w:r>
          </w:p>
        </w:tc>
      </w:tr>
      <w:tr w:rsidR="00A135B0" w:rsidRPr="00DA6BB2" w14:paraId="7900B922" w14:textId="77777777" w:rsidTr="00CF6893">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5592333A"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b/>
                <w:bCs/>
                <w:lang w:eastAsia="en-GB"/>
              </w:rPr>
              <w:t>Primary Application impacted</w:t>
            </w:r>
            <w:r w:rsidRPr="00DA6BB2">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64C4125B" w14:textId="77777777" w:rsidR="00A135B0" w:rsidRPr="00DA6BB2" w:rsidRDefault="00A135B0" w:rsidP="00CF689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BW                   </w:t>
            </w:r>
            <w:r w:rsidRPr="00DA6BB2">
              <w:rPr>
                <w:rFonts w:ascii="MS Gothic" w:eastAsia="MS Gothic" w:hAnsi="MS Gothic" w:cs="Times New Roman" w:hint="eastAsia"/>
                <w:lang w:eastAsia="en-GB"/>
              </w:rPr>
              <w:t>☐</w:t>
            </w:r>
            <w:r w:rsidRPr="00DA6BB2">
              <w:rPr>
                <w:rFonts w:eastAsia="Times New Roman" w:cs="Arial"/>
                <w:lang w:eastAsia="en-GB"/>
              </w:rPr>
              <w:t xml:space="preserve"> ISU               </w:t>
            </w:r>
            <w:r w:rsidRPr="00DA6BB2">
              <w:rPr>
                <w:rFonts w:ascii="MS Gothic" w:eastAsia="MS Gothic" w:hAnsi="MS Gothic" w:cs="Times New Roman" w:hint="eastAsia"/>
                <w:lang w:eastAsia="en-GB"/>
              </w:rPr>
              <w:t>☐</w:t>
            </w:r>
            <w:r w:rsidRPr="00DA6BB2">
              <w:rPr>
                <w:rFonts w:eastAsia="Times New Roman" w:cs="Arial"/>
                <w:lang w:eastAsia="en-GB"/>
              </w:rPr>
              <w:t xml:space="preserve"> CMS                           </w:t>
            </w:r>
          </w:p>
          <w:p w14:paraId="5101288A" w14:textId="77777777" w:rsidR="00A135B0" w:rsidRPr="00DA6BB2" w:rsidRDefault="00A135B0" w:rsidP="00CF689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AMT                </w:t>
            </w:r>
            <w:r w:rsidRPr="00DA6BB2">
              <w:rPr>
                <w:rFonts w:ascii="MS Gothic" w:eastAsia="MS Gothic" w:hAnsi="MS Gothic" w:cs="Times New Roman" w:hint="eastAsia"/>
                <w:sz w:val="22"/>
                <w:szCs w:val="22"/>
                <w:lang w:eastAsia="en-GB"/>
              </w:rPr>
              <w:t>☐</w:t>
            </w:r>
            <w:r w:rsidRPr="00DA6BB2">
              <w:rPr>
                <w:rFonts w:eastAsia="Times New Roman" w:cs="Arial"/>
                <w:lang w:eastAsia="en-GB"/>
              </w:rPr>
              <w:t xml:space="preserve"> EFT              </w:t>
            </w:r>
            <w:r w:rsidRPr="00DA6BB2">
              <w:rPr>
                <w:rFonts w:ascii="MS Gothic" w:eastAsia="MS Gothic" w:hAnsi="MS Gothic" w:cs="Times New Roman" w:hint="eastAsia"/>
                <w:lang w:eastAsia="en-GB"/>
              </w:rPr>
              <w:t>☐</w:t>
            </w:r>
            <w:r w:rsidRPr="00DA6BB2">
              <w:rPr>
                <w:rFonts w:eastAsia="Times New Roman" w:cs="Arial"/>
                <w:lang w:eastAsia="en-GB"/>
              </w:rPr>
              <w:t xml:space="preserve"> IX                                     </w:t>
            </w:r>
          </w:p>
          <w:p w14:paraId="347D1D29" w14:textId="77777777" w:rsidR="00A135B0" w:rsidRPr="00DA6BB2" w:rsidRDefault="00A135B0" w:rsidP="00CF689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sz w:val="22"/>
                <w:szCs w:val="22"/>
                <w:lang w:eastAsia="en-GB"/>
              </w:rPr>
              <w:t>☒</w:t>
            </w:r>
            <w:r w:rsidRPr="00DA6BB2">
              <w:rPr>
                <w:rFonts w:eastAsia="Times New Roman" w:cs="Arial"/>
                <w:lang w:eastAsia="en-GB"/>
              </w:rPr>
              <w:t xml:space="preserve"> Gemini             </w:t>
            </w:r>
            <w:r w:rsidRPr="00DA6BB2">
              <w:rPr>
                <w:rFonts w:ascii="MS Gothic" w:eastAsia="MS Gothic" w:hAnsi="MS Gothic" w:cs="Times New Roman" w:hint="eastAsia"/>
                <w:lang w:eastAsia="en-GB"/>
              </w:rPr>
              <w:t>☐</w:t>
            </w:r>
            <w:r w:rsidRPr="00DA6BB2">
              <w:rPr>
                <w:rFonts w:eastAsia="Times New Roman" w:cs="Arial"/>
                <w:lang w:eastAsia="en-GB"/>
              </w:rPr>
              <w:t xml:space="preserve"> Birst             </w:t>
            </w:r>
            <w:r w:rsidRPr="00DA6BB2">
              <w:rPr>
                <w:rFonts w:ascii="MS Gothic" w:eastAsia="MS Gothic" w:hAnsi="MS Gothic" w:cs="Times New Roman" w:hint="eastAsia"/>
                <w:lang w:eastAsia="en-GB"/>
              </w:rPr>
              <w:t>☐</w:t>
            </w:r>
            <w:r w:rsidRPr="00DA6BB2">
              <w:rPr>
                <w:rFonts w:eastAsia="Times New Roman" w:cs="Arial"/>
                <w:lang w:eastAsia="en-GB"/>
              </w:rPr>
              <w:t xml:space="preserve"> Other </w:t>
            </w:r>
            <w:r w:rsidRPr="00DA6BB2">
              <w:rPr>
                <w:rFonts w:eastAsia="Times New Roman" w:cs="Arial"/>
                <w:i/>
                <w:iCs/>
                <w:color w:val="3E5AA8"/>
                <w:sz w:val="16"/>
                <w:szCs w:val="16"/>
                <w:lang w:eastAsia="en-GB"/>
              </w:rPr>
              <w:t>(please provide details below)</w:t>
            </w:r>
            <w:r w:rsidRPr="00DA6BB2">
              <w:rPr>
                <w:rFonts w:eastAsia="Times New Roman" w:cs="Arial"/>
                <w:sz w:val="16"/>
                <w:szCs w:val="16"/>
                <w:lang w:eastAsia="en-GB"/>
              </w:rPr>
              <w:t> </w:t>
            </w:r>
          </w:p>
          <w:p w14:paraId="3ED47E5E" w14:textId="77777777" w:rsidR="00A135B0" w:rsidRPr="00DA6BB2" w:rsidRDefault="00A135B0" w:rsidP="00CF6893">
            <w:pPr>
              <w:shd w:val="clear" w:color="auto" w:fill="FFFFFF"/>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lang w:eastAsia="en-GB"/>
              </w:rPr>
              <w:t> </w:t>
            </w:r>
          </w:p>
        </w:tc>
      </w:tr>
      <w:tr w:rsidR="00A135B0" w:rsidRPr="00DA6BB2" w14:paraId="3867364C" w14:textId="77777777" w:rsidTr="00CF6893">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2BCB3727"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b/>
                <w:bCs/>
                <w:lang w:eastAsia="en-GB"/>
              </w:rPr>
              <w:t>Business Process Impact </w:t>
            </w:r>
            <w:r w:rsidRPr="00DA6BB2">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2E0F98ED"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AQ                                  </w:t>
            </w:r>
            <w:r w:rsidRPr="00DA6BB2">
              <w:rPr>
                <w:rFonts w:ascii="MS Gothic" w:eastAsia="MS Gothic" w:hAnsi="MS Gothic" w:cs="Times New Roman" w:hint="eastAsia"/>
                <w:lang w:eastAsia="en-GB"/>
              </w:rPr>
              <w:t>☐</w:t>
            </w:r>
            <w:r w:rsidRPr="00DA6BB2">
              <w:rPr>
                <w:rFonts w:eastAsia="Times New Roman" w:cs="Arial"/>
                <w:lang w:eastAsia="en-GB"/>
              </w:rPr>
              <w:t xml:space="preserve">SPA               </w:t>
            </w:r>
            <w:r w:rsidRPr="00DA6BB2">
              <w:rPr>
                <w:rFonts w:ascii="MS Gothic" w:eastAsia="MS Gothic" w:hAnsi="MS Gothic" w:cs="Times New Roman" w:hint="eastAsia"/>
                <w:lang w:eastAsia="en-GB"/>
              </w:rPr>
              <w:t>☐</w:t>
            </w:r>
            <w:r w:rsidRPr="00DA6BB2">
              <w:rPr>
                <w:rFonts w:eastAsia="Times New Roman" w:cs="Arial"/>
                <w:lang w:eastAsia="en-GB"/>
              </w:rPr>
              <w:t>RGMA </w:t>
            </w:r>
          </w:p>
          <w:p w14:paraId="276A9A0F"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Reads                             </w:t>
            </w:r>
            <w:r w:rsidRPr="00DA6BB2">
              <w:rPr>
                <w:rFonts w:ascii="MS Gothic" w:eastAsia="MS Gothic" w:hAnsi="MS Gothic" w:cs="Times New Roman" w:hint="eastAsia"/>
                <w:lang w:eastAsia="en-GB"/>
              </w:rPr>
              <w:t>☐</w:t>
            </w:r>
            <w:r w:rsidRPr="00DA6BB2">
              <w:rPr>
                <w:rFonts w:eastAsia="Times New Roman" w:cs="Arial"/>
                <w:lang w:eastAsia="en-GB"/>
              </w:rPr>
              <w:t xml:space="preserve">Portal             </w:t>
            </w:r>
            <w:r w:rsidRPr="00DA6BB2">
              <w:rPr>
                <w:rFonts w:ascii="MS Gothic" w:eastAsia="MS Gothic" w:hAnsi="MS Gothic" w:cs="Times New Roman" w:hint="eastAsia"/>
                <w:lang w:eastAsia="en-GB"/>
              </w:rPr>
              <w:t>☐</w:t>
            </w:r>
            <w:r w:rsidRPr="00DA6BB2">
              <w:rPr>
                <w:rFonts w:eastAsia="Times New Roman" w:cs="Arial"/>
                <w:lang w:eastAsia="en-GB"/>
              </w:rPr>
              <w:t>Invoicing  </w:t>
            </w:r>
          </w:p>
          <w:p w14:paraId="3FA502BF"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Other </w:t>
            </w:r>
            <w:r w:rsidRPr="00DA6BB2">
              <w:rPr>
                <w:rFonts w:eastAsia="Times New Roman" w:cs="Arial"/>
                <w:i/>
                <w:iCs/>
                <w:color w:val="3E5AA8"/>
                <w:sz w:val="16"/>
                <w:szCs w:val="16"/>
                <w:lang w:eastAsia="en-GB"/>
              </w:rPr>
              <w:t>(please provide details below)</w:t>
            </w:r>
            <w:r w:rsidRPr="00DA6BB2">
              <w:rPr>
                <w:rFonts w:eastAsia="Times New Roman" w:cs="Arial"/>
                <w:lang w:eastAsia="en-GB"/>
              </w:rPr>
              <w:t>                                                                                   </w:t>
            </w:r>
          </w:p>
        </w:tc>
      </w:tr>
      <w:tr w:rsidR="00A135B0" w:rsidRPr="00DA6BB2" w14:paraId="12FAEF3F" w14:textId="77777777" w:rsidTr="00CF6893">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6A9AE470"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b/>
                <w:bCs/>
                <w:lang w:eastAsia="en-GB"/>
              </w:rPr>
              <w:t>Are there any known impacts to external services and/or systems as a result of delivery of this change?</w:t>
            </w:r>
            <w:r w:rsidRPr="00DA6BB2">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533A8CEE"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Yes </w:t>
            </w:r>
            <w:r w:rsidRPr="00DA6BB2">
              <w:rPr>
                <w:rFonts w:eastAsia="Times New Roman" w:cs="Arial"/>
                <w:color w:val="3E5AA8"/>
                <w:sz w:val="16"/>
                <w:szCs w:val="16"/>
                <w:lang w:eastAsia="en-GB"/>
              </w:rPr>
              <w:t xml:space="preserve"> </w:t>
            </w:r>
            <w:r w:rsidRPr="00DA6BB2">
              <w:rPr>
                <w:rFonts w:eastAsia="Times New Roman" w:cs="Arial"/>
                <w:i/>
                <w:iCs/>
                <w:color w:val="3E5AA8"/>
                <w:sz w:val="16"/>
                <w:szCs w:val="16"/>
                <w:lang w:eastAsia="en-GB"/>
              </w:rPr>
              <w:t>(please provide details below)</w:t>
            </w:r>
            <w:r w:rsidRPr="00DA6BB2">
              <w:rPr>
                <w:rFonts w:eastAsia="Times New Roman" w:cs="Arial"/>
                <w:sz w:val="16"/>
                <w:szCs w:val="16"/>
                <w:lang w:eastAsia="en-GB"/>
              </w:rPr>
              <w:t> </w:t>
            </w:r>
          </w:p>
          <w:p w14:paraId="083D640D"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eastAsia="Times New Roman" w:cs="Arial"/>
                <w:sz w:val="16"/>
                <w:szCs w:val="16"/>
                <w:lang w:eastAsia="en-GB"/>
              </w:rPr>
              <w:t> </w:t>
            </w:r>
          </w:p>
          <w:p w14:paraId="3633F52E"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eastAsia="Times New Roman" w:cs="Arial"/>
                <w:lang w:eastAsia="en-GB"/>
              </w:rPr>
              <w:t> </w:t>
            </w:r>
          </w:p>
          <w:p w14:paraId="0251B0DE"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No </w:t>
            </w:r>
          </w:p>
        </w:tc>
      </w:tr>
      <w:tr w:rsidR="00A135B0" w:rsidRPr="00DA6BB2" w14:paraId="4990FFC9" w14:textId="77777777" w:rsidTr="00CF6893">
        <w:trPr>
          <w:trHeight w:val="675"/>
        </w:trPr>
        <w:tc>
          <w:tcPr>
            <w:tcW w:w="3510" w:type="dxa"/>
            <w:tcBorders>
              <w:top w:val="nil"/>
              <w:left w:val="single" w:sz="6" w:space="0" w:color="auto"/>
              <w:bottom w:val="single" w:sz="6" w:space="0" w:color="auto"/>
              <w:right w:val="single" w:sz="6" w:space="0" w:color="auto"/>
            </w:tcBorders>
            <w:shd w:val="clear" w:color="auto" w:fill="D6DCF0"/>
            <w:hideMark/>
          </w:tcPr>
          <w:p w14:paraId="3FB8F903"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eastAsia="Times New Roman" w:cs="Arial"/>
                <w:b/>
                <w:bCs/>
                <w:lang w:eastAsia="en-GB"/>
              </w:rPr>
              <w:t>Please select customer group(s) who would be impacted if the change is not delivered. </w:t>
            </w:r>
            <w:r w:rsidRPr="00DA6BB2">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3635D09E" w14:textId="77777777" w:rsidR="00A135B0" w:rsidRPr="00DA6BB2" w:rsidRDefault="00A135B0" w:rsidP="00CF6893">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Shipper impact                  </w:t>
            </w:r>
            <w:r w:rsidRPr="00DA6BB2">
              <w:rPr>
                <w:rFonts w:ascii="MS Gothic" w:eastAsia="MS Gothic" w:hAnsi="MS Gothic" w:cs="Times New Roman" w:hint="eastAsia"/>
                <w:lang w:eastAsia="en-GB"/>
              </w:rPr>
              <w:t>☐</w:t>
            </w:r>
            <w:r w:rsidRPr="00DA6BB2">
              <w:rPr>
                <w:rFonts w:eastAsia="Times New Roman" w:cs="Arial"/>
                <w:lang w:eastAsia="en-GB"/>
              </w:rPr>
              <w:t xml:space="preserve"> Network impact           </w:t>
            </w:r>
            <w:r w:rsidRPr="00DA6BB2">
              <w:rPr>
                <w:rFonts w:ascii="MS Gothic" w:eastAsia="MS Gothic" w:hAnsi="MS Gothic" w:cs="Times New Roman" w:hint="eastAsia"/>
                <w:lang w:eastAsia="en-GB"/>
              </w:rPr>
              <w:t>☐</w:t>
            </w:r>
            <w:r w:rsidRPr="00DA6BB2">
              <w:rPr>
                <w:rFonts w:eastAsia="Times New Roman" w:cs="Arial"/>
                <w:lang w:eastAsia="en-GB"/>
              </w:rPr>
              <w:t xml:space="preserve"> iGT impact                                         </w:t>
            </w:r>
            <w:r w:rsidRPr="00DA6BB2">
              <w:rPr>
                <w:rFonts w:ascii="MS Gothic" w:eastAsia="MS Gothic" w:hAnsi="MS Gothic" w:cs="Times New Roman" w:hint="eastAsia"/>
                <w:lang w:eastAsia="en-GB"/>
              </w:rPr>
              <w:t>☐</w:t>
            </w:r>
            <w:r w:rsidRPr="00DA6BB2">
              <w:rPr>
                <w:rFonts w:eastAsia="Times New Roman" w:cs="Arial"/>
                <w:lang w:eastAsia="en-GB"/>
              </w:rPr>
              <w:t xml:space="preserve"> Xoserve impact         </w:t>
            </w:r>
            <w:r w:rsidRPr="00DA6BB2">
              <w:rPr>
                <w:rFonts w:eastAsia="Times New Roman" w:cs="Arial"/>
                <w:sz w:val="22"/>
                <w:szCs w:val="22"/>
                <w:lang w:eastAsia="en-GB"/>
              </w:rPr>
              <w:t xml:space="preserve">        </w:t>
            </w:r>
            <w:r w:rsidRPr="00DA6BB2">
              <w:rPr>
                <w:rFonts w:ascii="MS Gothic" w:eastAsia="MS Gothic" w:hAnsi="MS Gothic" w:cs="Times New Roman" w:hint="eastAsia"/>
                <w:lang w:eastAsia="en-GB"/>
              </w:rPr>
              <w:t>☐</w:t>
            </w:r>
            <w:r w:rsidRPr="00DA6BB2">
              <w:rPr>
                <w:rFonts w:eastAsia="Times New Roman" w:cs="Arial"/>
                <w:lang w:eastAsia="en-GB"/>
              </w:rPr>
              <w:t xml:space="preserve"> National Grid Transmission Impact </w:t>
            </w:r>
          </w:p>
        </w:tc>
      </w:tr>
      <w:tr w:rsidR="00A135B0" w:rsidRPr="00DA6BB2" w14:paraId="6A535CFD" w14:textId="77777777" w:rsidTr="00CF6893">
        <w:trPr>
          <w:trHeight w:val="75"/>
        </w:trPr>
        <w:tc>
          <w:tcPr>
            <w:tcW w:w="10170" w:type="dxa"/>
            <w:gridSpan w:val="2"/>
            <w:tcBorders>
              <w:top w:val="nil"/>
              <w:left w:val="single" w:sz="6" w:space="0" w:color="auto"/>
              <w:bottom w:val="single" w:sz="6" w:space="0" w:color="auto"/>
              <w:right w:val="single" w:sz="6" w:space="0" w:color="auto"/>
            </w:tcBorders>
            <w:shd w:val="clear" w:color="auto" w:fill="D6DCF0"/>
            <w:hideMark/>
          </w:tcPr>
          <w:p w14:paraId="5AB1994F" w14:textId="77777777" w:rsidR="00A135B0" w:rsidRPr="00DA6BB2" w:rsidRDefault="00A135B0" w:rsidP="00CF6893">
            <w:pPr>
              <w:spacing w:after="0" w:line="75" w:lineRule="atLeast"/>
              <w:jc w:val="center"/>
              <w:textAlignment w:val="baseline"/>
              <w:rPr>
                <w:rFonts w:ascii="Times New Roman" w:eastAsia="Times New Roman" w:hAnsi="Times New Roman" w:cs="Times New Roman"/>
                <w:sz w:val="24"/>
                <w:szCs w:val="24"/>
                <w:lang w:eastAsia="en-GB"/>
              </w:rPr>
            </w:pPr>
            <w:r w:rsidRPr="00DA6BB2">
              <w:rPr>
                <w:rFonts w:eastAsia="Times New Roman" w:cs="Arial"/>
                <w:b/>
                <w:bCs/>
                <w:lang w:eastAsia="en-GB"/>
              </w:rPr>
              <w:t>Workaround currently in operation?</w:t>
            </w:r>
            <w:r w:rsidRPr="00DA6BB2">
              <w:rPr>
                <w:rFonts w:eastAsia="Times New Roman" w:cs="Arial"/>
                <w:lang w:eastAsia="en-GB"/>
              </w:rPr>
              <w:t> </w:t>
            </w:r>
          </w:p>
        </w:tc>
      </w:tr>
      <w:tr w:rsidR="00A135B0" w:rsidRPr="00DA6BB2" w14:paraId="7031ECDB" w14:textId="77777777" w:rsidTr="00CF6893">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1B234854"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b/>
                <w:bCs/>
                <w:lang w:eastAsia="en-GB"/>
              </w:rPr>
              <w:t>Is there a Workaround in operation? </w:t>
            </w:r>
            <w:r w:rsidRPr="00DA6BB2">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339A8001"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color w:val="000000"/>
                <w:lang w:eastAsia="en-GB"/>
              </w:rPr>
              <w:t>☐</w:t>
            </w:r>
            <w:r w:rsidRPr="00DA6BB2">
              <w:rPr>
                <w:rFonts w:eastAsia="Times New Roman" w:cs="Arial"/>
                <w:color w:val="000000"/>
                <w:lang w:eastAsia="en-GB"/>
              </w:rPr>
              <w:t xml:space="preserve"> Yes </w:t>
            </w:r>
            <w:r w:rsidRPr="00DA6BB2">
              <w:rPr>
                <w:rFonts w:eastAsia="Times New Roman" w:cs="Arial"/>
                <w:lang w:eastAsia="en-GB"/>
              </w:rPr>
              <w:t> </w:t>
            </w:r>
          </w:p>
          <w:p w14:paraId="492D76C3"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color w:val="000000"/>
                <w:lang w:eastAsia="en-GB"/>
              </w:rPr>
              <w:t>☐</w:t>
            </w:r>
            <w:r w:rsidRPr="00DA6BB2">
              <w:rPr>
                <w:rFonts w:eastAsia="Times New Roman" w:cs="Arial"/>
                <w:color w:val="000000"/>
                <w:lang w:eastAsia="en-GB"/>
              </w:rPr>
              <w:t xml:space="preserve"> No</w:t>
            </w:r>
            <w:r w:rsidRPr="00DA6BB2">
              <w:rPr>
                <w:rFonts w:eastAsia="Times New Roman" w:cs="Arial"/>
                <w:lang w:eastAsia="en-GB"/>
              </w:rPr>
              <w:t> </w:t>
            </w:r>
          </w:p>
        </w:tc>
      </w:tr>
      <w:tr w:rsidR="00A135B0" w:rsidRPr="00DA6BB2" w14:paraId="43888A11" w14:textId="77777777" w:rsidTr="00CF6893">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46587B7A"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b/>
                <w:bCs/>
                <w:lang w:eastAsia="en-GB"/>
              </w:rPr>
              <w:t>If yes who is accountable for the workaround? </w:t>
            </w:r>
            <w:r w:rsidRPr="00DA6BB2">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4B85E324"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b/>
                <w:bCs/>
                <w:lang w:eastAsia="en-GB"/>
              </w:rPr>
              <w:t xml:space="preserve"> </w:t>
            </w:r>
            <w:r w:rsidRPr="00DA6BB2">
              <w:rPr>
                <w:rFonts w:eastAsia="Times New Roman" w:cs="Arial"/>
                <w:lang w:eastAsia="en-GB"/>
              </w:rPr>
              <w:t>Xoserve </w:t>
            </w:r>
          </w:p>
          <w:p w14:paraId="6A67C487"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External Customer  </w:t>
            </w:r>
          </w:p>
          <w:p w14:paraId="29EB50D3"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lang w:eastAsia="en-GB"/>
              </w:rPr>
              <w:t>☐</w:t>
            </w:r>
            <w:r w:rsidRPr="00DA6BB2">
              <w:rPr>
                <w:rFonts w:eastAsia="Times New Roman" w:cs="Arial"/>
                <w:lang w:eastAsia="en-GB"/>
              </w:rPr>
              <w:t xml:space="preserve"> Both Xoserve and External Customer </w:t>
            </w:r>
          </w:p>
        </w:tc>
      </w:tr>
      <w:tr w:rsidR="00A135B0" w:rsidRPr="00DA6BB2" w14:paraId="7F96EA51" w14:textId="77777777" w:rsidTr="00CF6893">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682578BA"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b/>
                <w:bCs/>
                <w:lang w:eastAsia="en-GB"/>
              </w:rPr>
              <w:t>What is the Frequency of the workaround? </w:t>
            </w:r>
            <w:r w:rsidRPr="00DA6BB2">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00956D83"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color w:val="000000"/>
                <w:lang w:eastAsia="en-GB"/>
              </w:rPr>
              <w:t> </w:t>
            </w:r>
            <w:r w:rsidRPr="00DA6BB2">
              <w:rPr>
                <w:rFonts w:eastAsia="Times New Roman" w:cs="Arial"/>
                <w:lang w:eastAsia="en-GB"/>
              </w:rPr>
              <w:t> </w:t>
            </w:r>
          </w:p>
        </w:tc>
      </w:tr>
      <w:tr w:rsidR="00A135B0" w:rsidRPr="00DA6BB2" w14:paraId="1EF32BE1" w14:textId="77777777" w:rsidTr="00CF6893">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5BA81A50"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b/>
                <w:bCs/>
                <w:lang w:eastAsia="en-GB"/>
              </w:rPr>
              <w:t>What is the lifespan for the workaround? </w:t>
            </w:r>
            <w:r w:rsidRPr="00DA6BB2">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5B06623A"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lang w:eastAsia="en-GB"/>
              </w:rPr>
              <w:t> </w:t>
            </w:r>
          </w:p>
        </w:tc>
      </w:tr>
      <w:tr w:rsidR="00A135B0" w:rsidRPr="00DA6BB2" w14:paraId="70871F28" w14:textId="77777777" w:rsidTr="00CF6893">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71E72449"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b/>
                <w:bCs/>
                <w:lang w:eastAsia="en-GB"/>
              </w:rPr>
              <w:t>What is the number of resource effort hours required to service workaround? </w:t>
            </w:r>
            <w:r w:rsidRPr="00DA6BB2">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4B6804A6"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lang w:eastAsia="en-GB"/>
              </w:rPr>
              <w:t>  </w:t>
            </w:r>
          </w:p>
        </w:tc>
      </w:tr>
      <w:tr w:rsidR="00A135B0" w:rsidRPr="00DA6BB2" w14:paraId="0944F41F" w14:textId="77777777" w:rsidTr="00CF6893">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0AC32CFB"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b/>
                <w:bCs/>
                <w:color w:val="000000"/>
                <w:lang w:eastAsia="en-GB"/>
              </w:rPr>
              <w:t>What is the Complexity of the workaround? </w:t>
            </w:r>
            <w:r w:rsidRPr="00DA6BB2">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7CA15EF0"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color w:val="000000"/>
                <w:lang w:eastAsia="en-GB"/>
              </w:rPr>
              <w:t>☐</w:t>
            </w:r>
            <w:r w:rsidRPr="00DA6BB2">
              <w:rPr>
                <w:rFonts w:eastAsia="Times New Roman" w:cs="Arial"/>
                <w:color w:val="000000"/>
                <w:lang w:eastAsia="en-GB"/>
              </w:rPr>
              <w:t xml:space="preserve"> Low </w:t>
            </w:r>
            <w:r w:rsidRPr="00DA6BB2">
              <w:rPr>
                <w:rFonts w:eastAsia="Times New Roman" w:cs="Arial"/>
                <w:color w:val="3E5AA8"/>
                <w:sz w:val="16"/>
                <w:szCs w:val="16"/>
                <w:lang w:eastAsia="en-GB"/>
              </w:rPr>
              <w:t xml:space="preserve"> </w:t>
            </w:r>
            <w:r w:rsidRPr="00DA6BB2">
              <w:rPr>
                <w:rFonts w:eastAsia="Times New Roman" w:cs="Arial"/>
                <w:i/>
                <w:iCs/>
                <w:color w:val="3E5AA8"/>
                <w:sz w:val="16"/>
                <w:szCs w:val="16"/>
                <w:lang w:eastAsia="en-GB"/>
              </w:rPr>
              <w:t>(easy, repetitive, quick task, very little risk of human error)</w:t>
            </w:r>
            <w:r w:rsidRPr="00DA6BB2">
              <w:rPr>
                <w:rFonts w:eastAsia="Times New Roman" w:cs="Arial"/>
                <w:color w:val="3E5AA8"/>
                <w:sz w:val="16"/>
                <w:szCs w:val="16"/>
                <w:lang w:eastAsia="en-GB"/>
              </w:rPr>
              <w:t> </w:t>
            </w:r>
            <w:r w:rsidRPr="00DA6BB2">
              <w:rPr>
                <w:rFonts w:eastAsia="Times New Roman" w:cs="Arial"/>
                <w:color w:val="000000"/>
                <w:lang w:eastAsia="en-GB"/>
              </w:rPr>
              <w:t> </w:t>
            </w:r>
            <w:r w:rsidRPr="00DA6BB2">
              <w:rPr>
                <w:rFonts w:eastAsia="Times New Roman" w:cs="Arial"/>
                <w:lang w:eastAsia="en-GB"/>
              </w:rPr>
              <w:t> </w:t>
            </w:r>
          </w:p>
          <w:p w14:paraId="55C42183" w14:textId="77777777" w:rsidR="00A135B0" w:rsidRPr="00DA6BB2" w:rsidRDefault="00A135B0" w:rsidP="00CF6893">
            <w:pPr>
              <w:spacing w:after="0" w:line="240" w:lineRule="auto"/>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color w:val="000000"/>
                <w:lang w:eastAsia="en-GB"/>
              </w:rPr>
              <w:t>☐</w:t>
            </w:r>
            <w:r w:rsidRPr="00DA6BB2">
              <w:rPr>
                <w:rFonts w:eastAsia="Times New Roman" w:cs="Arial"/>
                <w:color w:val="000000"/>
                <w:lang w:eastAsia="en-GB"/>
              </w:rPr>
              <w:t xml:space="preserve"> Medium </w:t>
            </w:r>
            <w:r w:rsidRPr="00DA6BB2">
              <w:rPr>
                <w:rFonts w:eastAsia="Times New Roman" w:cs="Arial"/>
                <w:color w:val="3E5AA8"/>
                <w:sz w:val="16"/>
                <w:szCs w:val="16"/>
                <w:lang w:eastAsia="en-GB"/>
              </w:rPr>
              <w:t xml:space="preserve"> </w:t>
            </w:r>
            <w:r w:rsidRPr="00DA6BB2">
              <w:rPr>
                <w:rFonts w:eastAsia="Times New Roman" w:cs="Arial"/>
                <w:i/>
                <w:iCs/>
                <w:color w:val="3E5AA8"/>
                <w:sz w:val="16"/>
                <w:szCs w:val="16"/>
                <w:lang w:eastAsia="en-GB"/>
              </w:rPr>
              <w:t>(moderate difficult, requires some form of offline calculation, possible risk of human error in determining outcome)</w:t>
            </w:r>
            <w:r w:rsidRPr="00DA6BB2">
              <w:rPr>
                <w:rFonts w:eastAsia="Times New Roman" w:cs="Arial"/>
                <w:color w:val="3E5AA8"/>
                <w:sz w:val="16"/>
                <w:szCs w:val="16"/>
                <w:lang w:eastAsia="en-GB"/>
              </w:rPr>
              <w:t> </w:t>
            </w:r>
            <w:r w:rsidRPr="00DA6BB2">
              <w:rPr>
                <w:rFonts w:eastAsia="Times New Roman" w:cs="Arial"/>
                <w:sz w:val="16"/>
                <w:szCs w:val="16"/>
                <w:lang w:eastAsia="en-GB"/>
              </w:rPr>
              <w:t> </w:t>
            </w:r>
          </w:p>
          <w:p w14:paraId="60467009"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ascii="MS Gothic" w:eastAsia="MS Gothic" w:hAnsi="MS Gothic" w:cs="Times New Roman" w:hint="eastAsia"/>
                <w:color w:val="000000"/>
                <w:lang w:eastAsia="en-GB"/>
              </w:rPr>
              <w:t>☐</w:t>
            </w:r>
            <w:r w:rsidRPr="00DA6BB2">
              <w:rPr>
                <w:rFonts w:eastAsia="Times New Roman" w:cs="Arial"/>
                <w:color w:val="000000"/>
                <w:lang w:eastAsia="en-GB"/>
              </w:rPr>
              <w:t xml:space="preserve"> High </w:t>
            </w:r>
            <w:r w:rsidRPr="00DA6BB2">
              <w:rPr>
                <w:rFonts w:eastAsia="Times New Roman" w:cs="Arial"/>
                <w:color w:val="3E5AA8"/>
                <w:sz w:val="16"/>
                <w:szCs w:val="16"/>
                <w:lang w:eastAsia="en-GB"/>
              </w:rPr>
              <w:t xml:space="preserve"> </w:t>
            </w:r>
            <w:r w:rsidRPr="00DA6BB2">
              <w:rPr>
                <w:rFonts w:eastAsia="Times New Roman" w:cs="Arial"/>
                <w:i/>
                <w:iCs/>
                <w:color w:val="3E5AA8"/>
                <w:sz w:val="16"/>
                <w:szCs w:val="16"/>
                <w:lang w:eastAsia="en-GB"/>
              </w:rPr>
              <w:t>(complicate task, time consuming, requires specialist resources, high risk of human error in determining outcome)</w:t>
            </w:r>
            <w:r w:rsidRPr="00DA6BB2">
              <w:rPr>
                <w:rFonts w:eastAsia="Times New Roman" w:cs="Arial"/>
                <w:color w:val="3E5AA8"/>
                <w:sz w:val="16"/>
                <w:szCs w:val="16"/>
                <w:lang w:eastAsia="en-GB"/>
              </w:rPr>
              <w:t> </w:t>
            </w:r>
            <w:r w:rsidRPr="00DA6BB2">
              <w:rPr>
                <w:rFonts w:eastAsia="Times New Roman" w:cs="Arial"/>
                <w:color w:val="000000"/>
                <w:lang w:eastAsia="en-GB"/>
              </w:rPr>
              <w:t> </w:t>
            </w:r>
            <w:r w:rsidRPr="00DA6BB2">
              <w:rPr>
                <w:rFonts w:eastAsia="Times New Roman" w:cs="Arial"/>
                <w:lang w:eastAsia="en-GB"/>
              </w:rPr>
              <w:t> </w:t>
            </w:r>
          </w:p>
        </w:tc>
      </w:tr>
      <w:tr w:rsidR="00A135B0" w:rsidRPr="00DA6BB2" w14:paraId="42B2A92D" w14:textId="77777777" w:rsidTr="00CF6893">
        <w:trPr>
          <w:trHeight w:val="75"/>
        </w:trPr>
        <w:tc>
          <w:tcPr>
            <w:tcW w:w="3510" w:type="dxa"/>
            <w:tcBorders>
              <w:top w:val="nil"/>
              <w:left w:val="single" w:sz="6" w:space="0" w:color="auto"/>
              <w:bottom w:val="single" w:sz="6" w:space="0" w:color="auto"/>
              <w:right w:val="single" w:sz="6" w:space="0" w:color="auto"/>
            </w:tcBorders>
            <w:shd w:val="clear" w:color="auto" w:fill="D6DCF0"/>
            <w:hideMark/>
          </w:tcPr>
          <w:p w14:paraId="3555FD7D"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b/>
                <w:bCs/>
                <w:color w:val="000000"/>
                <w:lang w:eastAsia="en-GB"/>
              </w:rPr>
              <w:t>Change Prioritisation Score</w:t>
            </w:r>
            <w:r w:rsidRPr="00DA6BB2">
              <w:rPr>
                <w:rFonts w:eastAsia="Times New Roman" w:cs="Arial"/>
                <w:lang w:eastAsia="en-GB"/>
              </w:rPr>
              <w:t> </w:t>
            </w:r>
          </w:p>
        </w:tc>
        <w:tc>
          <w:tcPr>
            <w:tcW w:w="6660" w:type="dxa"/>
            <w:tcBorders>
              <w:top w:val="nil"/>
              <w:left w:val="nil"/>
              <w:bottom w:val="single" w:sz="6" w:space="0" w:color="auto"/>
              <w:right w:val="single" w:sz="6" w:space="0" w:color="auto"/>
            </w:tcBorders>
            <w:shd w:val="clear" w:color="auto" w:fill="auto"/>
            <w:hideMark/>
          </w:tcPr>
          <w:p w14:paraId="3EEA6F0A" w14:textId="77777777" w:rsidR="00A135B0" w:rsidRPr="00DA6BB2" w:rsidRDefault="00A135B0" w:rsidP="00CF6893">
            <w:pPr>
              <w:spacing w:after="0" w:line="75" w:lineRule="atLeast"/>
              <w:textAlignment w:val="baseline"/>
              <w:rPr>
                <w:rFonts w:ascii="Times New Roman" w:eastAsia="Times New Roman" w:hAnsi="Times New Roman" w:cs="Times New Roman"/>
                <w:sz w:val="24"/>
                <w:szCs w:val="24"/>
                <w:lang w:eastAsia="en-GB"/>
              </w:rPr>
            </w:pPr>
            <w:r w:rsidRPr="00DA6BB2">
              <w:rPr>
                <w:rFonts w:eastAsia="Times New Roman" w:cs="Arial"/>
                <w:color w:val="000000"/>
                <w:lang w:eastAsia="en-GB"/>
              </w:rPr>
              <w:t>28%</w:t>
            </w:r>
            <w:r w:rsidRPr="00DA6BB2">
              <w:rPr>
                <w:rFonts w:eastAsia="Times New Roman" w:cs="Arial"/>
                <w:lang w:eastAsia="en-GB"/>
              </w:rPr>
              <w:t> </w:t>
            </w:r>
          </w:p>
        </w:tc>
      </w:tr>
    </w:tbl>
    <w:p w14:paraId="73C26E5E" w14:textId="77777777" w:rsidR="00A135B0" w:rsidRPr="00611C25" w:rsidRDefault="00A135B0" w:rsidP="006A724E">
      <w:pPr>
        <w:rPr>
          <w:rFonts w:asciiTheme="minorHAnsi" w:hAnsiTheme="minorHAnsi" w:cstheme="minorHAnsi"/>
          <w:b/>
        </w:rPr>
      </w:pPr>
    </w:p>
    <w:sectPr w:rsidR="00A135B0" w:rsidRPr="00611C25" w:rsidSect="00883321">
      <w:headerReference w:type="even" r:id="rId17"/>
      <w:head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AB34A" w14:textId="77777777" w:rsidR="00492A40" w:rsidRDefault="00492A40" w:rsidP="00913EF2">
      <w:pPr>
        <w:spacing w:after="0" w:line="240" w:lineRule="auto"/>
      </w:pPr>
      <w:r>
        <w:separator/>
      </w:r>
    </w:p>
  </w:endnote>
  <w:endnote w:type="continuationSeparator" w:id="0">
    <w:p w14:paraId="621F6A34" w14:textId="77777777" w:rsidR="00492A40" w:rsidRDefault="00492A40"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B3F47" w14:textId="77777777" w:rsidR="00100C77" w:rsidRDefault="00100C77">
    <w:pPr>
      <w:pStyle w:val="Footer"/>
    </w:pPr>
    <w:r>
      <w:t>CP3.0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C1DAD" w14:textId="77777777" w:rsidR="00492A40" w:rsidRDefault="00492A40" w:rsidP="00913EF2">
      <w:pPr>
        <w:spacing w:after="0" w:line="240" w:lineRule="auto"/>
      </w:pPr>
      <w:r>
        <w:separator/>
      </w:r>
    </w:p>
  </w:footnote>
  <w:footnote w:type="continuationSeparator" w:id="0">
    <w:p w14:paraId="17F4C788" w14:textId="77777777" w:rsidR="00492A40" w:rsidRDefault="00492A40"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144D" w14:textId="77777777" w:rsidR="00100C77" w:rsidRDefault="000B4BC7">
    <w:pPr>
      <w:pStyle w:val="Header"/>
    </w:pPr>
    <w:r>
      <w:rPr>
        <w:noProof/>
        <w:lang w:eastAsia="en-GB"/>
      </w:rPr>
      <w:pict w14:anchorId="3A567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12F8" w14:textId="77777777" w:rsidR="00100C77" w:rsidRDefault="000B4BC7">
    <w:pPr>
      <w:pStyle w:val="Header"/>
    </w:pPr>
    <w:r>
      <w:rPr>
        <w:noProof/>
        <w:lang w:eastAsia="en-GB"/>
      </w:rPr>
      <w:pict w14:anchorId="6713B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01D4" w14:textId="77777777" w:rsidR="00100C77" w:rsidRDefault="000B4BC7">
    <w:pPr>
      <w:pStyle w:val="Header"/>
    </w:pPr>
    <w:r>
      <w:rPr>
        <w:noProof/>
        <w:lang w:eastAsia="en-GB"/>
      </w:rPr>
      <w:pict w14:anchorId="235BE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22C54"/>
    <w:rsid w:val="000615F3"/>
    <w:rsid w:val="00066BCA"/>
    <w:rsid w:val="00093D9D"/>
    <w:rsid w:val="000A2BDC"/>
    <w:rsid w:val="000A42AF"/>
    <w:rsid w:val="000B4BC7"/>
    <w:rsid w:val="000C79EE"/>
    <w:rsid w:val="000D66D3"/>
    <w:rsid w:val="000E3D49"/>
    <w:rsid w:val="00100C77"/>
    <w:rsid w:val="001232E4"/>
    <w:rsid w:val="0013201B"/>
    <w:rsid w:val="00135E59"/>
    <w:rsid w:val="00146769"/>
    <w:rsid w:val="00160739"/>
    <w:rsid w:val="00170DA6"/>
    <w:rsid w:val="001765A2"/>
    <w:rsid w:val="00186FB8"/>
    <w:rsid w:val="00192B0D"/>
    <w:rsid w:val="001B0D3E"/>
    <w:rsid w:val="001E1088"/>
    <w:rsid w:val="00214089"/>
    <w:rsid w:val="00222760"/>
    <w:rsid w:val="002260EF"/>
    <w:rsid w:val="002427E0"/>
    <w:rsid w:val="00262459"/>
    <w:rsid w:val="002B5CD2"/>
    <w:rsid w:val="002E2C40"/>
    <w:rsid w:val="00325330"/>
    <w:rsid w:val="00332990"/>
    <w:rsid w:val="00356A89"/>
    <w:rsid w:val="003612A8"/>
    <w:rsid w:val="003B40D3"/>
    <w:rsid w:val="003C3FD8"/>
    <w:rsid w:val="003C63DC"/>
    <w:rsid w:val="003D4B81"/>
    <w:rsid w:val="003E32EB"/>
    <w:rsid w:val="003E4B7C"/>
    <w:rsid w:val="004013FB"/>
    <w:rsid w:val="00403557"/>
    <w:rsid w:val="004167E4"/>
    <w:rsid w:val="00424610"/>
    <w:rsid w:val="00456196"/>
    <w:rsid w:val="0048665F"/>
    <w:rsid w:val="004872D4"/>
    <w:rsid w:val="00492A40"/>
    <w:rsid w:val="004935D2"/>
    <w:rsid w:val="0049471D"/>
    <w:rsid w:val="004D7946"/>
    <w:rsid w:val="004E7EC9"/>
    <w:rsid w:val="004F2636"/>
    <w:rsid w:val="004F5B68"/>
    <w:rsid w:val="00530351"/>
    <w:rsid w:val="005433F6"/>
    <w:rsid w:val="005448E9"/>
    <w:rsid w:val="00590A4B"/>
    <w:rsid w:val="005D3A53"/>
    <w:rsid w:val="005D6962"/>
    <w:rsid w:val="005F0DDF"/>
    <w:rsid w:val="005F23B2"/>
    <w:rsid w:val="005F2C1E"/>
    <w:rsid w:val="005F62AB"/>
    <w:rsid w:val="00611C25"/>
    <w:rsid w:val="00615A1F"/>
    <w:rsid w:val="006227B9"/>
    <w:rsid w:val="00653296"/>
    <w:rsid w:val="006550CC"/>
    <w:rsid w:val="00671608"/>
    <w:rsid w:val="00672736"/>
    <w:rsid w:val="00694E1F"/>
    <w:rsid w:val="006A724E"/>
    <w:rsid w:val="006E4337"/>
    <w:rsid w:val="006F6DC7"/>
    <w:rsid w:val="00703D81"/>
    <w:rsid w:val="00703E45"/>
    <w:rsid w:val="00723301"/>
    <w:rsid w:val="00763AA0"/>
    <w:rsid w:val="0079225D"/>
    <w:rsid w:val="007A30C3"/>
    <w:rsid w:val="007B4360"/>
    <w:rsid w:val="007C5A34"/>
    <w:rsid w:val="007D7EAF"/>
    <w:rsid w:val="007E1FCD"/>
    <w:rsid w:val="007E2C7C"/>
    <w:rsid w:val="007F0246"/>
    <w:rsid w:val="00815942"/>
    <w:rsid w:val="00816C17"/>
    <w:rsid w:val="00831A0E"/>
    <w:rsid w:val="00831BA8"/>
    <w:rsid w:val="00835814"/>
    <w:rsid w:val="00883321"/>
    <w:rsid w:val="00887C0C"/>
    <w:rsid w:val="008921BB"/>
    <w:rsid w:val="008A02DC"/>
    <w:rsid w:val="008A04D1"/>
    <w:rsid w:val="008A14FF"/>
    <w:rsid w:val="008D0E52"/>
    <w:rsid w:val="008D199D"/>
    <w:rsid w:val="008D217D"/>
    <w:rsid w:val="008D4B55"/>
    <w:rsid w:val="008E3A3A"/>
    <w:rsid w:val="008E74CF"/>
    <w:rsid w:val="00913EF2"/>
    <w:rsid w:val="009233C3"/>
    <w:rsid w:val="00991C15"/>
    <w:rsid w:val="009B0C30"/>
    <w:rsid w:val="009C19BA"/>
    <w:rsid w:val="009C272A"/>
    <w:rsid w:val="009D0DF1"/>
    <w:rsid w:val="00A1080B"/>
    <w:rsid w:val="00A12A31"/>
    <w:rsid w:val="00A135B0"/>
    <w:rsid w:val="00A13A1E"/>
    <w:rsid w:val="00A20C75"/>
    <w:rsid w:val="00A21454"/>
    <w:rsid w:val="00A30220"/>
    <w:rsid w:val="00A74C4A"/>
    <w:rsid w:val="00AB7515"/>
    <w:rsid w:val="00AC1AA5"/>
    <w:rsid w:val="00AC2008"/>
    <w:rsid w:val="00AC5A48"/>
    <w:rsid w:val="00AC6F36"/>
    <w:rsid w:val="00AD6B73"/>
    <w:rsid w:val="00AE75F1"/>
    <w:rsid w:val="00B014E9"/>
    <w:rsid w:val="00B10D89"/>
    <w:rsid w:val="00B669D0"/>
    <w:rsid w:val="00B72A9D"/>
    <w:rsid w:val="00B82D55"/>
    <w:rsid w:val="00B84F80"/>
    <w:rsid w:val="00BB5A00"/>
    <w:rsid w:val="00BC0814"/>
    <w:rsid w:val="00BE012C"/>
    <w:rsid w:val="00BE2B38"/>
    <w:rsid w:val="00C07FCB"/>
    <w:rsid w:val="00C14DF5"/>
    <w:rsid w:val="00C15E8B"/>
    <w:rsid w:val="00C263C7"/>
    <w:rsid w:val="00C306D7"/>
    <w:rsid w:val="00C34C4F"/>
    <w:rsid w:val="00C51D0F"/>
    <w:rsid w:val="00C64FDF"/>
    <w:rsid w:val="00C878FD"/>
    <w:rsid w:val="00C90516"/>
    <w:rsid w:val="00C94205"/>
    <w:rsid w:val="00CE18FF"/>
    <w:rsid w:val="00CF0A56"/>
    <w:rsid w:val="00D0145E"/>
    <w:rsid w:val="00D22D52"/>
    <w:rsid w:val="00D339C9"/>
    <w:rsid w:val="00D50E9A"/>
    <w:rsid w:val="00D5333F"/>
    <w:rsid w:val="00D75456"/>
    <w:rsid w:val="00D953A9"/>
    <w:rsid w:val="00DD59C5"/>
    <w:rsid w:val="00DE2B5B"/>
    <w:rsid w:val="00DF1CA2"/>
    <w:rsid w:val="00E45364"/>
    <w:rsid w:val="00E947C6"/>
    <w:rsid w:val="00EA3B18"/>
    <w:rsid w:val="00EA4555"/>
    <w:rsid w:val="00ED63F4"/>
    <w:rsid w:val="00EE26AB"/>
    <w:rsid w:val="00EF5FD7"/>
    <w:rsid w:val="00F105D9"/>
    <w:rsid w:val="00F13926"/>
    <w:rsid w:val="00F17027"/>
    <w:rsid w:val="00F52A52"/>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62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984698739">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 w:id="20670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a.finn@nationalgrid.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x.xoserve.portfoliooffice@xoserv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aul.orsler@xoserve.com"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rren.Lond@nationalgrid.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9B11-9CA7-409B-A84F-797810278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9050E-F41D-4814-9D61-0D7E18A61E92}">
  <ds:schemaRef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 ds:uri="64e0fceb-84a8-442e-b1e6-39fc5bdeafdf"/>
    <ds:schemaRef ds:uri="a8d00b61-02e3-4ab5-b77b-0ca9e0a046b4"/>
    <ds:schemaRef ds:uri="http://schemas.microsoft.com/office/2006/metadata/properties"/>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29CC7D44-6419-453D-9024-1F7D460B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2018-05-25T11:06:00Z</cp:lastPrinted>
  <dcterms:created xsi:type="dcterms:W3CDTF">2018-12-10T18:21:00Z</dcterms:created>
  <dcterms:modified xsi:type="dcterms:W3CDTF">2018-12-10T18:21:00Z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1690080179</vt:i4>
  </property>
  <property fmtid="{D5CDD505-2E9C-101B-9397-08002B2CF9AE}" pid="4" name="_NewReviewCycle">
    <vt:lpwstr/>
  </property>
  <property fmtid="{D5CDD505-2E9C-101B-9397-08002B2CF9AE}" pid="5" name="_EmailSubject">
    <vt:lpwstr>NTS Change Proposals</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-613240456</vt:i4>
  </property>
  <property fmtid="{D5CDD505-2E9C-101B-9397-08002B2CF9AE}" pid="9" name="_ReviewingToolsShownOnce">
    <vt:lpwstr/>
  </property>
</Properties>
</file>