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ABB9" w14:textId="77777777" w:rsidR="006554CC" w:rsidRPr="00130A24" w:rsidRDefault="006554CC" w:rsidP="006554CC">
      <w:pPr>
        <w:jc w:val="center"/>
        <w:rPr>
          <w:rFonts w:ascii="Arial" w:hAnsi="Arial" w:cs="Arial"/>
          <w:b/>
          <w:sz w:val="32"/>
          <w:szCs w:val="20"/>
        </w:rPr>
      </w:pPr>
      <w:bookmarkStart w:id="0" w:name="_GoBack"/>
      <w:bookmarkEnd w:id="0"/>
      <w:r w:rsidRPr="00130A24">
        <w:rPr>
          <w:rFonts w:ascii="Arial" w:hAnsi="Arial" w:cs="Arial"/>
          <w:b/>
          <w:sz w:val="32"/>
          <w:szCs w:val="20"/>
        </w:rPr>
        <w:t>Disclosure Request Report</w:t>
      </w:r>
    </w:p>
    <w:p w14:paraId="2A44DC9B" w14:textId="77777777" w:rsidR="00FB5B6D" w:rsidRPr="00CF7C18" w:rsidRDefault="00BC34ED" w:rsidP="006554CC">
      <w:pPr>
        <w:jc w:val="center"/>
        <w:rPr>
          <w:rFonts w:ascii="Arial" w:hAnsi="Arial" w:cs="Arial"/>
          <w:b/>
          <w:sz w:val="24"/>
          <w:szCs w:val="20"/>
        </w:rPr>
      </w:pPr>
      <w:r>
        <w:rPr>
          <w:rFonts w:ascii="Arial" w:hAnsi="Arial" w:cs="Arial"/>
          <w:b/>
          <w:sz w:val="24"/>
          <w:szCs w:val="20"/>
        </w:rPr>
        <w:t xml:space="preserve">Provision of data via </w:t>
      </w:r>
      <w:proofErr w:type="spellStart"/>
      <w:r>
        <w:rPr>
          <w:rFonts w:ascii="Arial" w:hAnsi="Arial" w:cs="Arial"/>
          <w:b/>
          <w:sz w:val="24"/>
          <w:szCs w:val="20"/>
        </w:rPr>
        <w:t>Birst</w:t>
      </w:r>
      <w:proofErr w:type="spellEnd"/>
    </w:p>
    <w:p w14:paraId="2ECFFEA7" w14:textId="77777777" w:rsidR="006554CC" w:rsidRPr="001656CF" w:rsidRDefault="006554CC" w:rsidP="006554CC">
      <w:pPr>
        <w:rPr>
          <w:rFonts w:ascii="Arial" w:hAnsi="Arial" w:cs="Arial"/>
          <w:sz w:val="6"/>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14:paraId="65B6A85C" w14:textId="77777777" w:rsidTr="00AC1DC8">
        <w:tc>
          <w:tcPr>
            <w:tcW w:w="1940" w:type="dxa"/>
            <w:shd w:val="clear" w:color="auto" w:fill="95B3D7" w:themeFill="accent1" w:themeFillTint="99"/>
            <w:vAlign w:val="center"/>
          </w:tcPr>
          <w:p w14:paraId="7C69060F"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641A72E5" w14:textId="77777777" w:rsidR="006554CC" w:rsidRPr="00E37EF7" w:rsidRDefault="006554CC" w:rsidP="00F73759">
            <w:pPr>
              <w:rPr>
                <w:rFonts w:ascii="Arial" w:hAnsi="Arial" w:cs="Arial"/>
                <w:sz w:val="20"/>
                <w:szCs w:val="20"/>
              </w:rPr>
            </w:pPr>
            <w:r w:rsidRPr="00E37EF7">
              <w:rPr>
                <w:rFonts w:ascii="Arial" w:hAnsi="Arial" w:cs="Arial"/>
                <w:sz w:val="20"/>
                <w:szCs w:val="20"/>
              </w:rPr>
              <w:t>Simon Harris</w:t>
            </w:r>
          </w:p>
        </w:tc>
      </w:tr>
      <w:tr w:rsidR="006554CC" w:rsidRPr="00E37EF7" w14:paraId="7FAD3911" w14:textId="77777777" w:rsidTr="00AC1DC8">
        <w:tc>
          <w:tcPr>
            <w:tcW w:w="1940" w:type="dxa"/>
            <w:shd w:val="clear" w:color="auto" w:fill="95B3D7" w:themeFill="accent1" w:themeFillTint="99"/>
            <w:vAlign w:val="center"/>
          </w:tcPr>
          <w:p w14:paraId="2B65C437"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A252FF1"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285F7188" w14:textId="77777777" w:rsidTr="00AC1DC8">
        <w:tc>
          <w:tcPr>
            <w:tcW w:w="1940" w:type="dxa"/>
            <w:shd w:val="clear" w:color="auto" w:fill="95B3D7" w:themeFill="accent1" w:themeFillTint="99"/>
            <w:vAlign w:val="center"/>
          </w:tcPr>
          <w:p w14:paraId="33733F95"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675AFB16" w14:textId="77777777" w:rsidR="006554CC" w:rsidRPr="00E37EF7" w:rsidRDefault="0004726B" w:rsidP="0004726B">
            <w:pPr>
              <w:rPr>
                <w:rFonts w:ascii="Arial" w:hAnsi="Arial" w:cs="Arial"/>
                <w:sz w:val="20"/>
                <w:szCs w:val="20"/>
              </w:rPr>
            </w:pPr>
            <w:proofErr w:type="spellStart"/>
            <w:r w:rsidRPr="00E37EF7">
              <w:rPr>
                <w:rFonts w:ascii="Arial" w:hAnsi="Arial" w:cs="Arial"/>
                <w:sz w:val="20"/>
                <w:szCs w:val="20"/>
              </w:rPr>
              <w:t>CoMC</w:t>
            </w:r>
            <w:proofErr w:type="spellEnd"/>
            <w:r w:rsidRPr="00E37EF7">
              <w:rPr>
                <w:rFonts w:ascii="Arial" w:hAnsi="Arial" w:cs="Arial"/>
                <w:sz w:val="20"/>
                <w:szCs w:val="20"/>
              </w:rPr>
              <w:t xml:space="preserve"> is requested </w:t>
            </w:r>
            <w:r>
              <w:rPr>
                <w:rFonts w:ascii="Arial" w:hAnsi="Arial" w:cs="Arial"/>
                <w:sz w:val="20"/>
                <w:szCs w:val="20"/>
              </w:rPr>
              <w:t xml:space="preserve">to </w:t>
            </w:r>
            <w:r w:rsidRPr="00E37EF7">
              <w:rPr>
                <w:rFonts w:ascii="Arial" w:hAnsi="Arial" w:cs="Arial"/>
                <w:sz w:val="20"/>
                <w:szCs w:val="20"/>
              </w:rPr>
              <w:t xml:space="preserve">approve this request to </w:t>
            </w:r>
            <w:r>
              <w:rPr>
                <w:rFonts w:ascii="Arial" w:hAnsi="Arial" w:cs="Arial"/>
                <w:sz w:val="20"/>
                <w:szCs w:val="20"/>
              </w:rPr>
              <w:t>amended Data Permission Matrix  to include the p</w:t>
            </w:r>
            <w:r w:rsidR="002C3F2A">
              <w:rPr>
                <w:rFonts w:ascii="Arial" w:hAnsi="Arial" w:cs="Arial"/>
                <w:sz w:val="20"/>
                <w:szCs w:val="20"/>
              </w:rPr>
              <w:t xml:space="preserve">rovision of data access to Shippers via </w:t>
            </w:r>
            <w:proofErr w:type="spellStart"/>
            <w:r w:rsidR="002C3F2A">
              <w:rPr>
                <w:rFonts w:ascii="Arial" w:hAnsi="Arial" w:cs="Arial"/>
                <w:sz w:val="20"/>
                <w:szCs w:val="20"/>
              </w:rPr>
              <w:t>Birst</w:t>
            </w:r>
            <w:proofErr w:type="spellEnd"/>
          </w:p>
        </w:tc>
      </w:tr>
      <w:tr w:rsidR="006554CC" w:rsidRPr="00E37EF7" w14:paraId="710B496B" w14:textId="77777777" w:rsidTr="00AC1DC8">
        <w:tc>
          <w:tcPr>
            <w:tcW w:w="1940" w:type="dxa"/>
            <w:shd w:val="clear" w:color="auto" w:fill="95B3D7" w:themeFill="accent1" w:themeFillTint="99"/>
            <w:vAlign w:val="center"/>
          </w:tcPr>
          <w:p w14:paraId="70932F84"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5992D53C" w14:textId="77777777" w:rsidR="006554CC" w:rsidRPr="00E37EF7" w:rsidRDefault="00A3616E" w:rsidP="00803646">
            <w:pPr>
              <w:rPr>
                <w:rFonts w:ascii="Arial" w:hAnsi="Arial" w:cs="Arial"/>
                <w:sz w:val="20"/>
                <w:szCs w:val="20"/>
              </w:rPr>
            </w:pPr>
            <w:r>
              <w:rPr>
                <w:rFonts w:ascii="Arial" w:hAnsi="Arial" w:cs="Arial"/>
                <w:sz w:val="20"/>
                <w:szCs w:val="20"/>
              </w:rPr>
              <w:t>1</w:t>
            </w:r>
            <w:r w:rsidRPr="00A3616E">
              <w:rPr>
                <w:rFonts w:ascii="Arial" w:hAnsi="Arial" w:cs="Arial"/>
                <w:sz w:val="20"/>
                <w:szCs w:val="20"/>
                <w:vertAlign w:val="superscript"/>
              </w:rPr>
              <w:t>st</w:t>
            </w:r>
            <w:r>
              <w:rPr>
                <w:rFonts w:ascii="Arial" w:hAnsi="Arial" w:cs="Arial"/>
                <w:sz w:val="20"/>
                <w:szCs w:val="20"/>
              </w:rPr>
              <w:t xml:space="preserve"> May</w:t>
            </w:r>
            <w:r w:rsidR="0065179C">
              <w:rPr>
                <w:rFonts w:ascii="Arial" w:hAnsi="Arial" w:cs="Arial"/>
                <w:sz w:val="20"/>
                <w:szCs w:val="20"/>
              </w:rPr>
              <w:t xml:space="preserve"> 2019</w:t>
            </w:r>
          </w:p>
        </w:tc>
      </w:tr>
    </w:tbl>
    <w:p w14:paraId="590C79EB" w14:textId="77777777" w:rsidR="00E37EF7" w:rsidRPr="00E37EF7" w:rsidRDefault="00E37EF7" w:rsidP="006554CC">
      <w:pPr>
        <w:rPr>
          <w:rFonts w:ascii="Arial" w:hAnsi="Arial" w:cs="Arial"/>
          <w:sz w:val="20"/>
          <w:szCs w:val="20"/>
        </w:rPr>
      </w:pPr>
    </w:p>
    <w:p w14:paraId="4EAE038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04C99BF3" w14:textId="77777777" w:rsidR="00927680" w:rsidRDefault="00CD5386" w:rsidP="006554CC">
      <w:pPr>
        <w:rPr>
          <w:rFonts w:ascii="Arial" w:hAnsi="Arial" w:cs="Arial"/>
          <w:sz w:val="20"/>
          <w:szCs w:val="20"/>
        </w:rPr>
      </w:pPr>
      <w:r w:rsidRPr="00CD5386">
        <w:rPr>
          <w:rFonts w:ascii="Arial" w:hAnsi="Arial" w:cs="Arial"/>
          <w:sz w:val="20"/>
          <w:szCs w:val="20"/>
        </w:rPr>
        <w:t>Since the go-live of UK Link the CDSP have been using a cloud based data discovery and Business Intelligence (BI) technology to monitor and analyse internal data</w:t>
      </w:r>
      <w:r>
        <w:rPr>
          <w:rFonts w:ascii="Arial" w:hAnsi="Arial" w:cs="Arial"/>
          <w:sz w:val="20"/>
          <w:szCs w:val="20"/>
        </w:rPr>
        <w:t xml:space="preserve">.  </w:t>
      </w:r>
      <w:r w:rsidRPr="00CD5386">
        <w:rPr>
          <w:rFonts w:ascii="Arial" w:hAnsi="Arial" w:cs="Arial"/>
          <w:sz w:val="20"/>
          <w:szCs w:val="20"/>
        </w:rPr>
        <w:t xml:space="preserve">The opportunity to leverage this CDSP capability provides customers a new and more visual way to receive and interpret the data services we are able to provide. </w:t>
      </w:r>
      <w:r>
        <w:rPr>
          <w:rFonts w:ascii="Arial" w:hAnsi="Arial" w:cs="Arial"/>
          <w:sz w:val="20"/>
          <w:szCs w:val="20"/>
        </w:rPr>
        <w:t xml:space="preserve"> </w:t>
      </w:r>
      <w:r w:rsidRPr="00CD5386">
        <w:rPr>
          <w:rFonts w:ascii="Arial" w:hAnsi="Arial" w:cs="Arial"/>
          <w:sz w:val="20"/>
          <w:szCs w:val="20"/>
        </w:rPr>
        <w:t>The data can be visualised in the form of charts, graphs and dashboards to easily identify key metrics, trends and outliers and then to drill down into the points of interest to focus on the key information</w:t>
      </w:r>
      <w:r>
        <w:rPr>
          <w:rFonts w:ascii="Arial" w:hAnsi="Arial" w:cs="Arial"/>
          <w:sz w:val="20"/>
          <w:szCs w:val="20"/>
        </w:rPr>
        <w:t>. XRN4833 (</w:t>
      </w:r>
      <w:r w:rsidRPr="00CD5386">
        <w:rPr>
          <w:rFonts w:ascii="Arial" w:hAnsi="Arial" w:cs="Arial"/>
          <w:i/>
          <w:sz w:val="20"/>
          <w:szCs w:val="20"/>
        </w:rPr>
        <w:t>Roll Out of Business Intelligence and Data Discovery Capability</w:t>
      </w:r>
      <w:r>
        <w:rPr>
          <w:rFonts w:ascii="Arial" w:hAnsi="Arial" w:cs="Arial"/>
          <w:sz w:val="20"/>
          <w:szCs w:val="20"/>
        </w:rPr>
        <w:t>) has been raised to initiate the first wave of reports to aid in providing data to ass</w:t>
      </w:r>
      <w:r w:rsidR="0004726B">
        <w:rPr>
          <w:rFonts w:ascii="Arial" w:hAnsi="Arial" w:cs="Arial"/>
          <w:sz w:val="20"/>
          <w:szCs w:val="20"/>
        </w:rPr>
        <w:t>ist with read submission for Winter Consumption periods to assist in reducing the default WAR band for EUC allocation</w:t>
      </w:r>
      <w:r>
        <w:rPr>
          <w:rFonts w:ascii="Arial" w:hAnsi="Arial" w:cs="Arial"/>
          <w:sz w:val="20"/>
          <w:szCs w:val="20"/>
        </w:rPr>
        <w:t xml:space="preserve">, this DRR is looking to gain permissions to expose a small set of data items that will feed the </w:t>
      </w:r>
      <w:proofErr w:type="spellStart"/>
      <w:r>
        <w:rPr>
          <w:rFonts w:ascii="Arial" w:hAnsi="Arial" w:cs="Arial"/>
          <w:sz w:val="20"/>
          <w:szCs w:val="20"/>
        </w:rPr>
        <w:t>Birst</w:t>
      </w:r>
      <w:proofErr w:type="spellEnd"/>
      <w:r>
        <w:rPr>
          <w:rFonts w:ascii="Arial" w:hAnsi="Arial" w:cs="Arial"/>
          <w:sz w:val="20"/>
          <w:szCs w:val="20"/>
        </w:rPr>
        <w:t xml:space="preserve"> dashboard. </w:t>
      </w:r>
    </w:p>
    <w:p w14:paraId="45706735" w14:textId="77777777" w:rsidR="009A2891" w:rsidRDefault="009A2891" w:rsidP="006554CC">
      <w:pPr>
        <w:rPr>
          <w:rFonts w:ascii="Arial" w:hAnsi="Arial" w:cs="Arial"/>
          <w:sz w:val="20"/>
          <w:szCs w:val="20"/>
        </w:rPr>
      </w:pPr>
      <w:r>
        <w:rPr>
          <w:rFonts w:ascii="Arial" w:hAnsi="Arial" w:cs="Arial"/>
          <w:sz w:val="20"/>
          <w:szCs w:val="20"/>
        </w:rPr>
        <w:t xml:space="preserve">The proposed amendments to the Data Permission Matrix </w:t>
      </w:r>
      <w:r w:rsidR="00CD5386">
        <w:rPr>
          <w:rFonts w:ascii="Arial" w:hAnsi="Arial" w:cs="Arial"/>
          <w:sz w:val="20"/>
          <w:szCs w:val="20"/>
        </w:rPr>
        <w:t xml:space="preserve">to </w:t>
      </w:r>
      <w:r w:rsidR="002C3F2A">
        <w:rPr>
          <w:rFonts w:ascii="Arial" w:hAnsi="Arial" w:cs="Arial"/>
          <w:sz w:val="20"/>
          <w:szCs w:val="20"/>
        </w:rPr>
        <w:t>facilitate</w:t>
      </w:r>
      <w:r w:rsidR="00CD5386">
        <w:rPr>
          <w:rFonts w:ascii="Arial" w:hAnsi="Arial" w:cs="Arial"/>
          <w:sz w:val="20"/>
          <w:szCs w:val="20"/>
        </w:rPr>
        <w:t xml:space="preserve"> XRN4833 </w:t>
      </w:r>
      <w:r>
        <w:rPr>
          <w:rFonts w:ascii="Arial" w:hAnsi="Arial" w:cs="Arial"/>
          <w:sz w:val="20"/>
          <w:szCs w:val="20"/>
        </w:rPr>
        <w:t>are therefore:</w:t>
      </w:r>
    </w:p>
    <w:p w14:paraId="0434435C" w14:textId="77777777" w:rsidR="008C1DE8" w:rsidRDefault="008C1DE8" w:rsidP="009A2891">
      <w:pPr>
        <w:pStyle w:val="ListParagraph"/>
        <w:numPr>
          <w:ilvl w:val="0"/>
          <w:numId w:val="8"/>
        </w:numPr>
        <w:rPr>
          <w:rFonts w:ascii="Arial" w:hAnsi="Arial" w:cs="Arial"/>
          <w:sz w:val="20"/>
          <w:szCs w:val="20"/>
        </w:rPr>
      </w:pPr>
      <w:r>
        <w:rPr>
          <w:rFonts w:ascii="Arial" w:hAnsi="Arial" w:cs="Arial"/>
          <w:sz w:val="20"/>
          <w:szCs w:val="20"/>
        </w:rPr>
        <w:t xml:space="preserve">Addition of </w:t>
      </w:r>
      <w:proofErr w:type="spellStart"/>
      <w:r>
        <w:rPr>
          <w:rFonts w:ascii="Arial" w:hAnsi="Arial" w:cs="Arial"/>
          <w:sz w:val="20"/>
          <w:szCs w:val="20"/>
        </w:rPr>
        <w:t>Birst</w:t>
      </w:r>
      <w:proofErr w:type="spellEnd"/>
      <w:r>
        <w:rPr>
          <w:rFonts w:ascii="Arial" w:hAnsi="Arial" w:cs="Arial"/>
          <w:sz w:val="20"/>
          <w:szCs w:val="20"/>
        </w:rPr>
        <w:t xml:space="preserve"> as a data delivery mechanism on the Data Permissions Matrix </w:t>
      </w:r>
    </w:p>
    <w:p w14:paraId="6408D17F" w14:textId="77777777" w:rsidR="009A2891" w:rsidRDefault="0082333C" w:rsidP="009A2891">
      <w:pPr>
        <w:pStyle w:val="ListParagraph"/>
        <w:numPr>
          <w:ilvl w:val="0"/>
          <w:numId w:val="8"/>
        </w:numPr>
        <w:rPr>
          <w:rFonts w:ascii="Arial" w:hAnsi="Arial" w:cs="Arial"/>
          <w:sz w:val="20"/>
          <w:szCs w:val="20"/>
        </w:rPr>
      </w:pPr>
      <w:r>
        <w:rPr>
          <w:rFonts w:ascii="Arial" w:hAnsi="Arial" w:cs="Arial"/>
          <w:sz w:val="20"/>
          <w:szCs w:val="20"/>
        </w:rPr>
        <w:t xml:space="preserve">The permission to provide </w:t>
      </w:r>
      <w:r w:rsidR="00692E15">
        <w:rPr>
          <w:rFonts w:ascii="Arial" w:hAnsi="Arial" w:cs="Arial"/>
          <w:sz w:val="20"/>
          <w:szCs w:val="20"/>
        </w:rPr>
        <w:t xml:space="preserve">data items </w:t>
      </w:r>
      <w:r w:rsidR="008C1DE8">
        <w:rPr>
          <w:rFonts w:ascii="Arial" w:hAnsi="Arial" w:cs="Arial"/>
          <w:sz w:val="20"/>
          <w:szCs w:val="20"/>
        </w:rPr>
        <w:t xml:space="preserve">in a </w:t>
      </w:r>
      <w:r w:rsidR="002C3F2A">
        <w:rPr>
          <w:rFonts w:ascii="Arial" w:hAnsi="Arial" w:cs="Arial"/>
          <w:sz w:val="20"/>
          <w:szCs w:val="20"/>
        </w:rPr>
        <w:t>P</w:t>
      </w:r>
      <w:r>
        <w:rPr>
          <w:rFonts w:ascii="Arial" w:hAnsi="Arial" w:cs="Arial"/>
          <w:sz w:val="20"/>
          <w:szCs w:val="20"/>
        </w:rPr>
        <w:t>ortfolio</w:t>
      </w:r>
      <w:r w:rsidR="008C1DE8">
        <w:rPr>
          <w:rFonts w:ascii="Arial" w:hAnsi="Arial" w:cs="Arial"/>
          <w:sz w:val="20"/>
          <w:szCs w:val="20"/>
        </w:rPr>
        <w:t xml:space="preserve"> view</w:t>
      </w:r>
      <w:r w:rsidR="00CE28B4">
        <w:rPr>
          <w:rFonts w:ascii="Arial" w:hAnsi="Arial" w:cs="Arial"/>
          <w:sz w:val="20"/>
          <w:szCs w:val="20"/>
        </w:rPr>
        <w:t xml:space="preserve"> via </w:t>
      </w:r>
      <w:proofErr w:type="spellStart"/>
      <w:r w:rsidR="008C1DE8">
        <w:rPr>
          <w:rFonts w:ascii="Arial" w:hAnsi="Arial" w:cs="Arial"/>
          <w:sz w:val="20"/>
          <w:szCs w:val="20"/>
        </w:rPr>
        <w:t>Birst</w:t>
      </w:r>
      <w:proofErr w:type="spellEnd"/>
      <w:r w:rsidR="00CE28B4">
        <w:rPr>
          <w:rFonts w:ascii="Arial" w:hAnsi="Arial" w:cs="Arial"/>
          <w:sz w:val="20"/>
          <w:szCs w:val="20"/>
        </w:rPr>
        <w:t xml:space="preserve"> </w:t>
      </w:r>
      <w:r w:rsidR="008C1DE8">
        <w:rPr>
          <w:rFonts w:ascii="Arial" w:hAnsi="Arial" w:cs="Arial"/>
          <w:sz w:val="20"/>
          <w:szCs w:val="20"/>
        </w:rPr>
        <w:t>to Shippers</w:t>
      </w:r>
    </w:p>
    <w:p w14:paraId="4159F45D" w14:textId="77777777" w:rsidR="008C1DE8" w:rsidRDefault="008C1DE8" w:rsidP="009A2891">
      <w:pPr>
        <w:pStyle w:val="ListParagraph"/>
        <w:numPr>
          <w:ilvl w:val="0"/>
          <w:numId w:val="8"/>
        </w:numPr>
        <w:rPr>
          <w:rFonts w:ascii="Arial" w:hAnsi="Arial" w:cs="Arial"/>
          <w:sz w:val="20"/>
          <w:szCs w:val="20"/>
        </w:rPr>
      </w:pPr>
      <w:r>
        <w:rPr>
          <w:rFonts w:ascii="Arial" w:hAnsi="Arial" w:cs="Arial"/>
          <w:sz w:val="20"/>
          <w:szCs w:val="20"/>
        </w:rPr>
        <w:t xml:space="preserve">Additional data items to be added to the Data Permissions Matrix to be provided in a portfolio view via </w:t>
      </w:r>
      <w:proofErr w:type="spellStart"/>
      <w:r>
        <w:rPr>
          <w:rFonts w:ascii="Arial" w:hAnsi="Arial" w:cs="Arial"/>
          <w:sz w:val="20"/>
          <w:szCs w:val="20"/>
        </w:rPr>
        <w:t>Birst</w:t>
      </w:r>
      <w:proofErr w:type="spellEnd"/>
      <w:r>
        <w:rPr>
          <w:rFonts w:ascii="Arial" w:hAnsi="Arial" w:cs="Arial"/>
          <w:sz w:val="20"/>
          <w:szCs w:val="20"/>
        </w:rPr>
        <w:t xml:space="preserve"> to Shippers</w:t>
      </w:r>
    </w:p>
    <w:p w14:paraId="33007DF6" w14:textId="77777777" w:rsidR="00CE28B4" w:rsidRDefault="00CE28B4" w:rsidP="00CE28B4">
      <w:pPr>
        <w:pStyle w:val="ListParagraph"/>
        <w:rPr>
          <w:rFonts w:ascii="Arial" w:hAnsi="Arial" w:cs="Arial"/>
          <w:sz w:val="20"/>
          <w:szCs w:val="20"/>
        </w:rPr>
      </w:pPr>
    </w:p>
    <w:p w14:paraId="34ED089B" w14:textId="77777777" w:rsidR="00DE7769" w:rsidRDefault="00DE7769" w:rsidP="00DE7769">
      <w:pPr>
        <w:pStyle w:val="ListParagraph"/>
        <w:rPr>
          <w:rFonts w:ascii="Arial" w:hAnsi="Arial" w:cs="Arial"/>
          <w:sz w:val="20"/>
          <w:szCs w:val="20"/>
        </w:rPr>
      </w:pPr>
    </w:p>
    <w:p w14:paraId="046FEBAB"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Data items</w:t>
      </w:r>
    </w:p>
    <w:p w14:paraId="54B0ABED" w14:textId="77777777" w:rsidR="0082333C" w:rsidRDefault="008C1DE8" w:rsidP="006554CC">
      <w:pPr>
        <w:rPr>
          <w:rFonts w:ascii="Arial" w:hAnsi="Arial" w:cs="Arial"/>
          <w:sz w:val="20"/>
          <w:szCs w:val="20"/>
        </w:rPr>
      </w:pPr>
      <w:r>
        <w:rPr>
          <w:rFonts w:ascii="Arial" w:hAnsi="Arial" w:cs="Arial"/>
          <w:sz w:val="20"/>
          <w:szCs w:val="20"/>
        </w:rPr>
        <w:t>Shippers</w:t>
      </w:r>
      <w:r w:rsidR="00CA1FD2">
        <w:rPr>
          <w:rFonts w:ascii="Arial" w:hAnsi="Arial" w:cs="Arial"/>
          <w:sz w:val="20"/>
          <w:szCs w:val="20"/>
        </w:rPr>
        <w:t xml:space="preserve"> already have access to data via </w:t>
      </w:r>
      <w:r>
        <w:rPr>
          <w:rFonts w:ascii="Arial" w:hAnsi="Arial" w:cs="Arial"/>
          <w:sz w:val="20"/>
          <w:szCs w:val="20"/>
        </w:rPr>
        <w:t>a number of delivery mechanisms</w:t>
      </w:r>
      <w:r w:rsidR="00CA1FD2">
        <w:rPr>
          <w:rFonts w:ascii="Arial" w:hAnsi="Arial" w:cs="Arial"/>
          <w:sz w:val="20"/>
          <w:szCs w:val="20"/>
        </w:rPr>
        <w:t xml:space="preserve"> both in a Community and Portfolio view</w:t>
      </w:r>
      <w:r w:rsidR="00AC5B33">
        <w:rPr>
          <w:rFonts w:ascii="Arial" w:hAnsi="Arial" w:cs="Arial"/>
          <w:sz w:val="20"/>
          <w:szCs w:val="20"/>
        </w:rPr>
        <w:t xml:space="preserve"> for </w:t>
      </w:r>
      <w:r w:rsidR="0082333C">
        <w:rPr>
          <w:rFonts w:ascii="Arial" w:hAnsi="Arial" w:cs="Arial"/>
          <w:sz w:val="20"/>
          <w:szCs w:val="20"/>
        </w:rPr>
        <w:t>a range of data items</w:t>
      </w:r>
      <w:r w:rsidR="00CA1FD2">
        <w:rPr>
          <w:rFonts w:ascii="Arial" w:hAnsi="Arial" w:cs="Arial"/>
          <w:sz w:val="20"/>
          <w:szCs w:val="20"/>
        </w:rPr>
        <w:t xml:space="preserve">.  This DRR is </w:t>
      </w:r>
      <w:r w:rsidR="0082333C">
        <w:rPr>
          <w:rFonts w:ascii="Arial" w:hAnsi="Arial" w:cs="Arial"/>
          <w:sz w:val="20"/>
          <w:szCs w:val="20"/>
        </w:rPr>
        <w:t>proposing</w:t>
      </w:r>
      <w:r w:rsidR="00CA1FD2">
        <w:rPr>
          <w:rFonts w:ascii="Arial" w:hAnsi="Arial" w:cs="Arial"/>
          <w:sz w:val="20"/>
          <w:szCs w:val="20"/>
        </w:rPr>
        <w:t xml:space="preserve"> to</w:t>
      </w:r>
      <w:r w:rsidR="0082333C">
        <w:rPr>
          <w:rFonts w:ascii="Arial" w:hAnsi="Arial" w:cs="Arial"/>
          <w:sz w:val="20"/>
          <w:szCs w:val="20"/>
        </w:rPr>
        <w:t>:</w:t>
      </w:r>
    </w:p>
    <w:p w14:paraId="18C094C4" w14:textId="77777777" w:rsidR="0082333C" w:rsidRDefault="00E62859" w:rsidP="007507FF">
      <w:pPr>
        <w:pStyle w:val="ListParagraph"/>
        <w:numPr>
          <w:ilvl w:val="0"/>
          <w:numId w:val="10"/>
        </w:numPr>
        <w:rPr>
          <w:rFonts w:ascii="Arial" w:hAnsi="Arial" w:cs="Arial"/>
          <w:sz w:val="20"/>
          <w:szCs w:val="20"/>
        </w:rPr>
      </w:pPr>
      <w:r>
        <w:rPr>
          <w:rFonts w:ascii="Arial" w:hAnsi="Arial" w:cs="Arial"/>
          <w:sz w:val="20"/>
          <w:szCs w:val="20"/>
        </w:rPr>
        <w:t>Expose data already available to Shippers</w:t>
      </w:r>
      <w:r w:rsidR="002C3F2A">
        <w:rPr>
          <w:rFonts w:ascii="Arial" w:hAnsi="Arial" w:cs="Arial"/>
          <w:sz w:val="20"/>
          <w:szCs w:val="20"/>
        </w:rPr>
        <w:t xml:space="preserve"> in DES</w:t>
      </w:r>
      <w:r>
        <w:rPr>
          <w:rFonts w:ascii="Arial" w:hAnsi="Arial" w:cs="Arial"/>
          <w:sz w:val="20"/>
          <w:szCs w:val="20"/>
        </w:rPr>
        <w:t xml:space="preserve"> via </w:t>
      </w:r>
      <w:proofErr w:type="spellStart"/>
      <w:r>
        <w:rPr>
          <w:rFonts w:ascii="Arial" w:hAnsi="Arial" w:cs="Arial"/>
          <w:sz w:val="20"/>
          <w:szCs w:val="20"/>
        </w:rPr>
        <w:t>Birst</w:t>
      </w:r>
      <w:proofErr w:type="spellEnd"/>
    </w:p>
    <w:p w14:paraId="2F17EBBC" w14:textId="77777777" w:rsidR="00E62859" w:rsidRDefault="00E62859" w:rsidP="007507FF">
      <w:pPr>
        <w:pStyle w:val="ListParagraph"/>
        <w:numPr>
          <w:ilvl w:val="0"/>
          <w:numId w:val="10"/>
        </w:numPr>
        <w:rPr>
          <w:rFonts w:ascii="Arial" w:hAnsi="Arial" w:cs="Arial"/>
          <w:sz w:val="20"/>
          <w:szCs w:val="20"/>
        </w:rPr>
      </w:pPr>
      <w:r>
        <w:rPr>
          <w:rFonts w:ascii="Arial" w:hAnsi="Arial" w:cs="Arial"/>
          <w:sz w:val="20"/>
          <w:szCs w:val="20"/>
        </w:rPr>
        <w:t>Add additional data items to the Data Permissions Matrix for exposure to Shipper</w:t>
      </w:r>
      <w:r w:rsidR="002C3F2A">
        <w:rPr>
          <w:rFonts w:ascii="Arial" w:hAnsi="Arial" w:cs="Arial"/>
          <w:sz w:val="20"/>
          <w:szCs w:val="20"/>
        </w:rPr>
        <w:t>s</w:t>
      </w:r>
      <w:r>
        <w:rPr>
          <w:rFonts w:ascii="Arial" w:hAnsi="Arial" w:cs="Arial"/>
          <w:sz w:val="20"/>
          <w:szCs w:val="20"/>
        </w:rPr>
        <w:t xml:space="preserve"> via </w:t>
      </w:r>
      <w:proofErr w:type="spellStart"/>
      <w:r>
        <w:rPr>
          <w:rFonts w:ascii="Arial" w:hAnsi="Arial" w:cs="Arial"/>
          <w:sz w:val="20"/>
          <w:szCs w:val="20"/>
        </w:rPr>
        <w:t>Birst</w:t>
      </w:r>
      <w:proofErr w:type="spellEnd"/>
    </w:p>
    <w:p w14:paraId="43BB5E8B" w14:textId="77777777" w:rsidR="002A6B00" w:rsidRPr="0065179C" w:rsidRDefault="002A6B00" w:rsidP="007507FF">
      <w:pPr>
        <w:pStyle w:val="ListParagraph"/>
        <w:numPr>
          <w:ilvl w:val="0"/>
          <w:numId w:val="10"/>
        </w:numPr>
        <w:rPr>
          <w:rFonts w:ascii="Arial" w:hAnsi="Arial" w:cs="Arial"/>
          <w:sz w:val="20"/>
          <w:szCs w:val="20"/>
        </w:rPr>
      </w:pPr>
      <w:r>
        <w:rPr>
          <w:rFonts w:ascii="Arial" w:hAnsi="Arial" w:cs="Arial"/>
          <w:sz w:val="20"/>
          <w:szCs w:val="20"/>
        </w:rPr>
        <w:t>The addition of [Meter Serial Number] as a new data item in data type [</w:t>
      </w:r>
      <w:r w:rsidRPr="00C42428">
        <w:rPr>
          <w:rFonts w:ascii="Arial" w:eastAsia="Times New Roman" w:hAnsi="Arial" w:cs="Arial"/>
          <w:color w:val="000000"/>
          <w:sz w:val="20"/>
          <w:szCs w:val="20"/>
          <w:lang w:eastAsia="en-GB"/>
        </w:rPr>
        <w:t>Meter Asset Data</w:t>
      </w:r>
      <w:r>
        <w:rPr>
          <w:rFonts w:ascii="Arial" w:hAnsi="Arial" w:cs="Arial"/>
          <w:sz w:val="20"/>
          <w:szCs w:val="20"/>
        </w:rPr>
        <w:t>] for all relevant delivery mechanisms (DES, Telephone etc) as this was missed off from the original published DPM</w:t>
      </w:r>
    </w:p>
    <w:tbl>
      <w:tblPr>
        <w:tblW w:w="9087" w:type="dxa"/>
        <w:tblInd w:w="93" w:type="dxa"/>
        <w:tblLook w:val="04A0" w:firstRow="1" w:lastRow="0" w:firstColumn="1" w:lastColumn="0" w:noHBand="0" w:noVBand="1"/>
      </w:tblPr>
      <w:tblGrid>
        <w:gridCol w:w="3276"/>
        <w:gridCol w:w="5811"/>
      </w:tblGrid>
      <w:tr w:rsidR="00012568" w:rsidRPr="00012568" w14:paraId="6D76FB70" w14:textId="77777777" w:rsidTr="00012568">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626CCC5" w14:textId="77777777" w:rsidR="00012568" w:rsidRPr="00012568" w:rsidRDefault="00012568" w:rsidP="00012568">
            <w:pPr>
              <w:spacing w:after="0" w:line="240" w:lineRule="auto"/>
              <w:rPr>
                <w:rFonts w:ascii="Arial" w:eastAsia="Times New Roman" w:hAnsi="Arial" w:cs="Arial"/>
                <w:b/>
                <w:bCs/>
                <w:color w:val="000000"/>
                <w:sz w:val="20"/>
                <w:szCs w:val="20"/>
                <w:lang w:eastAsia="en-GB"/>
              </w:rPr>
            </w:pPr>
            <w:r w:rsidRPr="00012568">
              <w:rPr>
                <w:rFonts w:ascii="Arial" w:eastAsia="Times New Roman" w:hAnsi="Arial" w:cs="Arial"/>
                <w:b/>
                <w:bCs/>
                <w:color w:val="000000"/>
                <w:sz w:val="20"/>
                <w:szCs w:val="20"/>
                <w:lang w:eastAsia="en-GB"/>
              </w:rPr>
              <w:t>DPM Data Item</w:t>
            </w:r>
          </w:p>
        </w:tc>
        <w:tc>
          <w:tcPr>
            <w:tcW w:w="5811" w:type="dxa"/>
            <w:tcBorders>
              <w:top w:val="single" w:sz="4" w:space="0" w:color="auto"/>
              <w:left w:val="nil"/>
              <w:bottom w:val="single" w:sz="4" w:space="0" w:color="auto"/>
              <w:right w:val="single" w:sz="4" w:space="0" w:color="auto"/>
            </w:tcBorders>
            <w:shd w:val="clear" w:color="000000" w:fill="B8CCE4"/>
            <w:noWrap/>
            <w:vAlign w:val="center"/>
            <w:hideMark/>
          </w:tcPr>
          <w:p w14:paraId="198A65FB" w14:textId="77777777" w:rsidR="00012568" w:rsidRPr="00012568" w:rsidRDefault="00012568" w:rsidP="00012568">
            <w:pPr>
              <w:spacing w:after="0" w:line="240" w:lineRule="auto"/>
              <w:rPr>
                <w:rFonts w:ascii="Arial" w:eastAsia="Times New Roman" w:hAnsi="Arial" w:cs="Arial"/>
                <w:b/>
                <w:bCs/>
                <w:color w:val="000000"/>
                <w:sz w:val="20"/>
                <w:szCs w:val="20"/>
                <w:lang w:eastAsia="en-GB"/>
              </w:rPr>
            </w:pPr>
            <w:r w:rsidRPr="00012568">
              <w:rPr>
                <w:rFonts w:ascii="Arial" w:eastAsia="Times New Roman" w:hAnsi="Arial" w:cs="Arial"/>
                <w:b/>
                <w:bCs/>
                <w:color w:val="000000"/>
                <w:sz w:val="20"/>
                <w:szCs w:val="20"/>
                <w:lang w:eastAsia="en-GB"/>
              </w:rPr>
              <w:t>Justification</w:t>
            </w:r>
          </w:p>
        </w:tc>
      </w:tr>
      <w:tr w:rsidR="0004726B" w:rsidRPr="00012568" w14:paraId="2B5C2AF2"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0898ECCE"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Meter Point Reference Number</w:t>
            </w:r>
          </w:p>
        </w:tc>
        <w:tc>
          <w:tcPr>
            <w:tcW w:w="5811" w:type="dxa"/>
            <w:vMerge w:val="restart"/>
            <w:tcBorders>
              <w:top w:val="nil"/>
              <w:left w:val="nil"/>
              <w:right w:val="single" w:sz="4" w:space="0" w:color="auto"/>
            </w:tcBorders>
            <w:shd w:val="clear" w:color="auto" w:fill="auto"/>
            <w:noWrap/>
            <w:vAlign w:val="center"/>
          </w:tcPr>
          <w:p w14:paraId="6DC14AB6" w14:textId="77777777" w:rsidR="0004726B" w:rsidRPr="00012568" w:rsidRDefault="0004726B" w:rsidP="0004726B">
            <w:pPr>
              <w:spacing w:after="0" w:line="240" w:lineRule="auto"/>
              <w:rPr>
                <w:rFonts w:ascii="Arial" w:eastAsia="Times New Roman" w:hAnsi="Arial" w:cs="Arial"/>
                <w:color w:val="000000"/>
                <w:sz w:val="20"/>
                <w:szCs w:val="20"/>
                <w:lang w:eastAsia="en-GB"/>
              </w:rPr>
            </w:pPr>
            <w:r w:rsidRPr="0004726B">
              <w:rPr>
                <w:rFonts w:ascii="Arial" w:eastAsia="Times New Roman" w:hAnsi="Arial" w:cs="Arial"/>
                <w:color w:val="000000"/>
                <w:sz w:val="20"/>
                <w:szCs w:val="20"/>
                <w:lang w:eastAsia="en-GB"/>
              </w:rPr>
              <w:t xml:space="preserve">DES data items to be made available to </w:t>
            </w:r>
            <w:r>
              <w:rPr>
                <w:rFonts w:ascii="Arial" w:eastAsia="Times New Roman" w:hAnsi="Arial" w:cs="Arial"/>
                <w:color w:val="000000"/>
                <w:sz w:val="20"/>
                <w:szCs w:val="20"/>
                <w:lang w:eastAsia="en-GB"/>
              </w:rPr>
              <w:t>Shippers</w:t>
            </w:r>
            <w:r w:rsidRPr="0004726B">
              <w:rPr>
                <w:rFonts w:ascii="Arial" w:eastAsia="Times New Roman" w:hAnsi="Arial" w:cs="Arial"/>
                <w:color w:val="000000"/>
                <w:sz w:val="20"/>
                <w:szCs w:val="20"/>
                <w:lang w:eastAsia="en-GB"/>
              </w:rPr>
              <w:t xml:space="preserve"> via </w:t>
            </w:r>
            <w:proofErr w:type="spellStart"/>
            <w:r>
              <w:rPr>
                <w:rFonts w:ascii="Arial" w:eastAsia="Times New Roman" w:hAnsi="Arial" w:cs="Arial"/>
                <w:color w:val="000000"/>
                <w:sz w:val="20"/>
                <w:szCs w:val="20"/>
                <w:lang w:eastAsia="en-GB"/>
              </w:rPr>
              <w:t>Birst</w:t>
            </w:r>
            <w:proofErr w:type="spellEnd"/>
            <w:r>
              <w:rPr>
                <w:rFonts w:ascii="Arial" w:eastAsia="Times New Roman" w:hAnsi="Arial" w:cs="Arial"/>
                <w:color w:val="000000"/>
                <w:sz w:val="20"/>
                <w:szCs w:val="20"/>
                <w:lang w:eastAsia="en-GB"/>
              </w:rPr>
              <w:t xml:space="preserve"> for the purpose of targeted reporting for missing Winter Period Readings.</w:t>
            </w:r>
          </w:p>
        </w:tc>
      </w:tr>
      <w:tr w:rsidR="0004726B" w:rsidRPr="00012568" w14:paraId="120BE015"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09E83F17"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SMP Status</w:t>
            </w:r>
          </w:p>
        </w:tc>
        <w:tc>
          <w:tcPr>
            <w:tcW w:w="5811" w:type="dxa"/>
            <w:vMerge/>
            <w:tcBorders>
              <w:left w:val="nil"/>
              <w:right w:val="single" w:sz="4" w:space="0" w:color="auto"/>
            </w:tcBorders>
            <w:shd w:val="clear" w:color="auto" w:fill="auto"/>
            <w:noWrap/>
            <w:vAlign w:val="center"/>
          </w:tcPr>
          <w:p w14:paraId="2DC8F92C"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77D2638B"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6CA049F6"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Current Shipper</w:t>
            </w:r>
          </w:p>
        </w:tc>
        <w:tc>
          <w:tcPr>
            <w:tcW w:w="5811" w:type="dxa"/>
            <w:vMerge/>
            <w:tcBorders>
              <w:left w:val="nil"/>
              <w:right w:val="single" w:sz="4" w:space="0" w:color="auto"/>
            </w:tcBorders>
            <w:shd w:val="clear" w:color="auto" w:fill="auto"/>
            <w:noWrap/>
            <w:vAlign w:val="center"/>
          </w:tcPr>
          <w:p w14:paraId="5C425561"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682D84E4"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D41CE9F"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Current Shipper Short Code</w:t>
            </w:r>
          </w:p>
        </w:tc>
        <w:tc>
          <w:tcPr>
            <w:tcW w:w="5811" w:type="dxa"/>
            <w:vMerge/>
            <w:tcBorders>
              <w:left w:val="nil"/>
              <w:right w:val="single" w:sz="4" w:space="0" w:color="auto"/>
            </w:tcBorders>
            <w:shd w:val="clear" w:color="auto" w:fill="auto"/>
            <w:noWrap/>
            <w:vAlign w:val="center"/>
          </w:tcPr>
          <w:p w14:paraId="40A07ECE"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005CDDD0"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55019C9"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Confirmation Effective Date</w:t>
            </w:r>
          </w:p>
        </w:tc>
        <w:tc>
          <w:tcPr>
            <w:tcW w:w="5811" w:type="dxa"/>
            <w:vMerge/>
            <w:tcBorders>
              <w:left w:val="nil"/>
              <w:right w:val="single" w:sz="4" w:space="0" w:color="auto"/>
            </w:tcBorders>
            <w:shd w:val="clear" w:color="auto" w:fill="auto"/>
            <w:noWrap/>
            <w:vAlign w:val="center"/>
          </w:tcPr>
          <w:p w14:paraId="5CFA10A1"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62CC5255"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05B62891"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Supply Meter Point Class</w:t>
            </w:r>
          </w:p>
        </w:tc>
        <w:tc>
          <w:tcPr>
            <w:tcW w:w="5811" w:type="dxa"/>
            <w:vMerge/>
            <w:tcBorders>
              <w:left w:val="nil"/>
              <w:right w:val="single" w:sz="4" w:space="0" w:color="auto"/>
            </w:tcBorders>
            <w:shd w:val="clear" w:color="auto" w:fill="auto"/>
            <w:noWrap/>
            <w:vAlign w:val="center"/>
          </w:tcPr>
          <w:p w14:paraId="383EF867"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18DAD8D5"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37F6271"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LDZ ID</w:t>
            </w:r>
          </w:p>
        </w:tc>
        <w:tc>
          <w:tcPr>
            <w:tcW w:w="5811" w:type="dxa"/>
            <w:vMerge/>
            <w:tcBorders>
              <w:left w:val="nil"/>
              <w:right w:val="single" w:sz="4" w:space="0" w:color="auto"/>
            </w:tcBorders>
            <w:shd w:val="clear" w:color="auto" w:fill="auto"/>
            <w:noWrap/>
            <w:vAlign w:val="center"/>
          </w:tcPr>
          <w:p w14:paraId="58F0618A"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2B8FA233" w14:textId="77777777" w:rsidTr="00E656D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EBD13DC"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lastRenderedPageBreak/>
              <w:t>Meter Read Batch Frequency</w:t>
            </w:r>
          </w:p>
        </w:tc>
        <w:tc>
          <w:tcPr>
            <w:tcW w:w="5811" w:type="dxa"/>
            <w:vMerge/>
            <w:tcBorders>
              <w:left w:val="nil"/>
              <w:bottom w:val="single" w:sz="4" w:space="0" w:color="auto"/>
              <w:right w:val="single" w:sz="4" w:space="0" w:color="auto"/>
            </w:tcBorders>
            <w:shd w:val="clear" w:color="auto" w:fill="auto"/>
            <w:noWrap/>
            <w:vAlign w:val="center"/>
          </w:tcPr>
          <w:p w14:paraId="56AFA667"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A73958" w:rsidRPr="00012568" w14:paraId="7F8D9D72" w14:textId="77777777" w:rsidTr="001242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404E3DC4" w14:textId="77777777" w:rsidR="00A73958" w:rsidRPr="00012568" w:rsidRDefault="00A73958"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Twin Stream Site Indicator</w:t>
            </w:r>
          </w:p>
        </w:tc>
        <w:tc>
          <w:tcPr>
            <w:tcW w:w="5811" w:type="dxa"/>
            <w:vMerge w:val="restart"/>
            <w:tcBorders>
              <w:top w:val="nil"/>
              <w:left w:val="nil"/>
              <w:right w:val="single" w:sz="4" w:space="0" w:color="auto"/>
            </w:tcBorders>
            <w:shd w:val="clear" w:color="auto" w:fill="auto"/>
            <w:noWrap/>
            <w:vAlign w:val="center"/>
          </w:tcPr>
          <w:p w14:paraId="14A46DBC" w14:textId="77777777" w:rsidR="0004726B" w:rsidRDefault="0004726B" w:rsidP="00012568">
            <w:pPr>
              <w:spacing w:after="0" w:line="240" w:lineRule="auto"/>
              <w:rPr>
                <w:rFonts w:ascii="Arial" w:eastAsia="Times New Roman" w:hAnsi="Arial" w:cs="Arial"/>
                <w:color w:val="000000"/>
                <w:sz w:val="20"/>
                <w:szCs w:val="20"/>
                <w:lang w:eastAsia="en-GB"/>
              </w:rPr>
            </w:pPr>
            <w:r w:rsidRPr="0004726B">
              <w:rPr>
                <w:rFonts w:ascii="Arial" w:eastAsia="Times New Roman" w:hAnsi="Arial" w:cs="Arial"/>
                <w:color w:val="000000"/>
                <w:sz w:val="20"/>
                <w:szCs w:val="20"/>
                <w:lang w:eastAsia="en-GB"/>
              </w:rPr>
              <w:t xml:space="preserve">DES data items to be made available to </w:t>
            </w:r>
            <w:r>
              <w:rPr>
                <w:rFonts w:ascii="Arial" w:eastAsia="Times New Roman" w:hAnsi="Arial" w:cs="Arial"/>
                <w:color w:val="000000"/>
                <w:sz w:val="20"/>
                <w:szCs w:val="20"/>
                <w:lang w:eastAsia="en-GB"/>
              </w:rPr>
              <w:t>Shippers</w:t>
            </w:r>
            <w:r w:rsidRPr="0004726B">
              <w:rPr>
                <w:rFonts w:ascii="Arial" w:eastAsia="Times New Roman" w:hAnsi="Arial" w:cs="Arial"/>
                <w:color w:val="000000"/>
                <w:sz w:val="20"/>
                <w:szCs w:val="20"/>
                <w:lang w:eastAsia="en-GB"/>
              </w:rPr>
              <w:t xml:space="preserve"> via </w:t>
            </w:r>
            <w:proofErr w:type="spellStart"/>
            <w:r>
              <w:rPr>
                <w:rFonts w:ascii="Arial" w:eastAsia="Times New Roman" w:hAnsi="Arial" w:cs="Arial"/>
                <w:color w:val="000000"/>
                <w:sz w:val="20"/>
                <w:szCs w:val="20"/>
                <w:lang w:eastAsia="en-GB"/>
              </w:rPr>
              <w:t>Birst</w:t>
            </w:r>
            <w:proofErr w:type="spellEnd"/>
            <w:r>
              <w:rPr>
                <w:rFonts w:ascii="Arial" w:eastAsia="Times New Roman" w:hAnsi="Arial" w:cs="Arial"/>
                <w:color w:val="000000"/>
                <w:sz w:val="20"/>
                <w:szCs w:val="20"/>
                <w:lang w:eastAsia="en-GB"/>
              </w:rPr>
              <w:t xml:space="preserve"> for the purpose of targeted reporting for missing Winter Period Readings.  </w:t>
            </w:r>
          </w:p>
          <w:p w14:paraId="03127D7F" w14:textId="77777777" w:rsidR="0004726B" w:rsidRDefault="0004726B" w:rsidP="00012568">
            <w:pPr>
              <w:spacing w:after="0" w:line="240" w:lineRule="auto"/>
              <w:rPr>
                <w:rFonts w:ascii="Arial" w:eastAsia="Times New Roman" w:hAnsi="Arial" w:cs="Arial"/>
                <w:color w:val="000000"/>
                <w:sz w:val="20"/>
                <w:szCs w:val="20"/>
                <w:lang w:eastAsia="en-GB"/>
              </w:rPr>
            </w:pPr>
          </w:p>
          <w:p w14:paraId="77652D73" w14:textId="77777777" w:rsidR="00A73958" w:rsidRPr="00012568" w:rsidRDefault="00A73958" w:rsidP="0001256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Both of these data items will be used to derive an indicator to say if a site is either a Shared and/or Twin Stream Supply Meter Point</w:t>
            </w:r>
          </w:p>
        </w:tc>
      </w:tr>
      <w:tr w:rsidR="00A73958" w:rsidRPr="00012568" w14:paraId="209FE9B0" w14:textId="77777777" w:rsidTr="00124281">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76DE1B51" w14:textId="77777777" w:rsidR="00A73958" w:rsidRPr="00012568" w:rsidRDefault="00A73958" w:rsidP="00012568">
            <w:pPr>
              <w:spacing w:after="0" w:line="240" w:lineRule="auto"/>
              <w:rPr>
                <w:rFonts w:ascii="Arial" w:eastAsia="Times New Roman" w:hAnsi="Arial" w:cs="Arial"/>
                <w:color w:val="000000"/>
                <w:sz w:val="20"/>
                <w:szCs w:val="20"/>
                <w:lang w:eastAsia="en-GB"/>
              </w:rPr>
            </w:pPr>
            <w:r w:rsidRPr="00284619">
              <w:rPr>
                <w:rFonts w:ascii="Arial" w:eastAsia="Times New Roman" w:hAnsi="Arial" w:cs="Arial"/>
                <w:color w:val="000000"/>
                <w:sz w:val="20"/>
                <w:szCs w:val="20"/>
                <w:lang w:eastAsia="en-GB"/>
              </w:rPr>
              <w:t>Shared SMP Indicator</w:t>
            </w:r>
          </w:p>
        </w:tc>
        <w:tc>
          <w:tcPr>
            <w:tcW w:w="5811" w:type="dxa"/>
            <w:vMerge/>
            <w:tcBorders>
              <w:left w:val="nil"/>
              <w:bottom w:val="single" w:sz="4" w:space="0" w:color="auto"/>
              <w:right w:val="single" w:sz="4" w:space="0" w:color="auto"/>
            </w:tcBorders>
            <w:shd w:val="clear" w:color="auto" w:fill="auto"/>
            <w:noWrap/>
            <w:vAlign w:val="center"/>
          </w:tcPr>
          <w:p w14:paraId="41CAEAD6" w14:textId="77777777" w:rsidR="00A73958" w:rsidRPr="00012568" w:rsidRDefault="00A73958" w:rsidP="00012568">
            <w:pPr>
              <w:spacing w:after="0" w:line="240" w:lineRule="auto"/>
              <w:rPr>
                <w:rFonts w:ascii="Arial" w:eastAsia="Times New Roman" w:hAnsi="Arial" w:cs="Arial"/>
                <w:color w:val="000000"/>
                <w:sz w:val="20"/>
                <w:szCs w:val="20"/>
                <w:lang w:eastAsia="en-GB"/>
              </w:rPr>
            </w:pPr>
          </w:p>
        </w:tc>
      </w:tr>
      <w:tr w:rsidR="0004726B" w:rsidRPr="00012568" w14:paraId="0D37FCF8"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1D4C587"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Supply Meter Point AQ</w:t>
            </w:r>
          </w:p>
        </w:tc>
        <w:tc>
          <w:tcPr>
            <w:tcW w:w="5811" w:type="dxa"/>
            <w:vMerge w:val="restart"/>
            <w:tcBorders>
              <w:top w:val="nil"/>
              <w:left w:val="nil"/>
              <w:right w:val="single" w:sz="4" w:space="0" w:color="auto"/>
            </w:tcBorders>
            <w:shd w:val="clear" w:color="auto" w:fill="auto"/>
            <w:noWrap/>
            <w:vAlign w:val="center"/>
          </w:tcPr>
          <w:p w14:paraId="4AAA958C"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4726B">
              <w:rPr>
                <w:rFonts w:ascii="Arial" w:eastAsia="Times New Roman" w:hAnsi="Arial" w:cs="Arial"/>
                <w:color w:val="000000"/>
                <w:sz w:val="20"/>
                <w:szCs w:val="20"/>
                <w:lang w:eastAsia="en-GB"/>
              </w:rPr>
              <w:t xml:space="preserve">DES data items to be made available to Shippers via </w:t>
            </w:r>
            <w:proofErr w:type="spellStart"/>
            <w:r w:rsidRPr="0004726B">
              <w:rPr>
                <w:rFonts w:ascii="Arial" w:eastAsia="Times New Roman" w:hAnsi="Arial" w:cs="Arial"/>
                <w:color w:val="000000"/>
                <w:sz w:val="20"/>
                <w:szCs w:val="20"/>
                <w:lang w:eastAsia="en-GB"/>
              </w:rPr>
              <w:t>Birst</w:t>
            </w:r>
            <w:proofErr w:type="spellEnd"/>
            <w:r w:rsidRPr="0004726B">
              <w:rPr>
                <w:rFonts w:ascii="Arial" w:eastAsia="Times New Roman" w:hAnsi="Arial" w:cs="Arial"/>
                <w:color w:val="000000"/>
                <w:sz w:val="20"/>
                <w:szCs w:val="20"/>
                <w:lang w:eastAsia="en-GB"/>
              </w:rPr>
              <w:t xml:space="preserve"> for the purpose of targeted reporting for</w:t>
            </w:r>
            <w:r>
              <w:rPr>
                <w:rFonts w:ascii="Arial" w:eastAsia="Times New Roman" w:hAnsi="Arial" w:cs="Arial"/>
                <w:color w:val="000000"/>
                <w:sz w:val="20"/>
                <w:szCs w:val="20"/>
                <w:lang w:eastAsia="en-GB"/>
              </w:rPr>
              <w:t xml:space="preserve"> missing</w:t>
            </w:r>
            <w:r w:rsidRPr="0004726B">
              <w:rPr>
                <w:rFonts w:ascii="Arial" w:eastAsia="Times New Roman" w:hAnsi="Arial" w:cs="Arial"/>
                <w:color w:val="000000"/>
                <w:sz w:val="20"/>
                <w:szCs w:val="20"/>
                <w:lang w:eastAsia="en-GB"/>
              </w:rPr>
              <w:t xml:space="preserve"> Winter Period Readings</w:t>
            </w:r>
            <w:r>
              <w:rPr>
                <w:rFonts w:ascii="Arial" w:eastAsia="Times New Roman" w:hAnsi="Arial" w:cs="Arial"/>
                <w:color w:val="000000"/>
                <w:sz w:val="20"/>
                <w:szCs w:val="20"/>
                <w:lang w:eastAsia="en-GB"/>
              </w:rPr>
              <w:t>.</w:t>
            </w:r>
          </w:p>
        </w:tc>
      </w:tr>
      <w:tr w:rsidR="0004726B" w:rsidRPr="00012568" w14:paraId="76AC43C3"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7F07928"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Formula Year SMP AQ</w:t>
            </w:r>
          </w:p>
        </w:tc>
        <w:tc>
          <w:tcPr>
            <w:tcW w:w="5811" w:type="dxa"/>
            <w:vMerge/>
            <w:tcBorders>
              <w:left w:val="nil"/>
              <w:right w:val="single" w:sz="4" w:space="0" w:color="auto"/>
            </w:tcBorders>
            <w:shd w:val="clear" w:color="auto" w:fill="auto"/>
            <w:noWrap/>
            <w:vAlign w:val="center"/>
          </w:tcPr>
          <w:p w14:paraId="1F64BCD0"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5AC745B5"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49B085A0"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End User Category Code</w:t>
            </w:r>
          </w:p>
        </w:tc>
        <w:tc>
          <w:tcPr>
            <w:tcW w:w="5811" w:type="dxa"/>
            <w:vMerge/>
            <w:tcBorders>
              <w:left w:val="nil"/>
              <w:right w:val="single" w:sz="4" w:space="0" w:color="auto"/>
            </w:tcBorders>
            <w:shd w:val="clear" w:color="auto" w:fill="auto"/>
            <w:noWrap/>
            <w:vAlign w:val="center"/>
          </w:tcPr>
          <w:p w14:paraId="140339A6"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228D0F32"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9CA17A2"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Device Status</w:t>
            </w:r>
          </w:p>
        </w:tc>
        <w:tc>
          <w:tcPr>
            <w:tcW w:w="5811" w:type="dxa"/>
            <w:vMerge/>
            <w:tcBorders>
              <w:left w:val="nil"/>
              <w:right w:val="single" w:sz="4" w:space="0" w:color="auto"/>
            </w:tcBorders>
            <w:shd w:val="clear" w:color="auto" w:fill="auto"/>
            <w:noWrap/>
            <w:vAlign w:val="center"/>
          </w:tcPr>
          <w:p w14:paraId="48F96463"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6E00DD71"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88CB3DA"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Meter Mechanism</w:t>
            </w:r>
          </w:p>
        </w:tc>
        <w:tc>
          <w:tcPr>
            <w:tcW w:w="5811" w:type="dxa"/>
            <w:vMerge/>
            <w:tcBorders>
              <w:left w:val="nil"/>
              <w:right w:val="single" w:sz="4" w:space="0" w:color="auto"/>
            </w:tcBorders>
            <w:shd w:val="clear" w:color="auto" w:fill="auto"/>
            <w:noWrap/>
            <w:vAlign w:val="center"/>
          </w:tcPr>
          <w:p w14:paraId="68DC7EFF"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550ABEB6"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23C2BF7"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Meter Read Date</w:t>
            </w:r>
          </w:p>
        </w:tc>
        <w:tc>
          <w:tcPr>
            <w:tcW w:w="5811" w:type="dxa"/>
            <w:vMerge/>
            <w:tcBorders>
              <w:left w:val="nil"/>
              <w:right w:val="single" w:sz="4" w:space="0" w:color="auto"/>
            </w:tcBorders>
            <w:shd w:val="clear" w:color="auto" w:fill="auto"/>
            <w:noWrap/>
            <w:vAlign w:val="center"/>
          </w:tcPr>
          <w:p w14:paraId="496F7C92"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7AB7BFE4"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8432582"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Meter Read Type</w:t>
            </w:r>
          </w:p>
        </w:tc>
        <w:tc>
          <w:tcPr>
            <w:tcW w:w="5811" w:type="dxa"/>
            <w:vMerge/>
            <w:tcBorders>
              <w:left w:val="nil"/>
              <w:right w:val="single" w:sz="4" w:space="0" w:color="auto"/>
            </w:tcBorders>
            <w:shd w:val="clear" w:color="auto" w:fill="auto"/>
            <w:noWrap/>
            <w:vAlign w:val="center"/>
          </w:tcPr>
          <w:p w14:paraId="6302BA73"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04726B" w:rsidRPr="00012568" w14:paraId="728C3332" w14:textId="77777777" w:rsidTr="0032010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649802A" w14:textId="77777777" w:rsidR="0004726B" w:rsidRPr="00012568" w:rsidRDefault="0004726B" w:rsidP="00012568">
            <w:pPr>
              <w:spacing w:after="0" w:line="240" w:lineRule="auto"/>
              <w:rPr>
                <w:rFonts w:ascii="Arial" w:eastAsia="Times New Roman" w:hAnsi="Arial" w:cs="Arial"/>
                <w:color w:val="000000"/>
                <w:sz w:val="20"/>
                <w:szCs w:val="20"/>
                <w:lang w:eastAsia="en-GB"/>
              </w:rPr>
            </w:pPr>
            <w:r w:rsidRPr="00012568">
              <w:rPr>
                <w:rFonts w:ascii="Arial" w:eastAsia="Times New Roman" w:hAnsi="Arial" w:cs="Arial"/>
                <w:color w:val="000000"/>
                <w:sz w:val="20"/>
                <w:szCs w:val="20"/>
                <w:lang w:eastAsia="en-GB"/>
              </w:rPr>
              <w:t>Meter Read</w:t>
            </w:r>
          </w:p>
        </w:tc>
        <w:tc>
          <w:tcPr>
            <w:tcW w:w="5811" w:type="dxa"/>
            <w:vMerge/>
            <w:tcBorders>
              <w:left w:val="nil"/>
              <w:bottom w:val="single" w:sz="4" w:space="0" w:color="auto"/>
              <w:right w:val="single" w:sz="4" w:space="0" w:color="auto"/>
            </w:tcBorders>
            <w:shd w:val="clear" w:color="auto" w:fill="auto"/>
            <w:noWrap/>
            <w:vAlign w:val="center"/>
          </w:tcPr>
          <w:p w14:paraId="7CC6D2A6" w14:textId="77777777" w:rsidR="0004726B" w:rsidRPr="00012568" w:rsidRDefault="0004726B" w:rsidP="00012568">
            <w:pPr>
              <w:spacing w:after="0" w:line="240" w:lineRule="auto"/>
              <w:rPr>
                <w:rFonts w:ascii="Arial" w:eastAsia="Times New Roman" w:hAnsi="Arial" w:cs="Arial"/>
                <w:color w:val="000000"/>
                <w:sz w:val="20"/>
                <w:szCs w:val="20"/>
                <w:lang w:eastAsia="en-GB"/>
              </w:rPr>
            </w:pPr>
          </w:p>
        </w:tc>
      </w:tr>
      <w:tr w:rsidR="00555355" w:rsidRPr="00012568" w14:paraId="2223416C" w14:textId="77777777" w:rsidTr="0001256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0794FFFA" w14:textId="77777777" w:rsidR="00555355" w:rsidRPr="002B1DF4" w:rsidRDefault="00555355" w:rsidP="00012568">
            <w:pPr>
              <w:spacing w:after="0" w:line="240" w:lineRule="auto"/>
              <w:rPr>
                <w:rFonts w:ascii="Arial" w:eastAsia="Times New Roman" w:hAnsi="Arial" w:cs="Arial"/>
                <w:i/>
                <w:iCs/>
                <w:color w:val="000000"/>
                <w:sz w:val="20"/>
                <w:szCs w:val="20"/>
                <w:highlight w:val="lightGray"/>
                <w:lang w:eastAsia="en-GB"/>
              </w:rPr>
            </w:pPr>
            <w:r w:rsidRPr="00012568">
              <w:rPr>
                <w:rFonts w:ascii="Arial" w:eastAsia="Times New Roman" w:hAnsi="Arial" w:cs="Arial"/>
                <w:i/>
                <w:color w:val="000000"/>
                <w:sz w:val="20"/>
                <w:szCs w:val="20"/>
                <w:highlight w:val="lightGray"/>
                <w:lang w:eastAsia="en-GB"/>
              </w:rPr>
              <w:t>Meter Serial Number</w:t>
            </w:r>
          </w:p>
        </w:tc>
        <w:tc>
          <w:tcPr>
            <w:tcW w:w="5811" w:type="dxa"/>
            <w:tcBorders>
              <w:top w:val="nil"/>
              <w:left w:val="nil"/>
              <w:bottom w:val="single" w:sz="4" w:space="0" w:color="auto"/>
              <w:right w:val="single" w:sz="4" w:space="0" w:color="auto"/>
            </w:tcBorders>
            <w:shd w:val="clear" w:color="auto" w:fill="auto"/>
            <w:noWrap/>
            <w:vAlign w:val="center"/>
          </w:tcPr>
          <w:p w14:paraId="7A2CC234" w14:textId="77777777" w:rsidR="00555355" w:rsidRPr="00012568" w:rsidRDefault="00CD5386" w:rsidP="00C4242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w:t>
            </w:r>
            <w:r w:rsidR="00C42428">
              <w:rPr>
                <w:rFonts w:ascii="Arial" w:eastAsia="Times New Roman" w:hAnsi="Arial" w:cs="Arial"/>
                <w:color w:val="000000"/>
                <w:sz w:val="20"/>
                <w:szCs w:val="20"/>
                <w:lang w:eastAsia="en-GB"/>
              </w:rPr>
              <w:t xml:space="preserve">eter </w:t>
            </w:r>
            <w:r>
              <w:rPr>
                <w:rFonts w:ascii="Arial" w:eastAsia="Times New Roman" w:hAnsi="Arial" w:cs="Arial"/>
                <w:color w:val="000000"/>
                <w:sz w:val="20"/>
                <w:szCs w:val="20"/>
                <w:lang w:eastAsia="en-GB"/>
              </w:rPr>
              <w:t>S</w:t>
            </w:r>
            <w:r w:rsidR="00C42428">
              <w:rPr>
                <w:rFonts w:ascii="Arial" w:eastAsia="Times New Roman" w:hAnsi="Arial" w:cs="Arial"/>
                <w:color w:val="000000"/>
                <w:sz w:val="20"/>
                <w:szCs w:val="20"/>
                <w:lang w:eastAsia="en-GB"/>
              </w:rPr>
              <w:t xml:space="preserve">erial </w:t>
            </w:r>
            <w:r>
              <w:rPr>
                <w:rFonts w:ascii="Arial" w:eastAsia="Times New Roman" w:hAnsi="Arial" w:cs="Arial"/>
                <w:color w:val="000000"/>
                <w:sz w:val="20"/>
                <w:szCs w:val="20"/>
                <w:lang w:eastAsia="en-GB"/>
              </w:rPr>
              <w:t>N</w:t>
            </w:r>
            <w:r w:rsidR="00C42428">
              <w:rPr>
                <w:rFonts w:ascii="Arial" w:eastAsia="Times New Roman" w:hAnsi="Arial" w:cs="Arial"/>
                <w:color w:val="000000"/>
                <w:sz w:val="20"/>
                <w:szCs w:val="20"/>
                <w:lang w:eastAsia="en-GB"/>
              </w:rPr>
              <w:t>umber</w:t>
            </w:r>
            <w:r>
              <w:rPr>
                <w:rFonts w:ascii="Arial" w:eastAsia="Times New Roman" w:hAnsi="Arial" w:cs="Arial"/>
                <w:color w:val="000000"/>
                <w:sz w:val="20"/>
                <w:szCs w:val="20"/>
                <w:lang w:eastAsia="en-GB"/>
              </w:rPr>
              <w:t xml:space="preserve"> </w:t>
            </w:r>
            <w:r w:rsidR="00C42428">
              <w:rPr>
                <w:rFonts w:ascii="Arial" w:eastAsia="Times New Roman" w:hAnsi="Arial" w:cs="Arial"/>
                <w:color w:val="000000"/>
                <w:sz w:val="20"/>
                <w:szCs w:val="20"/>
                <w:lang w:eastAsia="en-GB"/>
              </w:rPr>
              <w:t>is only available on the DPM for data type [</w:t>
            </w:r>
            <w:r w:rsidR="00C42428" w:rsidRPr="00C42428">
              <w:rPr>
                <w:rFonts w:ascii="Arial" w:eastAsia="Times New Roman" w:hAnsi="Arial" w:cs="Arial"/>
                <w:color w:val="000000"/>
                <w:sz w:val="20"/>
                <w:szCs w:val="20"/>
                <w:lang w:eastAsia="en-GB"/>
              </w:rPr>
              <w:t>Meter Asset History</w:t>
            </w:r>
            <w:r w:rsidR="00C42428">
              <w:rPr>
                <w:rFonts w:ascii="Arial" w:eastAsia="Times New Roman" w:hAnsi="Arial" w:cs="Arial"/>
                <w:color w:val="000000"/>
                <w:sz w:val="20"/>
                <w:szCs w:val="20"/>
                <w:lang w:eastAsia="en-GB"/>
              </w:rPr>
              <w:t xml:space="preserve">] and </w:t>
            </w:r>
            <w:r>
              <w:rPr>
                <w:rFonts w:ascii="Arial" w:eastAsia="Times New Roman" w:hAnsi="Arial" w:cs="Arial"/>
                <w:color w:val="000000"/>
                <w:sz w:val="20"/>
                <w:szCs w:val="20"/>
                <w:lang w:eastAsia="en-GB"/>
              </w:rPr>
              <w:t>is not currently referenced on the DPM for the current</w:t>
            </w:r>
            <w:r w:rsidR="00C42428">
              <w:rPr>
                <w:rFonts w:ascii="Arial" w:eastAsia="Times New Roman" w:hAnsi="Arial" w:cs="Arial"/>
                <w:color w:val="000000"/>
                <w:sz w:val="20"/>
                <w:szCs w:val="20"/>
                <w:lang w:eastAsia="en-GB"/>
              </w:rPr>
              <w:t>ly</w:t>
            </w:r>
            <w:r>
              <w:rPr>
                <w:rFonts w:ascii="Arial" w:eastAsia="Times New Roman" w:hAnsi="Arial" w:cs="Arial"/>
                <w:color w:val="000000"/>
                <w:sz w:val="20"/>
                <w:szCs w:val="20"/>
                <w:lang w:eastAsia="en-GB"/>
              </w:rPr>
              <w:t xml:space="preserve"> installed</w:t>
            </w:r>
            <w:r w:rsidR="00C42428">
              <w:rPr>
                <w:rFonts w:ascii="Arial" w:eastAsia="Times New Roman" w:hAnsi="Arial" w:cs="Arial"/>
                <w:color w:val="000000"/>
                <w:sz w:val="20"/>
                <w:szCs w:val="20"/>
                <w:lang w:eastAsia="en-GB"/>
              </w:rPr>
              <w:t xml:space="preserve"> asset; data type [</w:t>
            </w:r>
            <w:r w:rsidR="00C42428" w:rsidRPr="00C42428">
              <w:rPr>
                <w:rFonts w:ascii="Arial" w:eastAsia="Times New Roman" w:hAnsi="Arial" w:cs="Arial"/>
                <w:color w:val="000000"/>
                <w:sz w:val="20"/>
                <w:szCs w:val="20"/>
                <w:lang w:eastAsia="en-GB"/>
              </w:rPr>
              <w:t>Meter Asset Data</w:t>
            </w:r>
            <w:r w:rsidR="00C4242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however it is provided</w:t>
            </w:r>
            <w:r w:rsidR="00C42428">
              <w:rPr>
                <w:rFonts w:ascii="Arial" w:eastAsia="Times New Roman" w:hAnsi="Arial" w:cs="Arial"/>
                <w:color w:val="000000"/>
                <w:sz w:val="20"/>
                <w:szCs w:val="20"/>
                <w:lang w:eastAsia="en-GB"/>
              </w:rPr>
              <w:t xml:space="preserve"> via a number of mechanisms. S</w:t>
            </w:r>
            <w:r>
              <w:rPr>
                <w:rFonts w:ascii="Arial" w:eastAsia="Times New Roman" w:hAnsi="Arial" w:cs="Arial"/>
                <w:color w:val="000000"/>
                <w:sz w:val="20"/>
                <w:szCs w:val="20"/>
                <w:lang w:eastAsia="en-GB"/>
              </w:rPr>
              <w:t>o this data item is being added</w:t>
            </w:r>
            <w:r w:rsidR="00C42428">
              <w:rPr>
                <w:rFonts w:ascii="Arial" w:eastAsia="Times New Roman" w:hAnsi="Arial" w:cs="Arial"/>
                <w:color w:val="000000"/>
                <w:sz w:val="20"/>
                <w:szCs w:val="20"/>
                <w:lang w:eastAsia="en-GB"/>
              </w:rPr>
              <w:t xml:space="preserve"> to ensure it can be used for </w:t>
            </w:r>
            <w:proofErr w:type="spellStart"/>
            <w:r w:rsidR="00C42428">
              <w:rPr>
                <w:rFonts w:ascii="Arial" w:eastAsia="Times New Roman" w:hAnsi="Arial" w:cs="Arial"/>
                <w:color w:val="000000"/>
                <w:sz w:val="20"/>
                <w:szCs w:val="20"/>
                <w:lang w:eastAsia="en-GB"/>
              </w:rPr>
              <w:t>Birst</w:t>
            </w:r>
            <w:proofErr w:type="spellEnd"/>
            <w:r w:rsidR="00C42428">
              <w:rPr>
                <w:rFonts w:ascii="Arial" w:eastAsia="Times New Roman" w:hAnsi="Arial" w:cs="Arial"/>
                <w:color w:val="000000"/>
                <w:sz w:val="20"/>
                <w:szCs w:val="20"/>
                <w:lang w:eastAsia="en-GB"/>
              </w:rPr>
              <w:t xml:space="preserve"> reporting but also</w:t>
            </w:r>
            <w:r>
              <w:rPr>
                <w:rFonts w:ascii="Arial" w:eastAsia="Times New Roman" w:hAnsi="Arial" w:cs="Arial"/>
                <w:color w:val="000000"/>
                <w:sz w:val="20"/>
                <w:szCs w:val="20"/>
                <w:lang w:eastAsia="en-GB"/>
              </w:rPr>
              <w:t xml:space="preserve"> </w:t>
            </w:r>
            <w:r w:rsidR="00C42428">
              <w:rPr>
                <w:rFonts w:ascii="Arial" w:eastAsia="Times New Roman" w:hAnsi="Arial" w:cs="Arial"/>
                <w:color w:val="000000"/>
                <w:sz w:val="20"/>
                <w:szCs w:val="20"/>
                <w:lang w:eastAsia="en-GB"/>
              </w:rPr>
              <w:t>for other mechanisms (DES, Telephone etc) to reflect</w:t>
            </w:r>
            <w:r>
              <w:rPr>
                <w:rFonts w:ascii="Arial" w:eastAsia="Times New Roman" w:hAnsi="Arial" w:cs="Arial"/>
                <w:color w:val="000000"/>
                <w:sz w:val="20"/>
                <w:szCs w:val="20"/>
                <w:lang w:eastAsia="en-GB"/>
              </w:rPr>
              <w:t xml:space="preserve"> its alignment with</w:t>
            </w:r>
            <w:r w:rsidR="00C42428">
              <w:rPr>
                <w:rFonts w:ascii="Arial" w:eastAsia="Times New Roman" w:hAnsi="Arial" w:cs="Arial"/>
                <w:color w:val="000000"/>
                <w:sz w:val="20"/>
                <w:szCs w:val="20"/>
                <w:lang w:eastAsia="en-GB"/>
              </w:rPr>
              <w:t xml:space="preserve"> actual data exposure.</w:t>
            </w:r>
          </w:p>
        </w:tc>
      </w:tr>
      <w:tr w:rsidR="00012568" w:rsidRPr="00012568" w14:paraId="5C91CEEA" w14:textId="77777777" w:rsidTr="00C4242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D91A1E1" w14:textId="77777777" w:rsidR="00012568" w:rsidRPr="00012568" w:rsidRDefault="00012568" w:rsidP="00012568">
            <w:pPr>
              <w:spacing w:after="0" w:line="240" w:lineRule="auto"/>
              <w:rPr>
                <w:rFonts w:ascii="Arial" w:eastAsia="Times New Roman" w:hAnsi="Arial" w:cs="Arial"/>
                <w:i/>
                <w:iCs/>
                <w:color w:val="000000"/>
                <w:sz w:val="20"/>
                <w:szCs w:val="20"/>
                <w:highlight w:val="lightGray"/>
                <w:lang w:eastAsia="en-GB"/>
              </w:rPr>
            </w:pPr>
            <w:r w:rsidRPr="00012568">
              <w:rPr>
                <w:rFonts w:ascii="Arial" w:eastAsia="Times New Roman" w:hAnsi="Arial" w:cs="Arial"/>
                <w:i/>
                <w:iCs/>
                <w:color w:val="000000"/>
                <w:sz w:val="20"/>
                <w:szCs w:val="20"/>
                <w:highlight w:val="lightGray"/>
                <w:lang w:eastAsia="en-GB"/>
              </w:rPr>
              <w:t>Meter Read Status</w:t>
            </w:r>
          </w:p>
        </w:tc>
        <w:tc>
          <w:tcPr>
            <w:tcW w:w="5811" w:type="dxa"/>
            <w:tcBorders>
              <w:top w:val="nil"/>
              <w:left w:val="nil"/>
              <w:bottom w:val="single" w:sz="4" w:space="0" w:color="auto"/>
              <w:right w:val="single" w:sz="4" w:space="0" w:color="auto"/>
            </w:tcBorders>
            <w:shd w:val="clear" w:color="auto" w:fill="auto"/>
            <w:noWrap/>
            <w:vAlign w:val="center"/>
          </w:tcPr>
          <w:p w14:paraId="16FBFFD2" w14:textId="77777777" w:rsidR="00012568" w:rsidRPr="00012568" w:rsidRDefault="0004726B" w:rsidP="0001256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Need to indicate to the Shipper if the last submitted read was accepted or rejected</w:t>
            </w:r>
          </w:p>
        </w:tc>
      </w:tr>
      <w:tr w:rsidR="00012568" w:rsidRPr="00012568" w14:paraId="30B405D6" w14:textId="77777777" w:rsidTr="00C4242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60BBC69D" w14:textId="77777777" w:rsidR="00012568" w:rsidRPr="00012568" w:rsidRDefault="00012568" w:rsidP="00012568">
            <w:pPr>
              <w:spacing w:after="0" w:line="240" w:lineRule="auto"/>
              <w:rPr>
                <w:rFonts w:ascii="Arial" w:eastAsia="Times New Roman" w:hAnsi="Arial" w:cs="Arial"/>
                <w:i/>
                <w:iCs/>
                <w:color w:val="000000"/>
                <w:sz w:val="20"/>
                <w:szCs w:val="20"/>
                <w:highlight w:val="lightGray"/>
                <w:lang w:eastAsia="en-GB"/>
              </w:rPr>
            </w:pPr>
            <w:r w:rsidRPr="00012568">
              <w:rPr>
                <w:rFonts w:ascii="Arial" w:eastAsia="Times New Roman" w:hAnsi="Arial" w:cs="Arial"/>
                <w:i/>
                <w:iCs/>
                <w:color w:val="000000"/>
                <w:sz w:val="20"/>
                <w:szCs w:val="20"/>
                <w:highlight w:val="lightGray"/>
                <w:lang w:eastAsia="en-GB"/>
              </w:rPr>
              <w:t>Meter Read Creation Date</w:t>
            </w:r>
          </w:p>
        </w:tc>
        <w:tc>
          <w:tcPr>
            <w:tcW w:w="5811" w:type="dxa"/>
            <w:tcBorders>
              <w:top w:val="nil"/>
              <w:left w:val="nil"/>
              <w:bottom w:val="single" w:sz="4" w:space="0" w:color="auto"/>
              <w:right w:val="single" w:sz="4" w:space="0" w:color="auto"/>
            </w:tcBorders>
            <w:shd w:val="clear" w:color="auto" w:fill="auto"/>
            <w:noWrap/>
            <w:vAlign w:val="center"/>
          </w:tcPr>
          <w:p w14:paraId="1EBF6C8C" w14:textId="77777777" w:rsidR="00012568" w:rsidRPr="00012568" w:rsidRDefault="0004726B" w:rsidP="0001256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Needed to show when the read was processed within CDSP systems (as this could differ from the Read Date value)</w:t>
            </w:r>
          </w:p>
        </w:tc>
      </w:tr>
    </w:tbl>
    <w:p w14:paraId="0550A775" w14:textId="77777777" w:rsidR="00C32ED2" w:rsidRPr="00CD5386" w:rsidRDefault="00012568" w:rsidP="006554CC">
      <w:pPr>
        <w:rPr>
          <w:rFonts w:ascii="Arial" w:hAnsi="Arial" w:cs="Arial"/>
          <w:i/>
          <w:sz w:val="18"/>
          <w:szCs w:val="20"/>
        </w:rPr>
      </w:pPr>
      <w:r w:rsidRPr="00CD5386">
        <w:rPr>
          <w:rFonts w:ascii="Arial" w:hAnsi="Arial" w:cs="Arial"/>
          <w:i/>
          <w:sz w:val="18"/>
          <w:szCs w:val="20"/>
        </w:rPr>
        <w:t xml:space="preserve">* </w:t>
      </w:r>
      <w:r w:rsidR="00CD5386" w:rsidRPr="00CD5386">
        <w:rPr>
          <w:rFonts w:ascii="Arial" w:hAnsi="Arial" w:cs="Arial"/>
          <w:i/>
          <w:sz w:val="18"/>
          <w:szCs w:val="20"/>
        </w:rPr>
        <w:t xml:space="preserve">Highlighted and </w:t>
      </w:r>
      <w:r w:rsidRPr="00CD5386">
        <w:rPr>
          <w:rFonts w:ascii="Arial" w:hAnsi="Arial" w:cs="Arial"/>
          <w:i/>
          <w:sz w:val="18"/>
          <w:szCs w:val="20"/>
        </w:rPr>
        <w:t>Italics indicate new data items to the DPM</w:t>
      </w:r>
    </w:p>
    <w:p w14:paraId="0234D646" w14:textId="77777777" w:rsidR="00012568" w:rsidRPr="00012568" w:rsidRDefault="00012568" w:rsidP="006554CC">
      <w:pPr>
        <w:rPr>
          <w:rFonts w:ascii="Arial" w:hAnsi="Arial" w:cs="Arial"/>
          <w:i/>
          <w:sz w:val="20"/>
          <w:szCs w:val="20"/>
        </w:rPr>
      </w:pPr>
    </w:p>
    <w:p w14:paraId="400CF9B2"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4CD3F955"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7B111049"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58AABBA0"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28ECD3C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20843270"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0A8FA352"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43792FD8"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1B2D4E02"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341662B7" w14:textId="77777777" w:rsidR="001C0221" w:rsidRPr="001C0221" w:rsidRDefault="001C0221" w:rsidP="001C0221">
      <w:pPr>
        <w:spacing w:after="0"/>
        <w:ind w:left="2160"/>
        <w:rPr>
          <w:rFonts w:ascii="Arial" w:hAnsi="Arial" w:cs="Arial"/>
          <w:sz w:val="20"/>
          <w:szCs w:val="20"/>
        </w:rPr>
      </w:pPr>
      <w:r w:rsidRPr="00A01C4C">
        <w:rPr>
          <w:rFonts w:ascii="Arial" w:hAnsi="Arial" w:cs="Arial"/>
          <w:b/>
          <w:sz w:val="20"/>
          <w:szCs w:val="20"/>
        </w:rPr>
        <w:t>No</w:t>
      </w:r>
    </w:p>
    <w:p w14:paraId="59D5E4F7"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DBDB370"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7199DC7A"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36AC19D9"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03687878"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lastRenderedPageBreak/>
        <w:t>f)</w:t>
      </w:r>
      <w:r w:rsidRPr="001C0221">
        <w:rPr>
          <w:rFonts w:ascii="Arial" w:hAnsi="Arial" w:cs="Arial"/>
          <w:sz w:val="20"/>
          <w:szCs w:val="20"/>
        </w:rPr>
        <w:tab/>
        <w:t>Will the project result in you making decisions or taking action against individuals in ways that can have a significant impact on them?</w:t>
      </w:r>
    </w:p>
    <w:p w14:paraId="59E256E1"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5B2BD3E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B6DEAF0"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02DAC9BD"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1E7A1541"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4C8E1DEE"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i)</w:t>
      </w:r>
      <w:r w:rsidRPr="001C0221">
        <w:rPr>
          <w:rFonts w:ascii="Arial" w:hAnsi="Arial" w:cs="Arial"/>
          <w:sz w:val="20"/>
          <w:szCs w:val="20"/>
        </w:rPr>
        <w:tab/>
        <w:t>Will the disclosure of information utilise new technology for Xoserve?</w:t>
      </w:r>
    </w:p>
    <w:p w14:paraId="031F109A"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59CC8EF4"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17950A86"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4BC18607"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5A3FA218"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 xml:space="preserve">No </w:t>
      </w:r>
    </w:p>
    <w:p w14:paraId="563A4D9B"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15C019D0"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05AB06A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0D29D53C" w14:textId="77777777" w:rsidR="006554CC"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p>
    <w:p w14:paraId="18E61F9D" w14:textId="77777777" w:rsidR="006554CC" w:rsidRDefault="006554CC" w:rsidP="006554CC">
      <w:pPr>
        <w:rPr>
          <w:rFonts w:ascii="Arial" w:hAnsi="Arial" w:cs="Arial"/>
          <w:sz w:val="20"/>
          <w:szCs w:val="20"/>
        </w:rPr>
      </w:pPr>
    </w:p>
    <w:p w14:paraId="4F578215"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6B26345F" w14:textId="77777777" w:rsidR="001659B5" w:rsidRPr="00CC2855" w:rsidRDefault="00CC2855" w:rsidP="00CC2855">
      <w:pPr>
        <w:rPr>
          <w:rFonts w:ascii="Arial" w:hAnsi="Arial" w:cs="Arial"/>
          <w:sz w:val="20"/>
          <w:szCs w:val="20"/>
        </w:rPr>
      </w:pPr>
      <w:r w:rsidRPr="00CC2855">
        <w:rPr>
          <w:rFonts w:ascii="Arial" w:hAnsi="Arial" w:cs="Arial"/>
          <w:sz w:val="20"/>
          <w:szCs w:val="20"/>
        </w:rPr>
        <w:t xml:space="preserve">There is no commercial model for Shipper access to </w:t>
      </w:r>
      <w:proofErr w:type="spellStart"/>
      <w:r w:rsidRPr="00CC2855">
        <w:rPr>
          <w:rFonts w:ascii="Arial" w:hAnsi="Arial" w:cs="Arial"/>
          <w:sz w:val="20"/>
          <w:szCs w:val="20"/>
        </w:rPr>
        <w:t>Birst</w:t>
      </w:r>
      <w:proofErr w:type="spellEnd"/>
      <w:r w:rsidRPr="00CC2855">
        <w:rPr>
          <w:rFonts w:ascii="Arial" w:hAnsi="Arial" w:cs="Arial"/>
          <w:sz w:val="20"/>
          <w:szCs w:val="20"/>
        </w:rPr>
        <w:t xml:space="preserve">, as this will be provided in line with </w:t>
      </w:r>
      <w:r>
        <w:rPr>
          <w:rFonts w:ascii="Arial" w:hAnsi="Arial" w:cs="Arial"/>
          <w:sz w:val="20"/>
          <w:szCs w:val="20"/>
        </w:rPr>
        <w:t xml:space="preserve">DSC </w:t>
      </w:r>
      <w:r w:rsidRPr="00CC2855">
        <w:rPr>
          <w:rFonts w:ascii="Arial" w:hAnsi="Arial" w:cs="Arial"/>
          <w:sz w:val="20"/>
          <w:szCs w:val="20"/>
        </w:rPr>
        <w:t>Service Line 18 (Provision of user reports and information)</w:t>
      </w:r>
      <w:r>
        <w:rPr>
          <w:rFonts w:ascii="Arial" w:hAnsi="Arial" w:cs="Arial"/>
          <w:sz w:val="20"/>
          <w:szCs w:val="20"/>
        </w:rPr>
        <w:t>.</w:t>
      </w:r>
    </w:p>
    <w:p w14:paraId="33B40B10" w14:textId="77777777" w:rsidR="00175CBE" w:rsidRDefault="00175CBE" w:rsidP="00175CBE">
      <w:pPr>
        <w:pStyle w:val="ListParagraph"/>
        <w:rPr>
          <w:rFonts w:ascii="Arial" w:hAnsi="Arial" w:cs="Arial"/>
          <w:sz w:val="20"/>
          <w:szCs w:val="20"/>
        </w:rPr>
      </w:pPr>
    </w:p>
    <w:p w14:paraId="1D1923AE" w14:textId="77777777" w:rsidR="001659B5" w:rsidRPr="001659B5" w:rsidRDefault="001659B5" w:rsidP="001659B5">
      <w:pPr>
        <w:pStyle w:val="ListParagraph"/>
        <w:rPr>
          <w:rFonts w:ascii="Arial" w:hAnsi="Arial" w:cs="Arial"/>
          <w:sz w:val="20"/>
          <w:szCs w:val="20"/>
        </w:rPr>
      </w:pPr>
    </w:p>
    <w:p w14:paraId="687A8CE5"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407C205B" w14:textId="77777777" w:rsidR="0022736C" w:rsidRPr="0022736C" w:rsidRDefault="004D31D6" w:rsidP="0022736C">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proofErr w:type="spellStart"/>
      <w:r w:rsidR="00CD5386">
        <w:rPr>
          <w:rFonts w:ascii="Arial" w:hAnsi="Arial" w:cs="Arial"/>
          <w:sz w:val="20"/>
          <w:szCs w:val="20"/>
        </w:rPr>
        <w:t>Birst</w:t>
      </w:r>
      <w:proofErr w:type="spellEnd"/>
      <w:r w:rsidR="00CD5386">
        <w:rPr>
          <w:rFonts w:ascii="Arial" w:hAnsi="Arial" w:cs="Arial"/>
          <w:sz w:val="20"/>
          <w:szCs w:val="20"/>
        </w:rPr>
        <w:t xml:space="preserve"> platform</w:t>
      </w:r>
      <w:r>
        <w:rPr>
          <w:rFonts w:ascii="Arial" w:hAnsi="Arial" w:cs="Arial"/>
          <w:sz w:val="20"/>
          <w:szCs w:val="20"/>
        </w:rPr>
        <w:t xml:space="preserve">. </w:t>
      </w:r>
      <w:r w:rsidR="00CD5386">
        <w:rPr>
          <w:rFonts w:ascii="Arial" w:hAnsi="Arial" w:cs="Arial"/>
          <w:sz w:val="20"/>
          <w:szCs w:val="20"/>
        </w:rPr>
        <w:t xml:space="preserve"> </w:t>
      </w:r>
      <w:r w:rsidR="00CD5386" w:rsidRPr="00CD5386">
        <w:rPr>
          <w:rFonts w:ascii="Arial" w:hAnsi="Arial" w:cs="Arial"/>
          <w:sz w:val="20"/>
          <w:szCs w:val="20"/>
        </w:rPr>
        <w:t>All data and visualisations will be secure, ensuring that users can only see information that they / they organisation has the right to see. Access to the data can be provision through an interactive dashboard (with options to download relevant data securely) or simply emailed to users if preferred (PDF).</w:t>
      </w:r>
      <w:r w:rsidR="00CD5386">
        <w:rPr>
          <w:rFonts w:ascii="Arial" w:hAnsi="Arial" w:cs="Arial"/>
          <w:sz w:val="20"/>
          <w:szCs w:val="20"/>
        </w:rPr>
        <w:t xml:space="preserve"> </w:t>
      </w:r>
    </w:p>
    <w:p w14:paraId="74F223DD" w14:textId="77777777" w:rsidR="00CE28B4" w:rsidRDefault="0022736C" w:rsidP="0022736C">
      <w:pPr>
        <w:rPr>
          <w:rFonts w:ascii="Arial" w:hAnsi="Arial" w:cs="Arial"/>
          <w:sz w:val="20"/>
          <w:szCs w:val="20"/>
        </w:rPr>
      </w:pPr>
      <w:r w:rsidRPr="0022736C">
        <w:rPr>
          <w:rFonts w:ascii="Arial" w:hAnsi="Arial" w:cs="Arial"/>
          <w:sz w:val="20"/>
          <w:szCs w:val="20"/>
        </w:rPr>
        <w:t>For the avoidance of doubt</w:t>
      </w:r>
      <w:r w:rsidR="0009106A">
        <w:rPr>
          <w:rFonts w:ascii="Arial" w:hAnsi="Arial" w:cs="Arial"/>
          <w:sz w:val="20"/>
          <w:szCs w:val="20"/>
        </w:rPr>
        <w:t>,</w:t>
      </w:r>
      <w:r w:rsidRPr="0022736C">
        <w:rPr>
          <w:rFonts w:ascii="Arial" w:hAnsi="Arial" w:cs="Arial"/>
          <w:sz w:val="20"/>
          <w:szCs w:val="20"/>
        </w:rPr>
        <w:t xml:space="preserve"> Xoserve will not provide access to the new data items (those in section 2) available to </w:t>
      </w:r>
      <w:r w:rsidR="00CD5386">
        <w:rPr>
          <w:rFonts w:ascii="Arial" w:hAnsi="Arial" w:cs="Arial"/>
          <w:sz w:val="20"/>
          <w:szCs w:val="20"/>
        </w:rPr>
        <w:t>Shippers</w:t>
      </w:r>
      <w:r w:rsidR="00AA3616">
        <w:rPr>
          <w:rFonts w:ascii="Arial" w:hAnsi="Arial" w:cs="Arial"/>
          <w:sz w:val="20"/>
          <w:szCs w:val="20"/>
        </w:rPr>
        <w:t xml:space="preserve"> </w:t>
      </w:r>
      <w:r w:rsidRPr="0022736C">
        <w:rPr>
          <w:rFonts w:ascii="Arial" w:hAnsi="Arial" w:cs="Arial"/>
          <w:sz w:val="20"/>
          <w:szCs w:val="20"/>
        </w:rPr>
        <w:t>by any other means</w:t>
      </w:r>
      <w:r w:rsidR="00CD5386">
        <w:rPr>
          <w:rFonts w:ascii="Arial" w:hAnsi="Arial" w:cs="Arial"/>
          <w:sz w:val="20"/>
          <w:szCs w:val="20"/>
        </w:rPr>
        <w:t xml:space="preserve"> than what is being proposed in this DRR</w:t>
      </w:r>
      <w:r w:rsidRPr="0022736C">
        <w:rPr>
          <w:rFonts w:ascii="Arial" w:hAnsi="Arial" w:cs="Arial"/>
          <w:sz w:val="20"/>
          <w:szCs w:val="20"/>
        </w:rPr>
        <w:t xml:space="preserve"> e.g. </w:t>
      </w:r>
      <w:r w:rsidR="00287C7F">
        <w:rPr>
          <w:rFonts w:ascii="Arial" w:hAnsi="Arial" w:cs="Arial"/>
          <w:sz w:val="20"/>
          <w:szCs w:val="20"/>
        </w:rPr>
        <w:t>T</w:t>
      </w:r>
      <w:r w:rsidR="002C3F2A">
        <w:rPr>
          <w:rFonts w:ascii="Arial" w:hAnsi="Arial" w:cs="Arial"/>
          <w:sz w:val="20"/>
          <w:szCs w:val="20"/>
        </w:rPr>
        <w:t xml:space="preserve">elephone services etc unless explicitly stated. </w:t>
      </w:r>
    </w:p>
    <w:p w14:paraId="0856C934" w14:textId="77777777" w:rsidR="00CE28B4" w:rsidRDefault="00CE28B4" w:rsidP="0022736C">
      <w:pPr>
        <w:rPr>
          <w:rFonts w:ascii="Arial" w:hAnsi="Arial" w:cs="Arial"/>
          <w:sz w:val="20"/>
          <w:szCs w:val="20"/>
        </w:rPr>
      </w:pPr>
    </w:p>
    <w:p w14:paraId="0471835F"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11C97ED3" w14:textId="77777777"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7A1317AD" w14:textId="77777777" w:rsidR="006554CC" w:rsidRDefault="006554CC" w:rsidP="006554CC">
      <w:pPr>
        <w:rPr>
          <w:rFonts w:ascii="Arial" w:hAnsi="Arial" w:cs="Arial"/>
          <w:sz w:val="20"/>
          <w:szCs w:val="20"/>
        </w:rPr>
      </w:pPr>
    </w:p>
    <w:p w14:paraId="49803C70" w14:textId="77777777" w:rsidR="008602E6" w:rsidRPr="00E37EF7" w:rsidRDefault="008602E6" w:rsidP="006554CC">
      <w:pPr>
        <w:rPr>
          <w:rFonts w:ascii="Arial" w:hAnsi="Arial" w:cs="Arial"/>
          <w:sz w:val="20"/>
          <w:szCs w:val="20"/>
        </w:rPr>
      </w:pPr>
    </w:p>
    <w:p w14:paraId="579B6070" w14:textId="77777777" w:rsidR="001C0221" w:rsidRDefault="001C0221">
      <w:pPr>
        <w:rPr>
          <w:rFonts w:ascii="Arial" w:hAnsi="Arial" w:cs="Arial"/>
          <w:sz w:val="20"/>
          <w:szCs w:val="20"/>
        </w:rPr>
      </w:pPr>
      <w:r>
        <w:rPr>
          <w:rFonts w:ascii="Arial" w:hAnsi="Arial" w:cs="Arial"/>
          <w:sz w:val="20"/>
          <w:szCs w:val="20"/>
        </w:rPr>
        <w:br w:type="page"/>
      </w:r>
    </w:p>
    <w:p w14:paraId="7ECF9B06" w14:textId="77777777" w:rsidR="006554CC" w:rsidRDefault="00DE7769" w:rsidP="00CE15C5">
      <w:pPr>
        <w:jc w:val="center"/>
        <w:rPr>
          <w:rFonts w:ascii="Arial" w:hAnsi="Arial" w:cs="Arial"/>
          <w:b/>
          <w:sz w:val="20"/>
          <w:szCs w:val="20"/>
        </w:rPr>
      </w:pPr>
      <w:r>
        <w:rPr>
          <w:rFonts w:ascii="Arial" w:hAnsi="Arial" w:cs="Arial"/>
          <w:b/>
          <w:sz w:val="20"/>
          <w:szCs w:val="20"/>
        </w:rPr>
        <w:lastRenderedPageBreak/>
        <w:t>Appendix 1</w:t>
      </w:r>
      <w:r w:rsidR="006554CC" w:rsidRPr="00CE15C5">
        <w:rPr>
          <w:rFonts w:ascii="Arial" w:hAnsi="Arial" w:cs="Arial"/>
          <w:b/>
          <w:sz w:val="20"/>
          <w:szCs w:val="20"/>
        </w:rPr>
        <w:t>:  Current Data Permissions Matrix with proposed changes as per this Disclosure Request Report</w:t>
      </w:r>
    </w:p>
    <w:p w14:paraId="7D7B3C6C" w14:textId="77777777" w:rsidR="0047521F" w:rsidRPr="0047521F" w:rsidRDefault="008C1DE8" w:rsidP="0047521F">
      <w:pPr>
        <w:rPr>
          <w:rFonts w:ascii="Arial" w:hAnsi="Arial" w:cs="Arial"/>
          <w:sz w:val="20"/>
          <w:szCs w:val="20"/>
          <w:u w:val="single"/>
        </w:rPr>
      </w:pPr>
      <w:r>
        <w:rPr>
          <w:rFonts w:ascii="Arial" w:hAnsi="Arial" w:cs="Arial"/>
          <w:sz w:val="20"/>
          <w:szCs w:val="20"/>
          <w:u w:val="single"/>
        </w:rPr>
        <w:t>Shipper</w:t>
      </w:r>
      <w:r w:rsidR="002A6B00">
        <w:rPr>
          <w:rFonts w:ascii="Arial" w:hAnsi="Arial" w:cs="Arial"/>
          <w:sz w:val="20"/>
          <w:szCs w:val="20"/>
          <w:u w:val="single"/>
        </w:rPr>
        <w:t xml:space="preserve"> (access via </w:t>
      </w:r>
      <w:proofErr w:type="spellStart"/>
      <w:r w:rsidR="002A6B00">
        <w:rPr>
          <w:rFonts w:ascii="Arial" w:hAnsi="Arial" w:cs="Arial"/>
          <w:sz w:val="20"/>
          <w:szCs w:val="20"/>
          <w:u w:val="single"/>
        </w:rPr>
        <w:t>birst</w:t>
      </w:r>
      <w:proofErr w:type="spellEnd"/>
      <w:r w:rsidR="002A6B00">
        <w:rPr>
          <w:rFonts w:ascii="Arial" w:hAnsi="Arial" w:cs="Arial"/>
          <w:sz w:val="20"/>
          <w:szCs w:val="20"/>
          <w:u w:val="single"/>
        </w:rPr>
        <w:t>)</w:t>
      </w:r>
    </w:p>
    <w:tbl>
      <w:tblPr>
        <w:tblW w:w="9229" w:type="dxa"/>
        <w:tblInd w:w="93" w:type="dxa"/>
        <w:tblLook w:val="04A0" w:firstRow="1" w:lastRow="0" w:firstColumn="1" w:lastColumn="0" w:noHBand="0" w:noVBand="1"/>
      </w:tblPr>
      <w:tblGrid>
        <w:gridCol w:w="3134"/>
        <w:gridCol w:w="4252"/>
        <w:gridCol w:w="1843"/>
      </w:tblGrid>
      <w:tr w:rsidR="00555355" w:rsidRPr="00555355" w14:paraId="124A005C" w14:textId="77777777" w:rsidTr="00555355">
        <w:trPr>
          <w:trHeight w:val="300"/>
        </w:trPr>
        <w:tc>
          <w:tcPr>
            <w:tcW w:w="3134" w:type="dxa"/>
            <w:tcBorders>
              <w:top w:val="nil"/>
              <w:left w:val="nil"/>
              <w:bottom w:val="nil"/>
              <w:right w:val="nil"/>
            </w:tcBorders>
            <w:shd w:val="clear" w:color="auto" w:fill="auto"/>
            <w:noWrap/>
            <w:vAlign w:val="bottom"/>
            <w:hideMark/>
          </w:tcPr>
          <w:p w14:paraId="7BC9F630" w14:textId="77777777" w:rsidR="00555355" w:rsidRPr="00555355" w:rsidRDefault="00555355" w:rsidP="00555355">
            <w:pPr>
              <w:spacing w:after="0" w:line="240" w:lineRule="auto"/>
              <w:rPr>
                <w:rFonts w:ascii="Calibri" w:eastAsia="Times New Roman" w:hAnsi="Calibri" w:cs="Times New Roman"/>
                <w:color w:val="000000"/>
                <w:sz w:val="18"/>
                <w:lang w:eastAsia="en-GB"/>
              </w:rPr>
            </w:pPr>
          </w:p>
        </w:tc>
        <w:tc>
          <w:tcPr>
            <w:tcW w:w="4252" w:type="dxa"/>
            <w:tcBorders>
              <w:top w:val="nil"/>
              <w:left w:val="nil"/>
              <w:bottom w:val="nil"/>
              <w:right w:val="nil"/>
            </w:tcBorders>
            <w:shd w:val="clear" w:color="auto" w:fill="auto"/>
            <w:noWrap/>
            <w:vAlign w:val="bottom"/>
            <w:hideMark/>
          </w:tcPr>
          <w:p w14:paraId="0DF6927E" w14:textId="77777777" w:rsidR="00555355" w:rsidRPr="00555355" w:rsidRDefault="00555355" w:rsidP="00555355">
            <w:pPr>
              <w:spacing w:after="0" w:line="240" w:lineRule="auto"/>
              <w:rPr>
                <w:rFonts w:ascii="Calibri" w:eastAsia="Times New Roman" w:hAnsi="Calibri" w:cs="Times New Roman"/>
                <w:color w:val="000000"/>
                <w:sz w:val="1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14:paraId="475E9369" w14:textId="77777777" w:rsidR="00555355" w:rsidRPr="00555355" w:rsidRDefault="00555355" w:rsidP="00555355">
            <w:pPr>
              <w:spacing w:after="0" w:line="240" w:lineRule="auto"/>
              <w:jc w:val="center"/>
              <w:rPr>
                <w:rFonts w:ascii="Calibri" w:eastAsia="Times New Roman" w:hAnsi="Calibri" w:cs="Times New Roman"/>
                <w:b/>
                <w:bCs/>
                <w:color w:val="000000"/>
                <w:sz w:val="18"/>
                <w:szCs w:val="20"/>
                <w:lang w:eastAsia="en-GB"/>
              </w:rPr>
            </w:pPr>
            <w:r w:rsidRPr="00555355">
              <w:rPr>
                <w:rFonts w:ascii="Calibri" w:eastAsia="Times New Roman" w:hAnsi="Calibri" w:cs="Times New Roman"/>
                <w:b/>
                <w:bCs/>
                <w:color w:val="000000"/>
                <w:sz w:val="18"/>
                <w:szCs w:val="20"/>
                <w:lang w:eastAsia="en-GB"/>
              </w:rPr>
              <w:t>BIRST</w:t>
            </w:r>
          </w:p>
        </w:tc>
      </w:tr>
      <w:tr w:rsidR="00555355" w:rsidRPr="00555355" w14:paraId="3B4B180A" w14:textId="77777777" w:rsidTr="00555355">
        <w:trPr>
          <w:trHeight w:val="300"/>
        </w:trPr>
        <w:tc>
          <w:tcPr>
            <w:tcW w:w="3134" w:type="dxa"/>
            <w:tcBorders>
              <w:top w:val="nil"/>
              <w:left w:val="nil"/>
              <w:bottom w:val="nil"/>
              <w:right w:val="nil"/>
            </w:tcBorders>
            <w:shd w:val="clear" w:color="auto" w:fill="auto"/>
            <w:noWrap/>
            <w:vAlign w:val="bottom"/>
            <w:hideMark/>
          </w:tcPr>
          <w:p w14:paraId="3BFC7B66" w14:textId="77777777" w:rsidR="00555355" w:rsidRPr="00555355" w:rsidRDefault="00555355" w:rsidP="00555355">
            <w:pPr>
              <w:spacing w:after="0" w:line="240" w:lineRule="auto"/>
              <w:rPr>
                <w:rFonts w:ascii="Calibri" w:eastAsia="Times New Roman" w:hAnsi="Calibri" w:cs="Times New Roman"/>
                <w:color w:val="000000"/>
                <w:sz w:val="18"/>
                <w:lang w:eastAsia="en-GB"/>
              </w:rPr>
            </w:pPr>
          </w:p>
        </w:tc>
        <w:tc>
          <w:tcPr>
            <w:tcW w:w="4252" w:type="dxa"/>
            <w:tcBorders>
              <w:top w:val="nil"/>
              <w:left w:val="nil"/>
              <w:bottom w:val="nil"/>
              <w:right w:val="nil"/>
            </w:tcBorders>
            <w:shd w:val="clear" w:color="auto" w:fill="auto"/>
            <w:noWrap/>
            <w:vAlign w:val="bottom"/>
            <w:hideMark/>
          </w:tcPr>
          <w:p w14:paraId="6016D7D0" w14:textId="77777777" w:rsidR="00555355" w:rsidRPr="00555355" w:rsidRDefault="00555355" w:rsidP="00555355">
            <w:pPr>
              <w:spacing w:after="0" w:line="240" w:lineRule="auto"/>
              <w:rPr>
                <w:rFonts w:ascii="Calibri" w:eastAsia="Times New Roman" w:hAnsi="Calibri" w:cs="Times New Roman"/>
                <w:color w:val="000000"/>
                <w:sz w:val="18"/>
                <w:lang w:eastAsia="en-GB"/>
              </w:rPr>
            </w:pPr>
          </w:p>
        </w:tc>
        <w:tc>
          <w:tcPr>
            <w:tcW w:w="1843"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676225A5" w14:textId="77777777" w:rsidR="00555355" w:rsidRPr="00555355" w:rsidRDefault="00555355" w:rsidP="00555355">
            <w:pPr>
              <w:spacing w:after="0" w:line="240" w:lineRule="auto"/>
              <w:jc w:val="center"/>
              <w:rPr>
                <w:rFonts w:ascii="Calibri" w:eastAsia="Times New Roman" w:hAnsi="Calibri" w:cs="Times New Roman"/>
                <w:b/>
                <w:bCs/>
                <w:color w:val="000000"/>
                <w:sz w:val="18"/>
                <w:szCs w:val="20"/>
                <w:lang w:eastAsia="en-GB"/>
              </w:rPr>
            </w:pPr>
            <w:r w:rsidRPr="00555355">
              <w:rPr>
                <w:rFonts w:ascii="Calibri" w:eastAsia="Times New Roman" w:hAnsi="Calibri" w:cs="Times New Roman"/>
                <w:b/>
                <w:bCs/>
                <w:color w:val="000000"/>
                <w:sz w:val="18"/>
                <w:szCs w:val="20"/>
                <w:lang w:eastAsia="en-GB"/>
              </w:rPr>
              <w:t>SHIPPER</w:t>
            </w:r>
          </w:p>
        </w:tc>
      </w:tr>
      <w:tr w:rsidR="00555355" w:rsidRPr="00555355" w14:paraId="1BF7E3E3" w14:textId="77777777" w:rsidTr="00555355">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E5FD17" w14:textId="77777777" w:rsidR="00555355" w:rsidRPr="00555355" w:rsidRDefault="00555355" w:rsidP="00555355">
            <w:pPr>
              <w:spacing w:after="0" w:line="240" w:lineRule="auto"/>
              <w:rPr>
                <w:rFonts w:ascii="Calibri" w:eastAsia="Times New Roman" w:hAnsi="Calibri" w:cs="Times New Roman"/>
                <w:b/>
                <w:bCs/>
                <w:color w:val="000000"/>
                <w:sz w:val="18"/>
                <w:szCs w:val="20"/>
                <w:lang w:eastAsia="en-GB"/>
              </w:rPr>
            </w:pPr>
            <w:r w:rsidRPr="00555355">
              <w:rPr>
                <w:rFonts w:ascii="Calibri" w:eastAsia="Times New Roman" w:hAnsi="Calibri" w:cs="Times New Roman"/>
                <w:b/>
                <w:bCs/>
                <w:color w:val="000000"/>
                <w:sz w:val="18"/>
                <w:szCs w:val="20"/>
                <w:lang w:eastAsia="en-GB"/>
              </w:rPr>
              <w:t>DATA TYPE</w:t>
            </w:r>
          </w:p>
        </w:tc>
        <w:tc>
          <w:tcPr>
            <w:tcW w:w="4252" w:type="dxa"/>
            <w:tcBorders>
              <w:top w:val="single" w:sz="4" w:space="0" w:color="auto"/>
              <w:left w:val="nil"/>
              <w:bottom w:val="single" w:sz="4" w:space="0" w:color="auto"/>
              <w:right w:val="nil"/>
            </w:tcBorders>
            <w:shd w:val="clear" w:color="000000" w:fill="BFBFBF"/>
            <w:noWrap/>
            <w:vAlign w:val="center"/>
            <w:hideMark/>
          </w:tcPr>
          <w:p w14:paraId="742B43CD" w14:textId="77777777" w:rsidR="00555355" w:rsidRPr="00555355" w:rsidRDefault="00555355" w:rsidP="00555355">
            <w:pPr>
              <w:spacing w:after="0" w:line="240" w:lineRule="auto"/>
              <w:rPr>
                <w:rFonts w:ascii="Calibri" w:eastAsia="Times New Roman" w:hAnsi="Calibri" w:cs="Times New Roman"/>
                <w:b/>
                <w:bCs/>
                <w:color w:val="000000"/>
                <w:sz w:val="18"/>
                <w:szCs w:val="20"/>
                <w:lang w:eastAsia="en-GB"/>
              </w:rPr>
            </w:pPr>
            <w:r w:rsidRPr="00555355">
              <w:rPr>
                <w:rFonts w:ascii="Calibri" w:eastAsia="Times New Roman" w:hAnsi="Calibri" w:cs="Times New Roman"/>
                <w:b/>
                <w:bCs/>
                <w:color w:val="000000"/>
                <w:sz w:val="18"/>
                <w:szCs w:val="20"/>
                <w:lang w:eastAsia="en-GB"/>
              </w:rPr>
              <w:t>DATA ITEM</w:t>
            </w:r>
          </w:p>
        </w:tc>
        <w:tc>
          <w:tcPr>
            <w:tcW w:w="1843"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3AD5179E" w14:textId="77777777" w:rsidR="00555355" w:rsidRPr="00555355" w:rsidRDefault="00555355" w:rsidP="00555355">
            <w:pPr>
              <w:spacing w:after="0" w:line="240" w:lineRule="auto"/>
              <w:jc w:val="center"/>
              <w:rPr>
                <w:rFonts w:ascii="Calibri" w:eastAsia="Times New Roman" w:hAnsi="Calibri" w:cs="Times New Roman"/>
                <w:b/>
                <w:bCs/>
                <w:color w:val="000000"/>
                <w:sz w:val="18"/>
                <w:szCs w:val="20"/>
                <w:lang w:eastAsia="en-GB"/>
              </w:rPr>
            </w:pPr>
            <w:r w:rsidRPr="00555355">
              <w:rPr>
                <w:rFonts w:ascii="Calibri" w:eastAsia="Times New Roman" w:hAnsi="Calibri" w:cs="Times New Roman"/>
                <w:b/>
                <w:bCs/>
                <w:color w:val="000000"/>
                <w:sz w:val="18"/>
                <w:szCs w:val="20"/>
                <w:lang w:eastAsia="en-GB"/>
              </w:rPr>
              <w:t>PORTFOLIO</w:t>
            </w:r>
          </w:p>
        </w:tc>
      </w:tr>
      <w:tr w:rsidR="00555355" w:rsidRPr="00555355" w14:paraId="61AD0F9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FEE4CF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40C515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Point Reference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79A334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E04445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73CF36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853339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LSP</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AEF6BB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B635FB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4BE96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6EB382D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Address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7B0240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0E3A18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E5AA47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66599D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Postcode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2CCABB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B18BD7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7B8BE6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656CCFF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Network Name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A72A46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E781F4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F290F6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54039A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Network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F0C31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C1CBD7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154677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E12326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SMP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252C2E"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2578263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59D9FD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B0A405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Current Shipper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524044"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2DAF114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D5E66E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799E160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Current Shipper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C055F9"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1B8B694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03729F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F509E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Current Supplier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E8E44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91CCF0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E5222E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010EF0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Current Supplier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AE987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E80DC4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13FDED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A53E18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Previous Shipper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FEC2B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562B01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0907B3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1D3055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Previous Shipper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78145E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ADC03F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609422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3C3BEB6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Incoming Shipper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1C26CF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9924AE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590332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680844A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Incoming Shipper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3E857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66C612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C4FFCE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3A6B96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Incoming Supplier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22C1A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5A8CCE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6D849F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729A946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Incoming Supplier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3BD6B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A5F469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7C86F2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3F5D642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Previous Supplier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CD88B2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E41B9E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423C63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7B7881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Previous Supplier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1964E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72A309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A84C82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2FF4AB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Logical Meter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E26ADC"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ECB95D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8980E2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C64494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Confirmation Reference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5B475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FEFFAF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340216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7E4E9DD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Confirmation 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90A6C78"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339D09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47B47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87E18D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Withdrawal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88B4DF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67517E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C0534D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EC8BDC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Withdrawal End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624379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9C38CD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522214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96280A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Market Sector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2EF19F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1F27EA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DFE0C5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62C13F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Link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407952C"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54EC3B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EF23D1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E1F56F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Class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357AB2D"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2238AB8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9B6888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A9FE54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Contract Exists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32CA16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36661D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31871D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BD345B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LDZ ID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326D280"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C6CAE1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9C4AA8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18CE0D8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Exit Zone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3EAA94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33AD3A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0602D2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4B222B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Network Owner EFD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EA9AA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3F5C7E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2D6E4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91416E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Network Exit Agreement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BEFCD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54933D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702680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25D5AC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Priority Consumers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6FC79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71D037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456913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80E3AE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Batch Frequency</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F6B225"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5EED42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F19E34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F3059A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Bypass Fitted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ED47F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AEB2C8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64EAF7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3AD6DD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Seasonal Large Supply Point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F5CEC8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25149E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B17C1C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971085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Twin Stream Site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59DBC7"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3275FF2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38C9F8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4D1910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UPRN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B5AB3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95A3AB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3CA280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lastRenderedPageBreak/>
              <w:t>Supply Meter Point Information</w:t>
            </w:r>
          </w:p>
        </w:tc>
        <w:tc>
          <w:tcPr>
            <w:tcW w:w="4252" w:type="dxa"/>
            <w:tcBorders>
              <w:top w:val="nil"/>
              <w:left w:val="nil"/>
              <w:bottom w:val="single" w:sz="4" w:space="0" w:color="auto"/>
              <w:right w:val="nil"/>
            </w:tcBorders>
            <w:shd w:val="clear" w:color="auto" w:fill="auto"/>
            <w:noWrap/>
            <w:vAlign w:val="center"/>
            <w:hideMark/>
          </w:tcPr>
          <w:p w14:paraId="2D6F4C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CSEP ID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1E9973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0D4008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58B91B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4661F06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Shared SMP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504781"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2287253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024D44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3FF1234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Transitional Meter Point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E23E9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2A45E3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5AC192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64CF8E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Last Inspection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1F4AD2C"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9C2CEE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6BFD0F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7C0F4F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Special Needs Notes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082820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13D1C8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1898DD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513B4B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DM/NDM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09C0FA"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114244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7B20B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6EA2A12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Confirmation Rejection Information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0D80D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B947F4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CBF7F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99E1D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Confirmation Objection Information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AE65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A0E428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AE3026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61DF49A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19ACFD"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1EDBBB1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01AD5A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4082A89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Formula Year SMP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F8A11DA"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75FDD26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EA5A54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63C307B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CSEP Max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0BA67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389E15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57ED6C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0E032E4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Original SMP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13D97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E2A19E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B96111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571B1E7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Current Year Minimum</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66D678B"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83826C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31C8E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70F43EA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SMP SOQ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152BA4"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7AA74B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D35090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16A7E58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Formula Year SMP SOQ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21E18C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FDD606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14CA78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74C413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CSEP SOQ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13881E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ECCA12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AC81A3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29A1D4A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MNEPOR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6787AC"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4CB082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B4E726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3B8816E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SMP SHQ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E3D0B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13D79D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C04637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7F686E8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Related Meter Point Reference Number(s)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65D23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7B10AB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E78175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Related Meter Points</w:t>
            </w:r>
          </w:p>
        </w:tc>
        <w:tc>
          <w:tcPr>
            <w:tcW w:w="4252" w:type="dxa"/>
            <w:tcBorders>
              <w:top w:val="nil"/>
              <w:left w:val="nil"/>
              <w:bottom w:val="single" w:sz="4" w:space="0" w:color="auto"/>
              <w:right w:val="nil"/>
            </w:tcBorders>
            <w:shd w:val="clear" w:color="auto" w:fill="auto"/>
            <w:noWrap/>
            <w:vAlign w:val="center"/>
            <w:hideMark/>
          </w:tcPr>
          <w:p w14:paraId="0024C74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MSN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FD40F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E95623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DF5A47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53B33EB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Title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E7A22CA"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4DFEEF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3E5D91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33C5D33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Forename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43F37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CC3451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DDECE7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17A4BF6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Surname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4F56D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718F4C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A3DFB5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36E001B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Job Title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AAF6DE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CD812E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372CA9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05D3A07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Contact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2C0786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C02894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85B3CE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Emergency Contact</w:t>
            </w:r>
          </w:p>
        </w:tc>
        <w:tc>
          <w:tcPr>
            <w:tcW w:w="4252" w:type="dxa"/>
            <w:tcBorders>
              <w:top w:val="nil"/>
              <w:left w:val="nil"/>
              <w:bottom w:val="single" w:sz="4" w:space="0" w:color="auto"/>
              <w:right w:val="nil"/>
            </w:tcBorders>
            <w:shd w:val="clear" w:color="auto" w:fill="auto"/>
            <w:noWrap/>
            <w:vAlign w:val="center"/>
            <w:hideMark/>
          </w:tcPr>
          <w:p w14:paraId="7F3C613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Type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A69E85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5091A4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85A1DF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643BB7F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Formula Year SMP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0E2E0A"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00CC49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941540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3A40982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B192E2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6AAAE3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4DFC68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07D0F17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SMP SHQ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5CBCDF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E472C4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CE95FB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20091DF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Formula Year SMP SOQ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CF283B"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193B00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B7BBA7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04ADA3C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End User Category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46FD6E4"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3DB78E6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9D42B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History</w:t>
            </w:r>
          </w:p>
        </w:tc>
        <w:tc>
          <w:tcPr>
            <w:tcW w:w="4252" w:type="dxa"/>
            <w:tcBorders>
              <w:top w:val="nil"/>
              <w:left w:val="nil"/>
              <w:bottom w:val="single" w:sz="4" w:space="0" w:color="auto"/>
              <w:right w:val="nil"/>
            </w:tcBorders>
            <w:shd w:val="clear" w:color="auto" w:fill="auto"/>
            <w:noWrap/>
            <w:vAlign w:val="center"/>
            <w:hideMark/>
          </w:tcPr>
          <w:p w14:paraId="1BA8A55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EUC 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DC9E74"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84FF64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5DFAD9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3114147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Bid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62B894"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DC0220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EA907C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159CE17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Contract Start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819F1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4C829A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EE6FC2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1E643D2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Contract End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8C05D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B2474D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DF28F6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6D747B4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Tranche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A9F4E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138A3F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A2534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4E61FD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Interruptible Capacity</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5252A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BBEF3D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4F6D40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4C32060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Interruptible Days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1F59A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562285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79E7F3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368231E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Option Price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BC0254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6EA449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B3A4B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53C3096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Exercise Price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C4B7C3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051155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4564E9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4E12BD5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Shipper Bid Reference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FF5B5E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B95716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1ACBF6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Interruption Results</w:t>
            </w:r>
          </w:p>
        </w:tc>
        <w:tc>
          <w:tcPr>
            <w:tcW w:w="4252" w:type="dxa"/>
            <w:tcBorders>
              <w:top w:val="nil"/>
              <w:left w:val="nil"/>
              <w:bottom w:val="single" w:sz="4" w:space="0" w:color="auto"/>
              <w:right w:val="nil"/>
            </w:tcBorders>
            <w:shd w:val="clear" w:color="auto" w:fill="auto"/>
            <w:noWrap/>
            <w:vAlign w:val="center"/>
            <w:hideMark/>
          </w:tcPr>
          <w:p w14:paraId="6B38154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Location ID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1963C5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626D33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F2C652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3531F9E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Manufacturer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4D50E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3610A8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A82B30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231A4A7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Model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2A8736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C06070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CDD55B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622D958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Type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9CD822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C27B28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E48659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lastRenderedPageBreak/>
              <w:t>Meter Asset Data</w:t>
            </w:r>
          </w:p>
        </w:tc>
        <w:tc>
          <w:tcPr>
            <w:tcW w:w="4252" w:type="dxa"/>
            <w:tcBorders>
              <w:top w:val="nil"/>
              <w:left w:val="nil"/>
              <w:bottom w:val="single" w:sz="4" w:space="0" w:color="auto"/>
              <w:right w:val="nil"/>
            </w:tcBorders>
            <w:shd w:val="clear" w:color="auto" w:fill="auto"/>
            <w:noWrap/>
            <w:vAlign w:val="center"/>
            <w:hideMark/>
          </w:tcPr>
          <w:p w14:paraId="3A6F429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Year of Manufacture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59FC0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1EE585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9F9A2A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08E22CB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Installation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D999C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679CA5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FBEE52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6969FF2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Device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26F64C6"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E200D8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95406E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1798C41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Number of Dials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A6DAA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62706F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EB365A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034FBCA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Units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505AF6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8907C2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2432EF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666C74A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Imperial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9C4A8E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CCB485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9F80D5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5C253B7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Mechanism</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B6640A9"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3BDB72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DA4281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DA31AC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Capacity</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5471A0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CC3C2D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278FA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68BF06F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Location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7BBB0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988FA0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D16287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161A405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Correction Factor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22C91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BA84C7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6EDB33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802284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Gas Act Owner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5D085C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AE6C53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289C3F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2A300C6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MAM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057FF3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872426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22969F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29D3C48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MAM EFD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C287DE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080A24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26B756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F843C4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SMSO ID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F0A12D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1AFD3C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DE938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42CD6C3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SMS Operating Entity EFD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DBC73B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727F13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15C37C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9D4E03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DCC Service Flag</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AAF28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4245AD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25D139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7C6189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DCC Service Flag EFD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5AA5FA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2FE16C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BCD2E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33F3ACC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Installing Supplier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38255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F2948D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8BDDB9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269EFCC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Installing Supplier Short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C539FE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C3C3C7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DDB37B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7DF6485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First SMETS Installation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C41328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741F79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DE939F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076269B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IHD Install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7D696A"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F01F3F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8C49E9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0A050A4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Serial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E68368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59A993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8F88F9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42AA47E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Reason Code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9949EB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903206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6F5BE8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5C9B4D8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FA4A5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F05B0B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7FF1B1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20BEE4A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Type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567CFC"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A8CDFB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859BFF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16262BE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Manufacturer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16E966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B80CC0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96E167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7F61920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Model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D2CD1F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03415C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71FD85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5BBBA3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Year of Manufacture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88B92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5F2AB9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933B8B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4041833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Number of Dials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C53CD2B"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9BADE8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9AD5F7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3B3497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Capacity</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BB13E9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3542DF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F7B96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1A8FC45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Correction Factor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6CDC8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6BA7D3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F73FB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4F90B61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Mechanism</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DA6E56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DB347E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B62DC8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5AB32BA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Imperial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9F05E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CB8568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1D9B3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37D354E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Units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16CF9C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D9CB40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6DBB10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0523911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Location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83067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49CF7C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FB3BA2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2CFA226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Opening Read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30652A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3B6C3AB"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4DB635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2F7EE1C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Opening Read Uncorrected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A8CC6A"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3DE8C8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57D43B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319AF5E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Opening Read Corrected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D9856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45D2C3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BC1793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68544E4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Opening Read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54CF4EF"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8F1C3A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5755CE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727A8CC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Closing Read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78376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2B0F16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DECC79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6FB1125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Closing Read Uncorrected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71884F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8FBCD5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92922B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1A26298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Closing Read Corrected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1385AB"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268E75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F020CE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History</w:t>
            </w:r>
          </w:p>
        </w:tc>
        <w:tc>
          <w:tcPr>
            <w:tcW w:w="4252" w:type="dxa"/>
            <w:tcBorders>
              <w:top w:val="nil"/>
              <w:left w:val="nil"/>
              <w:bottom w:val="single" w:sz="4" w:space="0" w:color="auto"/>
              <w:right w:val="nil"/>
            </w:tcBorders>
            <w:shd w:val="clear" w:color="auto" w:fill="auto"/>
            <w:noWrap/>
            <w:vAlign w:val="center"/>
            <w:hideMark/>
          </w:tcPr>
          <w:p w14:paraId="5CB5C28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Closing Read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3F468E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CC7B2A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D7FDFC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0DB7BF3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D2F5B20"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08D327C7"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41E0E0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600C2C1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Type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03F4CC"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3BBAA06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7A9C5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lastRenderedPageBreak/>
              <w:t>Meter Read History</w:t>
            </w:r>
          </w:p>
        </w:tc>
        <w:tc>
          <w:tcPr>
            <w:tcW w:w="4252" w:type="dxa"/>
            <w:tcBorders>
              <w:top w:val="nil"/>
              <w:left w:val="nil"/>
              <w:bottom w:val="single" w:sz="4" w:space="0" w:color="auto"/>
              <w:right w:val="nil"/>
            </w:tcBorders>
            <w:shd w:val="clear" w:color="auto" w:fill="auto"/>
            <w:noWrap/>
            <w:vAlign w:val="center"/>
            <w:hideMark/>
          </w:tcPr>
          <w:p w14:paraId="371702E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D703D4"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4C1D536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1A9493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566AB81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Round the Clock</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72546E3"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462E870"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C1631B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1A7E57B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Read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BF86C6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F0978A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17BB57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61EDEA4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Round the Clock</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F41814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61A595AA"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96776A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11402E3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DRE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63A323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207EF0D"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86B763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3DA4206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Installation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C7C279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494D14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56A90BA"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043F029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Device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533E9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60B7DF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C2CF03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5307BC3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Model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CC2DF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CBABCB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1EB8F7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74EADCC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Manufacturer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124D2E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482BD2B4"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2E643C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26C3AC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Telemetered Site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BD07BD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0D594B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43F16E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135FBCF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AMR Indicator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E1506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C83CA73"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CB73DD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Daily Read Equipment Data</w:t>
            </w:r>
          </w:p>
        </w:tc>
        <w:tc>
          <w:tcPr>
            <w:tcW w:w="4252" w:type="dxa"/>
            <w:tcBorders>
              <w:top w:val="nil"/>
              <w:left w:val="nil"/>
              <w:bottom w:val="single" w:sz="4" w:space="0" w:color="auto"/>
              <w:right w:val="nil"/>
            </w:tcBorders>
            <w:shd w:val="clear" w:color="auto" w:fill="auto"/>
            <w:noWrap/>
            <w:vAlign w:val="center"/>
            <w:hideMark/>
          </w:tcPr>
          <w:p w14:paraId="4CCD647C"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AMR 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E94C62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DA9357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6FA5B7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5D92EAB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Correction Factor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842970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55FC44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F7435F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6846757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214DC99"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B8387E5"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5F9CACE"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3AE63A1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Serial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D4E9A5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CCFB3D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0012DF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084C308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Dials Corrected</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EF34F6"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B19205F"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733C761"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3874A08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Manufacturer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3EBE5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7606C3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DFB8D4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2668333D"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Year of Manufacture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827F7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364DBEE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9255DF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1992A59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Model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9E7A26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74482A91"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FA279D0"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Convertor Asset Data</w:t>
            </w:r>
          </w:p>
        </w:tc>
        <w:tc>
          <w:tcPr>
            <w:tcW w:w="4252" w:type="dxa"/>
            <w:tcBorders>
              <w:top w:val="nil"/>
              <w:left w:val="nil"/>
              <w:bottom w:val="single" w:sz="4" w:space="0" w:color="auto"/>
              <w:right w:val="nil"/>
            </w:tcBorders>
            <w:shd w:val="clear" w:color="auto" w:fill="auto"/>
            <w:noWrap/>
            <w:vAlign w:val="center"/>
            <w:hideMark/>
          </w:tcPr>
          <w:p w14:paraId="77281A1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Device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87DFC62"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B9B850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F95FD4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082174C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Isolation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8947FE"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B189B5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84A7E3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Information</w:t>
            </w:r>
          </w:p>
        </w:tc>
        <w:tc>
          <w:tcPr>
            <w:tcW w:w="4252" w:type="dxa"/>
            <w:tcBorders>
              <w:top w:val="nil"/>
              <w:left w:val="nil"/>
              <w:bottom w:val="single" w:sz="4" w:space="0" w:color="auto"/>
              <w:right w:val="nil"/>
            </w:tcBorders>
            <w:shd w:val="clear" w:color="auto" w:fill="auto"/>
            <w:noWrap/>
            <w:vAlign w:val="center"/>
            <w:hideMark/>
          </w:tcPr>
          <w:p w14:paraId="5CD99BD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AMR Service Provider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3C4B11"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54B1C5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A0C8CC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2E82B51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Latest Meter Read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6B2A85"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75A201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D8BF2C6"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7CED91B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Latest Meter Read Type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FBCFA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2987BFB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78E1E2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22285594"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Latest Meter Read Value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67CF48"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E853522"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7D1CE87"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26ED087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Prospective SMP SOQ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6B1EB0"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0041D526"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754221B"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71AD4DF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Prospective Formula Year SMP AQ</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949C6D"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50C6A12E"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89AB438"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Supply Meter Point Quantities</w:t>
            </w:r>
          </w:p>
        </w:tc>
        <w:tc>
          <w:tcPr>
            <w:tcW w:w="4252" w:type="dxa"/>
            <w:tcBorders>
              <w:top w:val="nil"/>
              <w:left w:val="nil"/>
              <w:bottom w:val="single" w:sz="4" w:space="0" w:color="auto"/>
              <w:right w:val="nil"/>
            </w:tcBorders>
            <w:shd w:val="clear" w:color="auto" w:fill="auto"/>
            <w:noWrap/>
            <w:vAlign w:val="center"/>
            <w:hideMark/>
          </w:tcPr>
          <w:p w14:paraId="6200C8FF"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Prospective Formula Year Effective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32BC237" w14:textId="77777777" w:rsidR="00555355" w:rsidRPr="00555355" w:rsidRDefault="00555355" w:rsidP="00555355">
            <w:pPr>
              <w:spacing w:after="0" w:line="240" w:lineRule="auto"/>
              <w:jc w:val="center"/>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NO</w:t>
            </w:r>
          </w:p>
        </w:tc>
      </w:tr>
      <w:tr w:rsidR="00555355" w:rsidRPr="00555355" w14:paraId="192F0F88"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F223C72"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Asset Data</w:t>
            </w:r>
          </w:p>
        </w:tc>
        <w:tc>
          <w:tcPr>
            <w:tcW w:w="4252" w:type="dxa"/>
            <w:tcBorders>
              <w:top w:val="nil"/>
              <w:left w:val="nil"/>
              <w:bottom w:val="single" w:sz="4" w:space="0" w:color="auto"/>
              <w:right w:val="nil"/>
            </w:tcBorders>
            <w:shd w:val="clear" w:color="auto" w:fill="auto"/>
            <w:noWrap/>
            <w:vAlign w:val="center"/>
            <w:hideMark/>
          </w:tcPr>
          <w:p w14:paraId="0F75E059"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Serial Number</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2C5E6B"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792833DC"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D73940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160265D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Status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509199B"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r w:rsidR="00555355" w:rsidRPr="00555355" w14:paraId="232388C9" w14:textId="77777777" w:rsidTr="0055535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65A7623"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History</w:t>
            </w:r>
          </w:p>
        </w:tc>
        <w:tc>
          <w:tcPr>
            <w:tcW w:w="4252" w:type="dxa"/>
            <w:tcBorders>
              <w:top w:val="nil"/>
              <w:left w:val="nil"/>
              <w:bottom w:val="single" w:sz="4" w:space="0" w:color="auto"/>
              <w:right w:val="nil"/>
            </w:tcBorders>
            <w:shd w:val="clear" w:color="auto" w:fill="auto"/>
            <w:noWrap/>
            <w:vAlign w:val="center"/>
            <w:hideMark/>
          </w:tcPr>
          <w:p w14:paraId="2772CFE5" w14:textId="77777777" w:rsidR="00555355" w:rsidRPr="00555355" w:rsidRDefault="00555355" w:rsidP="00555355">
            <w:pPr>
              <w:spacing w:after="0" w:line="240" w:lineRule="auto"/>
              <w:rPr>
                <w:rFonts w:ascii="Calibri" w:eastAsia="Times New Roman" w:hAnsi="Calibri" w:cs="Times New Roman"/>
                <w:color w:val="000000"/>
                <w:sz w:val="18"/>
                <w:szCs w:val="20"/>
                <w:lang w:eastAsia="en-GB"/>
              </w:rPr>
            </w:pPr>
            <w:r w:rsidRPr="00555355">
              <w:rPr>
                <w:rFonts w:ascii="Calibri" w:eastAsia="Times New Roman" w:hAnsi="Calibri" w:cs="Times New Roman"/>
                <w:color w:val="000000"/>
                <w:sz w:val="18"/>
                <w:szCs w:val="20"/>
                <w:lang w:eastAsia="en-GB"/>
              </w:rPr>
              <w:t>Meter Read Creation Date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A9E39FD" w14:textId="77777777" w:rsidR="00555355" w:rsidRPr="00555355" w:rsidRDefault="00A73958" w:rsidP="00555355">
            <w:pPr>
              <w:spacing w:after="0" w:line="240" w:lineRule="auto"/>
              <w:jc w:val="center"/>
              <w:rPr>
                <w:rFonts w:ascii="Calibri" w:eastAsia="Times New Roman" w:hAnsi="Calibri" w:cs="Times New Roman"/>
                <w:color w:val="000000"/>
                <w:sz w:val="18"/>
                <w:szCs w:val="20"/>
                <w:lang w:eastAsia="en-GB"/>
              </w:rPr>
            </w:pPr>
            <w:r w:rsidRPr="00A73958">
              <w:rPr>
                <w:rFonts w:ascii="Calibri" w:eastAsia="Times New Roman" w:hAnsi="Calibri" w:cs="Times New Roman"/>
                <w:color w:val="000000"/>
                <w:sz w:val="18"/>
                <w:szCs w:val="20"/>
                <w:highlight w:val="lightGray"/>
                <w:lang w:eastAsia="en-GB"/>
              </w:rPr>
              <w:t>YES</w:t>
            </w:r>
          </w:p>
        </w:tc>
      </w:tr>
    </w:tbl>
    <w:p w14:paraId="254353D3" w14:textId="77777777" w:rsidR="0047521F" w:rsidRDefault="0047521F" w:rsidP="006554CC">
      <w:pPr>
        <w:rPr>
          <w:rFonts w:ascii="Arial" w:hAnsi="Arial" w:cs="Arial"/>
          <w:sz w:val="20"/>
          <w:szCs w:val="20"/>
        </w:rPr>
      </w:pPr>
    </w:p>
    <w:p w14:paraId="22F38019" w14:textId="77777777" w:rsidR="00C32ED2" w:rsidRPr="002C3F2A" w:rsidRDefault="002C3F2A" w:rsidP="006554CC">
      <w:pPr>
        <w:rPr>
          <w:rFonts w:ascii="Arial" w:hAnsi="Arial" w:cs="Arial"/>
          <w:sz w:val="20"/>
          <w:szCs w:val="20"/>
          <w:u w:val="single"/>
        </w:rPr>
      </w:pPr>
      <w:r w:rsidRPr="002C3F2A">
        <w:rPr>
          <w:rFonts w:ascii="Arial" w:hAnsi="Arial" w:cs="Arial"/>
          <w:sz w:val="20"/>
          <w:szCs w:val="20"/>
          <w:u w:val="single"/>
        </w:rPr>
        <w:t>Meter Serial Number</w:t>
      </w:r>
    </w:p>
    <w:p w14:paraId="72860CA1" w14:textId="77777777" w:rsidR="002C3F2A" w:rsidRDefault="002C3F2A" w:rsidP="006554CC">
      <w:pPr>
        <w:rPr>
          <w:rFonts w:ascii="Arial" w:hAnsi="Arial" w:cs="Arial"/>
          <w:sz w:val="20"/>
          <w:szCs w:val="20"/>
        </w:rPr>
      </w:pPr>
      <w:r>
        <w:rPr>
          <w:rFonts w:ascii="Arial" w:hAnsi="Arial" w:cs="Arial"/>
          <w:sz w:val="20"/>
          <w:szCs w:val="20"/>
        </w:rPr>
        <w:t>Please see attached Data Permissions Matrix</w:t>
      </w:r>
      <w:r w:rsidR="00265515">
        <w:rPr>
          <w:rFonts w:ascii="Arial" w:hAnsi="Arial" w:cs="Arial"/>
          <w:sz w:val="20"/>
          <w:szCs w:val="20"/>
        </w:rPr>
        <w:t xml:space="preserve"> &amp; Conditionality Documents</w:t>
      </w:r>
      <w:r>
        <w:rPr>
          <w:rFonts w:ascii="Arial" w:hAnsi="Arial" w:cs="Arial"/>
          <w:sz w:val="20"/>
          <w:szCs w:val="20"/>
        </w:rPr>
        <w:t xml:space="preserve"> for the proposed changes related to data item [</w:t>
      </w:r>
      <w:r w:rsidRPr="002C3F2A">
        <w:rPr>
          <w:rFonts w:ascii="Arial" w:hAnsi="Arial" w:cs="Arial"/>
          <w:sz w:val="20"/>
          <w:szCs w:val="20"/>
        </w:rPr>
        <w:t>Meter Asset Data</w:t>
      </w:r>
      <w:r>
        <w:rPr>
          <w:rFonts w:ascii="Arial" w:hAnsi="Arial" w:cs="Arial"/>
          <w:sz w:val="20"/>
          <w:szCs w:val="20"/>
        </w:rPr>
        <w:t xml:space="preserve">] &gt; [Meter Serial Number] </w:t>
      </w:r>
      <w:r w:rsidR="00265515" w:rsidRPr="009D1697">
        <w:rPr>
          <w:rFonts w:ascii="Arial" w:hAnsi="Arial" w:cs="Arial"/>
          <w:i/>
          <w:sz w:val="20"/>
          <w:szCs w:val="20"/>
        </w:rPr>
        <w:t xml:space="preserve">(and the above </w:t>
      </w:r>
      <w:proofErr w:type="spellStart"/>
      <w:r w:rsidR="00265515" w:rsidRPr="009D1697">
        <w:rPr>
          <w:rFonts w:ascii="Arial" w:hAnsi="Arial" w:cs="Arial"/>
          <w:i/>
          <w:sz w:val="20"/>
          <w:szCs w:val="20"/>
        </w:rPr>
        <w:t>Birst</w:t>
      </w:r>
      <w:proofErr w:type="spellEnd"/>
      <w:r w:rsidR="00265515" w:rsidRPr="009D1697">
        <w:rPr>
          <w:rFonts w:ascii="Arial" w:hAnsi="Arial" w:cs="Arial"/>
          <w:i/>
          <w:sz w:val="20"/>
          <w:szCs w:val="20"/>
        </w:rPr>
        <w:t xml:space="preserve"> amendments).</w:t>
      </w:r>
    </w:p>
    <w:p w14:paraId="1B9F7C9E" w14:textId="77777777" w:rsidR="002C3F2A" w:rsidRDefault="00265515" w:rsidP="006554CC">
      <w:pPr>
        <w:rPr>
          <w:rFonts w:ascii="Arial" w:hAnsi="Arial" w:cs="Arial"/>
          <w:sz w:val="20"/>
          <w:szCs w:val="20"/>
        </w:rPr>
      </w:pPr>
      <w:r>
        <w:rPr>
          <w:rFonts w:ascii="Arial" w:hAnsi="Arial" w:cs="Arial"/>
          <w:sz w:val="20"/>
          <w:szCs w:val="20"/>
        </w:rPr>
        <w:object w:dxaOrig="1551" w:dyaOrig="1004" w14:anchorId="53EA7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5pt" o:ole="">
            <v:imagedata r:id="rId7" o:title=""/>
          </v:shape>
          <o:OLEObject Type="Embed" ProgID="Excel.Sheet.12" ShapeID="_x0000_i1025" DrawAspect="Icon" ObjectID="_1618138977" r:id="rId8"/>
        </w:object>
      </w:r>
      <w:bookmarkStart w:id="1" w:name="_MON_1617615412"/>
      <w:bookmarkEnd w:id="1"/>
      <w:r>
        <w:rPr>
          <w:rFonts w:ascii="Arial" w:hAnsi="Arial" w:cs="Arial"/>
          <w:sz w:val="20"/>
          <w:szCs w:val="20"/>
        </w:rPr>
        <w:object w:dxaOrig="1551" w:dyaOrig="1004" w14:anchorId="64D876A2">
          <v:shape id="_x0000_i1026" type="#_x0000_t75" style="width:77.5pt;height:50.5pt" o:ole="">
            <v:imagedata r:id="rId9" o:title=""/>
          </v:shape>
          <o:OLEObject Type="Embed" ProgID="Word.Document.12" ShapeID="_x0000_i1026" DrawAspect="Icon" ObjectID="_1618138978" r:id="rId10">
            <o:FieldCodes>\s</o:FieldCodes>
          </o:OLEObject>
        </w:object>
      </w:r>
    </w:p>
    <w:p w14:paraId="507C8440" w14:textId="77777777" w:rsidR="009D1697" w:rsidRPr="00E37EF7" w:rsidRDefault="009D1697" w:rsidP="006554CC">
      <w:pPr>
        <w:rPr>
          <w:rFonts w:ascii="Arial" w:hAnsi="Arial" w:cs="Arial"/>
          <w:sz w:val="20"/>
          <w:szCs w:val="20"/>
        </w:rPr>
      </w:pPr>
    </w:p>
    <w:sectPr w:rsidR="009D1697" w:rsidRPr="00E37E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8B98" w14:textId="77777777" w:rsidR="0029058D" w:rsidRDefault="0029058D" w:rsidP="006554CC">
      <w:pPr>
        <w:spacing w:after="0" w:line="240" w:lineRule="auto"/>
      </w:pPr>
      <w:r>
        <w:separator/>
      </w:r>
    </w:p>
  </w:endnote>
  <w:endnote w:type="continuationSeparator" w:id="0">
    <w:p w14:paraId="21921591" w14:textId="77777777" w:rsidR="0029058D" w:rsidRDefault="0029058D"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38864AB7" w14:textId="77777777" w:rsidR="002B1DF4" w:rsidRDefault="002B1DF4">
        <w:pPr>
          <w:pStyle w:val="Footer"/>
          <w:jc w:val="right"/>
        </w:pPr>
        <w:r>
          <w:fldChar w:fldCharType="begin"/>
        </w:r>
        <w:r>
          <w:instrText xml:space="preserve"> PAGE   \* MERGEFORMAT </w:instrText>
        </w:r>
        <w:r>
          <w:fldChar w:fldCharType="separate"/>
        </w:r>
        <w:r w:rsidR="0004726B">
          <w:rPr>
            <w:noProof/>
          </w:rPr>
          <w:t>1</w:t>
        </w:r>
        <w:r>
          <w:rPr>
            <w:noProof/>
          </w:rPr>
          <w:fldChar w:fldCharType="end"/>
        </w:r>
      </w:p>
    </w:sdtContent>
  </w:sdt>
  <w:p w14:paraId="12ED1A3C" w14:textId="77777777" w:rsidR="002B1DF4" w:rsidRDefault="002B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3100" w14:textId="77777777" w:rsidR="0029058D" w:rsidRDefault="0029058D" w:rsidP="006554CC">
      <w:pPr>
        <w:spacing w:after="0" w:line="240" w:lineRule="auto"/>
      </w:pPr>
      <w:r>
        <w:separator/>
      </w:r>
    </w:p>
  </w:footnote>
  <w:footnote w:type="continuationSeparator" w:id="0">
    <w:p w14:paraId="058018C7" w14:textId="77777777" w:rsidR="0029058D" w:rsidRDefault="0029058D"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CC"/>
    <w:rsid w:val="00012568"/>
    <w:rsid w:val="0004726B"/>
    <w:rsid w:val="0009106A"/>
    <w:rsid w:val="00095AB3"/>
    <w:rsid w:val="000B06B3"/>
    <w:rsid w:val="000F2250"/>
    <w:rsid w:val="00130A24"/>
    <w:rsid w:val="001656CF"/>
    <w:rsid w:val="001659B5"/>
    <w:rsid w:val="00175CBE"/>
    <w:rsid w:val="001C0221"/>
    <w:rsid w:val="001F2E00"/>
    <w:rsid w:val="0022565D"/>
    <w:rsid w:val="0022736C"/>
    <w:rsid w:val="00265515"/>
    <w:rsid w:val="00284619"/>
    <w:rsid w:val="00287C7F"/>
    <w:rsid w:val="0029058D"/>
    <w:rsid w:val="002A6B00"/>
    <w:rsid w:val="002B1DF4"/>
    <w:rsid w:val="002C3F2A"/>
    <w:rsid w:val="002F2999"/>
    <w:rsid w:val="00303366"/>
    <w:rsid w:val="003143FF"/>
    <w:rsid w:val="00386F49"/>
    <w:rsid w:val="003C2063"/>
    <w:rsid w:val="004122AA"/>
    <w:rsid w:val="00424491"/>
    <w:rsid w:val="00461456"/>
    <w:rsid w:val="0047521F"/>
    <w:rsid w:val="004D31D6"/>
    <w:rsid w:val="004D38B9"/>
    <w:rsid w:val="004E4672"/>
    <w:rsid w:val="004F5F0C"/>
    <w:rsid w:val="00506775"/>
    <w:rsid w:val="00535E11"/>
    <w:rsid w:val="00544404"/>
    <w:rsid w:val="00555355"/>
    <w:rsid w:val="005577B7"/>
    <w:rsid w:val="0065179C"/>
    <w:rsid w:val="006554CC"/>
    <w:rsid w:val="00681DAD"/>
    <w:rsid w:val="00684578"/>
    <w:rsid w:val="00692E15"/>
    <w:rsid w:val="00695D26"/>
    <w:rsid w:val="006B7586"/>
    <w:rsid w:val="00742F66"/>
    <w:rsid w:val="007507FF"/>
    <w:rsid w:val="00781E32"/>
    <w:rsid w:val="0079479C"/>
    <w:rsid w:val="007C226F"/>
    <w:rsid w:val="007D12E0"/>
    <w:rsid w:val="007E248B"/>
    <w:rsid w:val="00803646"/>
    <w:rsid w:val="0082333C"/>
    <w:rsid w:val="00824FC1"/>
    <w:rsid w:val="008602E6"/>
    <w:rsid w:val="00867EC5"/>
    <w:rsid w:val="00881E29"/>
    <w:rsid w:val="008C1DE8"/>
    <w:rsid w:val="008D2676"/>
    <w:rsid w:val="00927680"/>
    <w:rsid w:val="00942F49"/>
    <w:rsid w:val="00967BD4"/>
    <w:rsid w:val="009A2891"/>
    <w:rsid w:val="009D1697"/>
    <w:rsid w:val="009F7891"/>
    <w:rsid w:val="00A01C4C"/>
    <w:rsid w:val="00A16634"/>
    <w:rsid w:val="00A3616E"/>
    <w:rsid w:val="00A73958"/>
    <w:rsid w:val="00AA3616"/>
    <w:rsid w:val="00AC1DC8"/>
    <w:rsid w:val="00AC5B33"/>
    <w:rsid w:val="00AF45C0"/>
    <w:rsid w:val="00AF6AA3"/>
    <w:rsid w:val="00B17177"/>
    <w:rsid w:val="00B20451"/>
    <w:rsid w:val="00B66AEC"/>
    <w:rsid w:val="00BA05CD"/>
    <w:rsid w:val="00BC34ED"/>
    <w:rsid w:val="00BE13AA"/>
    <w:rsid w:val="00C32ED2"/>
    <w:rsid w:val="00C42428"/>
    <w:rsid w:val="00C566B8"/>
    <w:rsid w:val="00CA1FD2"/>
    <w:rsid w:val="00CC2855"/>
    <w:rsid w:val="00CD5386"/>
    <w:rsid w:val="00CE15C5"/>
    <w:rsid w:val="00CE28B4"/>
    <w:rsid w:val="00CF7C18"/>
    <w:rsid w:val="00D151C8"/>
    <w:rsid w:val="00D226C8"/>
    <w:rsid w:val="00D43297"/>
    <w:rsid w:val="00D93278"/>
    <w:rsid w:val="00DE7769"/>
    <w:rsid w:val="00E37EF7"/>
    <w:rsid w:val="00E62859"/>
    <w:rsid w:val="00EC6A36"/>
    <w:rsid w:val="00F21540"/>
    <w:rsid w:val="00F57027"/>
    <w:rsid w:val="00F73759"/>
    <w:rsid w:val="00FB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0E47"/>
  <w15:docId w15:val="{E23F1959-D118-4657-A790-57B9C58C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Chris Shanley</cp:lastModifiedBy>
  <cp:revision>2</cp:revision>
  <cp:lastPrinted>2019-01-09T09:22:00Z</cp:lastPrinted>
  <dcterms:created xsi:type="dcterms:W3CDTF">2019-04-30T13:16:00Z</dcterms:created>
  <dcterms:modified xsi:type="dcterms:W3CDTF">2019-04-30T13:16:00Z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1552662564</vt:i4>
  </property>
  <property fmtid="{D5CDD505-2E9C-101B-9397-08002B2CF9AE}" pid="3" name="_NewReviewCycle">
    <vt:lpwstr/>
  </property>
  <property fmtid="{D5CDD505-2E9C-101B-9397-08002B2CF9AE}" pid="4" name="_EmailSubject">
    <vt:lpwstr>DRR - Provision of Data via Birst</vt:lpwstr>
  </property>
  <property fmtid="{D5CDD505-2E9C-101B-9397-08002B2CF9AE}" pid="5" name="_AuthorEmail">
    <vt:lpwstr>jayne.mcglone@xoserve.com</vt:lpwstr>
  </property>
  <property fmtid="{D5CDD505-2E9C-101B-9397-08002B2CF9AE}" pid="6" name="_AuthorEmailDisplayName">
    <vt:lpwstr>McGlone, Jayne</vt:lpwstr>
  </property>
  <property fmtid="{D5CDD505-2E9C-101B-9397-08002B2CF9AE}" pid="7" name="_ReviewingToolsShownOnce">
    <vt:lpwstr/>
  </property>
</Properties>
</file>