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B93FE8">
        <w:rPr>
          <w:rFonts w:cs="Arial"/>
          <w:b/>
          <w:color w:val="3E5AA8" w:themeColor="accent1"/>
          <w:sz w:val="22"/>
          <w:szCs w:val="22"/>
        </w:rPr>
        <w:t>XRN4249</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874D1"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&#13;&#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45010"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&#13;&#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B93FE8" w:rsidP="005D7789">
            <w:pPr>
              <w:rPr>
                <w:rFonts w:ascii="Arial" w:hAnsi="Arial" w:cs="Arial"/>
                <w:sz w:val="20"/>
                <w:szCs w:val="16"/>
              </w:rPr>
            </w:pPr>
            <w:r w:rsidRPr="00B93FE8">
              <w:rPr>
                <w:rFonts w:ascii="Arial" w:hAnsi="Arial" w:cs="Arial"/>
                <w:sz w:val="20"/>
                <w:szCs w:val="16"/>
              </w:rPr>
              <w:t>Address Maintenance Solution</w:t>
            </w:r>
            <w:r w:rsidR="005D7789">
              <w:rPr>
                <w:rFonts w:ascii="Arial" w:hAnsi="Arial" w:cs="Arial"/>
                <w:sz w:val="20"/>
                <w:szCs w:val="16"/>
              </w:rPr>
              <w:t xml:space="preserve"> - R</w:t>
            </w:r>
            <w:r w:rsidR="005D7789" w:rsidRPr="005D7789">
              <w:rPr>
                <w:rFonts w:ascii="Arial" w:hAnsi="Arial" w:cs="Arial"/>
                <w:sz w:val="20"/>
                <w:szCs w:val="16"/>
              </w:rPr>
              <w:t>einstating the monthly GB Mailing address</w:t>
            </w:r>
            <w:r w:rsidR="005D7789">
              <w:rPr>
                <w:rFonts w:ascii="Arial" w:hAnsi="Arial" w:cs="Arial"/>
                <w:sz w:val="20"/>
                <w:szCs w:val="16"/>
              </w:rPr>
              <w:t xml:space="preserve"> </w:t>
            </w:r>
            <w:r w:rsidR="005D7789" w:rsidRPr="005D7789">
              <w:rPr>
                <w:rFonts w:ascii="Arial" w:hAnsi="Arial" w:cs="Arial"/>
                <w:sz w:val="20"/>
                <w:szCs w:val="16"/>
              </w:rPr>
              <w:t>update file</w:t>
            </w:r>
            <w:r w:rsidR="001378F5">
              <w:rPr>
                <w:rFonts w:ascii="Arial" w:hAnsi="Arial" w:cs="Arial"/>
                <w:sz w:val="20"/>
                <w:szCs w:val="16"/>
              </w:rPr>
              <w:t xml:space="preserve"> (including part B)</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FB56C0" w:rsidP="00BB5A00">
            <w:pPr>
              <w:rPr>
                <w:rFonts w:ascii="Arial" w:hAnsi="Arial" w:cs="Arial"/>
                <w:sz w:val="20"/>
                <w:szCs w:val="16"/>
              </w:rPr>
            </w:pPr>
            <w:r>
              <w:rPr>
                <w:rFonts w:ascii="Arial" w:hAnsi="Arial" w:cs="Arial"/>
                <w:sz w:val="20"/>
                <w:szCs w:val="16"/>
              </w:rPr>
              <w:t>22/03/2017</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E6525B" w:rsidP="00BB5A00">
            <w:pPr>
              <w:rPr>
                <w:rFonts w:ascii="Arial" w:hAnsi="Arial" w:cs="Arial"/>
                <w:sz w:val="20"/>
                <w:szCs w:val="16"/>
              </w:rPr>
            </w:pPr>
            <w:r>
              <w:rPr>
                <w:rFonts w:ascii="Arial" w:hAnsi="Arial" w:cs="Arial"/>
                <w:sz w:val="20"/>
                <w:szCs w:val="16"/>
              </w:rPr>
              <w:t>CDSP</w:t>
            </w:r>
          </w:p>
        </w:tc>
      </w:tr>
      <w:tr w:rsidR="00E6525B" w:rsidRPr="00683A0C" w:rsidTr="00E45364">
        <w:tc>
          <w:tcPr>
            <w:tcW w:w="1734" w:type="pct"/>
            <w:tcBorders>
              <w:bottom w:val="single" w:sz="4" w:space="0" w:color="auto"/>
            </w:tcBorders>
            <w:shd w:val="clear" w:color="auto" w:fill="FDE5DE" w:themeFill="accent4" w:themeFillTint="33"/>
          </w:tcPr>
          <w:p w:rsidR="00E6525B" w:rsidRPr="00683A0C" w:rsidRDefault="00E6525B"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E6525B" w:rsidRPr="00683A0C" w:rsidRDefault="00E6525B" w:rsidP="001F3DF6">
            <w:pPr>
              <w:rPr>
                <w:rFonts w:ascii="Arial" w:hAnsi="Arial" w:cs="Arial"/>
                <w:sz w:val="20"/>
                <w:szCs w:val="16"/>
              </w:rPr>
            </w:pPr>
            <w:r>
              <w:rPr>
                <w:rFonts w:ascii="Arial" w:hAnsi="Arial" w:cs="Arial"/>
                <w:sz w:val="20"/>
                <w:szCs w:val="16"/>
              </w:rPr>
              <w:t>Dave Ackers</w:t>
            </w:r>
          </w:p>
        </w:tc>
      </w:tr>
      <w:tr w:rsidR="00E6525B" w:rsidRPr="00683A0C" w:rsidTr="00E45364">
        <w:tc>
          <w:tcPr>
            <w:tcW w:w="1734" w:type="pct"/>
            <w:tcBorders>
              <w:bottom w:val="single" w:sz="4" w:space="0" w:color="auto"/>
            </w:tcBorders>
            <w:shd w:val="clear" w:color="auto" w:fill="FDE5DE" w:themeFill="accent4" w:themeFillTint="33"/>
          </w:tcPr>
          <w:p w:rsidR="00E6525B" w:rsidRPr="00683A0C" w:rsidRDefault="00E6525B"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E6525B" w:rsidRPr="00683A0C" w:rsidRDefault="004E2151" w:rsidP="001F3DF6">
            <w:pPr>
              <w:rPr>
                <w:rFonts w:ascii="Arial" w:hAnsi="Arial" w:cs="Arial"/>
                <w:sz w:val="20"/>
                <w:szCs w:val="16"/>
              </w:rPr>
            </w:pPr>
            <w:hyperlink r:id="rId12" w:history="1">
              <w:r w:rsidR="00E6525B" w:rsidRPr="00F3544F">
                <w:rPr>
                  <w:rStyle w:val="Hyperlink"/>
                  <w:rFonts w:cs="Arial"/>
                  <w:szCs w:val="16"/>
                </w:rPr>
                <w:t>dave.ackers@xoserve.com</w:t>
              </w:r>
            </w:hyperlink>
          </w:p>
        </w:tc>
      </w:tr>
      <w:tr w:rsidR="00E6525B" w:rsidRPr="00683A0C" w:rsidTr="00E45364">
        <w:tc>
          <w:tcPr>
            <w:tcW w:w="1734" w:type="pct"/>
            <w:tcBorders>
              <w:bottom w:val="single" w:sz="4" w:space="0" w:color="auto"/>
            </w:tcBorders>
            <w:shd w:val="clear" w:color="auto" w:fill="FDE5DE" w:themeFill="accent4" w:themeFillTint="33"/>
          </w:tcPr>
          <w:p w:rsidR="00E6525B" w:rsidRPr="00683A0C" w:rsidRDefault="00E6525B" w:rsidP="00BB5A00">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tcBorders>
              <w:bottom w:val="single" w:sz="4" w:space="0" w:color="auto"/>
            </w:tcBorders>
          </w:tcPr>
          <w:p w:rsidR="00E6525B" w:rsidRPr="00683A0C" w:rsidRDefault="00E6525B" w:rsidP="00BB5A00">
            <w:pPr>
              <w:rPr>
                <w:rFonts w:ascii="Arial" w:hAnsi="Arial" w:cs="Arial"/>
                <w:sz w:val="20"/>
                <w:szCs w:val="16"/>
              </w:rPr>
            </w:pPr>
            <w:r>
              <w:rPr>
                <w:rFonts w:ascii="Arial" w:hAnsi="Arial" w:cs="Arial"/>
                <w:sz w:val="20"/>
                <w:szCs w:val="16"/>
              </w:rPr>
              <w:t>Dave Ackers</w:t>
            </w:r>
          </w:p>
        </w:tc>
      </w:tr>
      <w:tr w:rsidR="00E6525B" w:rsidRPr="00683A0C" w:rsidTr="00E45364">
        <w:tc>
          <w:tcPr>
            <w:tcW w:w="1734" w:type="pct"/>
            <w:tcBorders>
              <w:bottom w:val="single" w:sz="4" w:space="0" w:color="auto"/>
            </w:tcBorders>
            <w:shd w:val="clear" w:color="auto" w:fill="FDE5DE" w:themeFill="accent4" w:themeFillTint="33"/>
          </w:tcPr>
          <w:p w:rsidR="00E6525B" w:rsidRPr="00683A0C" w:rsidRDefault="00E6525B" w:rsidP="00BB5A00">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tcBorders>
              <w:bottom w:val="single" w:sz="4" w:space="0" w:color="auto"/>
            </w:tcBorders>
          </w:tcPr>
          <w:p w:rsidR="00E6525B" w:rsidRPr="00683A0C" w:rsidRDefault="004E2151" w:rsidP="00BB5A00">
            <w:pPr>
              <w:rPr>
                <w:rFonts w:ascii="Arial" w:hAnsi="Arial" w:cs="Arial"/>
                <w:sz w:val="20"/>
                <w:szCs w:val="16"/>
              </w:rPr>
            </w:pPr>
            <w:hyperlink r:id="rId13" w:history="1">
              <w:r w:rsidR="00E6525B" w:rsidRPr="00F3544F">
                <w:rPr>
                  <w:rStyle w:val="Hyperlink"/>
                  <w:rFonts w:cs="Arial"/>
                  <w:szCs w:val="16"/>
                </w:rPr>
                <w:t>dave.ackers@xoserve.com</w:t>
              </w:r>
            </w:hyperlink>
          </w:p>
        </w:tc>
      </w:tr>
      <w:tr w:rsidR="00E6525B" w:rsidRPr="00683A0C" w:rsidTr="00E45364">
        <w:tc>
          <w:tcPr>
            <w:tcW w:w="1734" w:type="pct"/>
            <w:tcBorders>
              <w:bottom w:val="single" w:sz="4" w:space="0" w:color="auto"/>
            </w:tcBorders>
            <w:shd w:val="clear" w:color="auto" w:fill="FDE5DE" w:themeFill="accent4"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E6525B" w:rsidRPr="00683A0C" w:rsidRDefault="00E6525B" w:rsidP="00E6525B">
            <w:pPr>
              <w:rPr>
                <w:rFonts w:ascii="Arial" w:hAnsi="Arial" w:cs="Arial"/>
                <w:sz w:val="20"/>
                <w:szCs w:val="16"/>
              </w:rPr>
            </w:pPr>
            <w:r w:rsidRPr="00683A0C">
              <w:rPr>
                <w:rFonts w:ascii="Arial" w:hAnsi="Arial" w:cs="Arial"/>
                <w:sz w:val="20"/>
                <w:szCs w:val="16"/>
              </w:rPr>
              <w:t xml:space="preserve">Approved </w:t>
            </w:r>
          </w:p>
        </w:tc>
      </w:tr>
      <w:tr w:rsidR="00E6525B" w:rsidRPr="00683A0C" w:rsidTr="00E45364">
        <w:tc>
          <w:tcPr>
            <w:tcW w:w="5000" w:type="pct"/>
            <w:gridSpan w:val="2"/>
            <w:shd w:val="clear" w:color="auto" w:fill="FDE5DE" w:themeFill="accent4"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Section 1: Impacted Parties</w:t>
            </w:r>
          </w:p>
        </w:tc>
      </w:tr>
      <w:tr w:rsidR="00E6525B" w:rsidRPr="00683A0C" w:rsidTr="00E45364">
        <w:tc>
          <w:tcPr>
            <w:tcW w:w="1734" w:type="pct"/>
            <w:tcBorders>
              <w:bottom w:val="single" w:sz="4" w:space="0" w:color="auto"/>
            </w:tcBorders>
            <w:shd w:val="clear" w:color="auto" w:fill="FDE5DE" w:themeFill="accent4"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w:t>
            </w:r>
          </w:p>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w:t>
            </w:r>
          </w:p>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w:t>
            </w:r>
          </w:p>
        </w:tc>
      </w:tr>
      <w:bookmarkStart w:id="1" w:name="S2"/>
      <w:bookmarkStart w:id="2" w:name="S4"/>
      <w:tr w:rsidR="00E6525B" w:rsidRPr="00683A0C" w:rsidTr="00E45364">
        <w:tc>
          <w:tcPr>
            <w:tcW w:w="5000" w:type="pct"/>
            <w:gridSpan w:val="2"/>
            <w:shd w:val="clear" w:color="auto" w:fill="FDE5DE" w:themeFill="accent4" w:themeFillTint="33"/>
          </w:tcPr>
          <w:p w:rsidR="00E6525B" w:rsidRPr="002260EF" w:rsidRDefault="00E6525B" w:rsidP="00AC1AA5">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2: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E6525B" w:rsidRPr="00683A0C" w:rsidTr="00AC1AA5">
        <w:trPr>
          <w:trHeight w:val="826"/>
        </w:trPr>
        <w:tc>
          <w:tcPr>
            <w:tcW w:w="5000" w:type="pct"/>
            <w:gridSpan w:val="2"/>
            <w:tcBorders>
              <w:bottom w:val="single" w:sz="4" w:space="0" w:color="auto"/>
            </w:tcBorders>
          </w:tcPr>
          <w:p w:rsidR="00E6525B" w:rsidRPr="005D7789" w:rsidRDefault="00E6525B" w:rsidP="002260EF">
            <w:pPr>
              <w:spacing w:beforeLines="40" w:before="96" w:afterLines="40" w:after="96"/>
              <w:rPr>
                <w:rFonts w:ascii="Arial" w:hAnsi="Arial" w:cs="Arial"/>
                <w:b/>
                <w:bCs/>
                <w:iCs/>
                <w:color w:val="000000" w:themeColor="text1"/>
                <w:sz w:val="20"/>
                <w:lang w:val="en-US"/>
              </w:rPr>
            </w:pPr>
            <w:r>
              <w:rPr>
                <w:rFonts w:ascii="Arial" w:hAnsi="Arial"/>
                <w:sz w:val="20"/>
              </w:rPr>
              <w:t>Requirement to maintain Supply Point and Supply Meter Point addresses as and when postal addresses are amended.  These amendments are available in the post office address file.  This change is to develop the functionality to accept the file to maintain addresses on UK Link.</w:t>
            </w:r>
            <w:r>
              <w:rPr>
                <w:rFonts w:ascii="Arial" w:hAnsi="Arial"/>
                <w:sz w:val="20"/>
              </w:rPr>
              <w:br/>
            </w:r>
          </w:p>
          <w:p w:rsidR="00E6525B" w:rsidRDefault="005D7789" w:rsidP="005D7789">
            <w:pPr>
              <w:spacing w:beforeLines="40" w:before="96" w:afterLines="40" w:after="96"/>
              <w:rPr>
                <w:rFonts w:ascii="Arial" w:hAnsi="Arial" w:cs="Arial"/>
                <w:bCs/>
                <w:iCs/>
                <w:color w:val="000000" w:themeColor="text1"/>
                <w:sz w:val="20"/>
                <w:lang w:val="en-US"/>
              </w:rPr>
            </w:pPr>
            <w:r w:rsidRPr="005D7789">
              <w:rPr>
                <w:rFonts w:ascii="Arial" w:hAnsi="Arial" w:cs="Arial"/>
                <w:bCs/>
                <w:iCs/>
                <w:color w:val="000000" w:themeColor="text1"/>
                <w:sz w:val="20"/>
                <w:lang w:val="en-US"/>
              </w:rPr>
              <w:t xml:space="preserve">As part of </w:t>
            </w:r>
            <w:r>
              <w:rPr>
                <w:rFonts w:ascii="Arial" w:hAnsi="Arial" w:cs="Arial"/>
                <w:bCs/>
                <w:iCs/>
                <w:color w:val="000000" w:themeColor="text1"/>
                <w:sz w:val="20"/>
                <w:lang w:val="en-US"/>
              </w:rPr>
              <w:t>R2 scope prioritization and funding, a number of Change Requests (CRs) in scope were deemed not to have a viable business benefit/case for change.  An additional 4 CRs were assessed if they could be accommodated in the R2 scope, XRN4249 was one of these CRs.</w:t>
            </w:r>
          </w:p>
          <w:p w:rsidR="00B34624" w:rsidRDefault="00B34624" w:rsidP="005D7789">
            <w:pPr>
              <w:spacing w:beforeLines="40" w:before="96" w:afterLines="40" w:after="96"/>
              <w:rPr>
                <w:rFonts w:ascii="Arial" w:hAnsi="Arial" w:cs="Arial"/>
                <w:bCs/>
                <w:iCs/>
                <w:color w:val="000000" w:themeColor="text1"/>
                <w:sz w:val="20"/>
                <w:lang w:val="en-US"/>
              </w:rPr>
            </w:pPr>
          </w:p>
          <w:p w:rsidR="00B34624" w:rsidRDefault="00B34624" w:rsidP="005D7789">
            <w:pPr>
              <w:spacing w:beforeLines="40" w:before="96" w:afterLines="40" w:after="96"/>
              <w:rPr>
                <w:rFonts w:ascii="Arial" w:hAnsi="Arial" w:cs="Arial"/>
                <w:bCs/>
                <w:iCs/>
                <w:color w:val="000000" w:themeColor="text1"/>
                <w:sz w:val="20"/>
                <w:lang w:val="en-US"/>
              </w:rPr>
            </w:pPr>
            <w:r>
              <w:rPr>
                <w:rFonts w:ascii="Arial" w:hAnsi="Arial" w:cs="Arial"/>
                <w:bCs/>
                <w:iCs/>
                <w:color w:val="000000" w:themeColor="text1"/>
                <w:sz w:val="20"/>
                <w:lang w:val="en-US"/>
              </w:rPr>
              <w:t>Through the tracking of XRN4249 through the Delivery Sub Group (DSG) and Change Management Committee (ChMC) stage gating was defined to provide checkpoints on the progress of the change in the R2 Project.  Due to a number of concerns from Customers on the risk of delivery of this change and the migration of GB address data from when the service ceased in April 2017, it was agreed to split the change into 2 parts:</w:t>
            </w:r>
          </w:p>
          <w:p w:rsidR="00C728B7" w:rsidRDefault="00C728B7" w:rsidP="00C728B7">
            <w:pPr>
              <w:spacing w:beforeLines="40" w:before="96" w:afterLines="40" w:after="96"/>
              <w:rPr>
                <w:rFonts w:ascii="Arial" w:hAnsi="Arial" w:cs="Arial"/>
                <w:bCs/>
                <w:iCs/>
                <w:color w:val="000000" w:themeColor="text1"/>
                <w:sz w:val="20"/>
                <w:lang w:val="en-US"/>
              </w:rPr>
            </w:pPr>
          </w:p>
          <w:p w:rsidR="00C728B7" w:rsidRPr="00C728B7" w:rsidRDefault="00C728B7" w:rsidP="00C728B7">
            <w:pPr>
              <w:pStyle w:val="ListParagraph"/>
              <w:numPr>
                <w:ilvl w:val="0"/>
                <w:numId w:val="3"/>
              </w:numPr>
              <w:spacing w:beforeLines="40" w:before="96" w:afterLines="40" w:after="96"/>
              <w:rPr>
                <w:rFonts w:cs="Arial"/>
                <w:bCs/>
                <w:iCs/>
                <w:color w:val="000000" w:themeColor="text1"/>
                <w:lang w:val="en-US"/>
              </w:rPr>
            </w:pPr>
            <w:r w:rsidRPr="00C728B7">
              <w:rPr>
                <w:rFonts w:cs="Arial"/>
                <w:bCs/>
                <w:iCs/>
                <w:color w:val="000000" w:themeColor="text1"/>
                <w:lang w:val="en-US"/>
              </w:rPr>
              <w:t>Implementation of the SAP ISU solution to reinstate the GB Mailing Update file process</w:t>
            </w:r>
          </w:p>
          <w:p w:rsidR="00B34624" w:rsidRDefault="00C728B7" w:rsidP="00C728B7">
            <w:pPr>
              <w:pStyle w:val="ListParagraph"/>
              <w:numPr>
                <w:ilvl w:val="0"/>
                <w:numId w:val="3"/>
              </w:numPr>
              <w:spacing w:beforeLines="40" w:before="96" w:afterLines="40" w:after="96"/>
              <w:rPr>
                <w:rFonts w:cs="Arial"/>
                <w:bCs/>
                <w:iCs/>
                <w:color w:val="000000" w:themeColor="text1"/>
                <w:lang w:val="en-US"/>
              </w:rPr>
            </w:pPr>
            <w:r w:rsidRPr="00C728B7">
              <w:rPr>
                <w:rFonts w:cs="Arial"/>
                <w:bCs/>
                <w:iCs/>
                <w:color w:val="000000" w:themeColor="text1"/>
                <w:lang w:val="en-US"/>
              </w:rPr>
              <w:t>Agreement of the proposed Data Migration Plan to apply updates from April 17 to June 18</w:t>
            </w:r>
          </w:p>
          <w:p w:rsidR="00715F03" w:rsidRDefault="00715F03" w:rsidP="00715F03">
            <w:pPr>
              <w:spacing w:beforeLines="40" w:before="96" w:afterLines="40" w:after="96"/>
              <w:rPr>
                <w:rFonts w:cs="Arial"/>
                <w:bCs/>
                <w:iCs/>
                <w:color w:val="000000" w:themeColor="text1"/>
                <w:lang w:val="en-US"/>
              </w:rPr>
            </w:pPr>
          </w:p>
          <w:p w:rsidR="00715F03" w:rsidRPr="00715F03" w:rsidRDefault="00715F03" w:rsidP="00715F03">
            <w:pPr>
              <w:spacing w:beforeLines="40" w:before="96" w:afterLines="40" w:after="96"/>
              <w:rPr>
                <w:rFonts w:cs="Arial"/>
                <w:bCs/>
                <w:iCs/>
                <w:color w:val="000000" w:themeColor="text1"/>
                <w:lang w:val="en-US"/>
              </w:rPr>
            </w:pPr>
            <w:r w:rsidRPr="00082AD2">
              <w:rPr>
                <w:rFonts w:cs="Arial"/>
                <w:b/>
                <w:bCs/>
                <w:iCs/>
                <w:color w:val="000000" w:themeColor="text1"/>
                <w:sz w:val="20"/>
                <w:lang w:val="en-US"/>
              </w:rPr>
              <w:t>XRN4249 Change Pack</w:t>
            </w:r>
            <w:r w:rsidRPr="00082AD2">
              <w:rPr>
                <w:rFonts w:cs="Arial"/>
                <w:bCs/>
                <w:iCs/>
                <w:color w:val="000000" w:themeColor="text1"/>
                <w:sz w:val="20"/>
                <w:lang w:val="en-US"/>
              </w:rPr>
              <w:t xml:space="preserve"> </w:t>
            </w:r>
            <w:r>
              <w:rPr>
                <w:rFonts w:cs="Arial"/>
                <w:bCs/>
                <w:iCs/>
                <w:color w:val="000000" w:themeColor="text1"/>
                <w:lang w:val="en-US"/>
              </w:rPr>
              <w:t xml:space="preserve">- </w:t>
            </w:r>
            <w:hyperlink r:id="rId14" w:history="1">
              <w:r w:rsidRPr="00715F03">
                <w:rPr>
                  <w:rStyle w:val="Hyperlink"/>
                  <w:rFonts w:cs="Arial"/>
                  <w:bCs/>
                  <w:iCs/>
                  <w:lang w:val="en-US"/>
                </w:rPr>
                <w:t>Link</w:t>
              </w:r>
            </w:hyperlink>
          </w:p>
          <w:p w:rsidR="005D7789" w:rsidRDefault="005D7789" w:rsidP="005D7789">
            <w:pPr>
              <w:spacing w:beforeLines="40" w:before="96" w:afterLines="40" w:after="96"/>
              <w:rPr>
                <w:rFonts w:ascii="Arial" w:hAnsi="Arial" w:cs="Arial"/>
                <w:bCs/>
                <w:iCs/>
                <w:color w:val="000000" w:themeColor="text1"/>
                <w:sz w:val="20"/>
                <w:lang w:val="en-US"/>
              </w:rPr>
            </w:pPr>
          </w:p>
          <w:p w:rsidR="005D7789" w:rsidRPr="005D7789" w:rsidRDefault="005D7789" w:rsidP="005D7789">
            <w:pPr>
              <w:spacing w:beforeLines="40" w:before="96" w:afterLines="40" w:after="96"/>
              <w:rPr>
                <w:rFonts w:ascii="Arial" w:hAnsi="Arial" w:cs="Arial"/>
                <w:b/>
                <w:bCs/>
                <w:iCs/>
                <w:sz w:val="20"/>
                <w:szCs w:val="20"/>
                <w:u w:val="single"/>
                <w:lang w:val="en-US"/>
              </w:rPr>
            </w:pPr>
            <w:r w:rsidRPr="005D7789">
              <w:rPr>
                <w:rFonts w:ascii="Arial" w:hAnsi="Arial" w:cs="Arial"/>
                <w:b/>
                <w:bCs/>
                <w:iCs/>
                <w:sz w:val="20"/>
                <w:szCs w:val="20"/>
                <w:u w:val="single"/>
                <w:lang w:val="en-US"/>
              </w:rPr>
              <w:t>27</w:t>
            </w:r>
            <w:r w:rsidRPr="005D7789">
              <w:rPr>
                <w:rFonts w:ascii="Arial" w:hAnsi="Arial" w:cs="Arial"/>
                <w:b/>
                <w:bCs/>
                <w:iCs/>
                <w:sz w:val="20"/>
                <w:szCs w:val="20"/>
                <w:u w:val="single"/>
                <w:vertAlign w:val="superscript"/>
                <w:lang w:val="en-US"/>
              </w:rPr>
              <w:t>th</w:t>
            </w:r>
            <w:r w:rsidRPr="005D7789">
              <w:rPr>
                <w:rFonts w:ascii="Arial" w:hAnsi="Arial" w:cs="Arial"/>
                <w:b/>
                <w:bCs/>
                <w:iCs/>
                <w:sz w:val="20"/>
                <w:szCs w:val="20"/>
                <w:u w:val="single"/>
                <w:lang w:val="en-US"/>
              </w:rPr>
              <w:t xml:space="preserve"> November 17</w:t>
            </w:r>
            <w:r w:rsidRPr="00BA4F33">
              <w:rPr>
                <w:rFonts w:ascii="Arial" w:hAnsi="Arial" w:cs="Arial"/>
                <w:b/>
                <w:bCs/>
                <w:iCs/>
                <w:sz w:val="20"/>
                <w:szCs w:val="20"/>
                <w:u w:val="single"/>
              </w:rPr>
              <w:t xml:space="preserve"> ChMC</w:t>
            </w:r>
          </w:p>
          <w:p w:rsidR="005D7789" w:rsidRDefault="005D7789" w:rsidP="005D7789">
            <w:pPr>
              <w:spacing w:beforeLines="40" w:before="96" w:afterLines="40" w:after="96"/>
              <w:rPr>
                <w:rFonts w:ascii="Arial" w:hAnsi="Arial" w:cs="Arial"/>
                <w:bCs/>
                <w:iCs/>
                <w:sz w:val="20"/>
                <w:szCs w:val="20"/>
                <w:lang w:val="en-US"/>
              </w:rPr>
            </w:pPr>
          </w:p>
          <w:p w:rsidR="005D7789" w:rsidRDefault="005D7789" w:rsidP="005D7789">
            <w:pPr>
              <w:spacing w:beforeLines="40" w:before="96" w:afterLines="40" w:after="96"/>
              <w:rPr>
                <w:rFonts w:ascii="Arial" w:hAnsi="Arial" w:cs="Arial"/>
                <w:bCs/>
                <w:iCs/>
                <w:sz w:val="20"/>
                <w:szCs w:val="20"/>
                <w:lang w:val="en-US"/>
              </w:rPr>
            </w:pPr>
            <w:r w:rsidRPr="005D7789">
              <w:rPr>
                <w:rFonts w:ascii="Arial" w:hAnsi="Arial" w:cs="Arial"/>
                <w:b/>
                <w:bCs/>
                <w:iCs/>
                <w:sz w:val="20"/>
                <w:szCs w:val="20"/>
                <w:lang w:val="en-US"/>
              </w:rPr>
              <w:t>Secondary Scope Recommendation</w:t>
            </w:r>
            <w:r>
              <w:rPr>
                <w:rFonts w:ascii="Arial" w:hAnsi="Arial" w:cs="Arial"/>
                <w:bCs/>
                <w:iCs/>
                <w:sz w:val="20"/>
                <w:szCs w:val="20"/>
                <w:lang w:val="en-US"/>
              </w:rPr>
              <w:t xml:space="preserve"> - </w:t>
            </w:r>
            <w:r w:rsidRPr="005D7789">
              <w:rPr>
                <w:rFonts w:ascii="Arial" w:hAnsi="Arial" w:cs="Arial"/>
                <w:bCs/>
                <w:iCs/>
                <w:sz w:val="20"/>
                <w:szCs w:val="20"/>
                <w:lang w:val="en-US"/>
              </w:rPr>
              <w:t xml:space="preserve"> </w:t>
            </w:r>
            <w:hyperlink r:id="rId15" w:history="1">
              <w:r w:rsidR="00251F27" w:rsidRPr="00251F27">
                <w:rPr>
                  <w:rStyle w:val="Hyperlink"/>
                  <w:rFonts w:ascii="Arial" w:hAnsi="Arial" w:cs="Arial"/>
                  <w:bCs/>
                  <w:iCs/>
                  <w:sz w:val="20"/>
                  <w:szCs w:val="20"/>
                  <w:lang w:val="en-US"/>
                </w:rPr>
                <w:t>Link</w:t>
              </w:r>
            </w:hyperlink>
            <w:r w:rsidR="00251F27">
              <w:rPr>
                <w:rFonts w:ascii="Arial" w:hAnsi="Arial" w:cs="Arial"/>
                <w:bCs/>
                <w:iCs/>
                <w:sz w:val="20"/>
                <w:szCs w:val="20"/>
                <w:lang w:val="en-US"/>
              </w:rPr>
              <w:t xml:space="preserve"> </w:t>
            </w:r>
          </w:p>
          <w:p w:rsidR="005D7789" w:rsidRDefault="005D7789" w:rsidP="005D7789">
            <w:pPr>
              <w:spacing w:beforeLines="40" w:before="96" w:afterLines="40" w:after="96"/>
              <w:rPr>
                <w:rFonts w:ascii="Arial" w:hAnsi="Arial" w:cs="Arial"/>
                <w:bCs/>
                <w:iCs/>
                <w:sz w:val="20"/>
                <w:szCs w:val="20"/>
                <w:lang w:val="en-US"/>
              </w:rPr>
            </w:pPr>
            <w:r w:rsidRPr="00251F27">
              <w:rPr>
                <w:rFonts w:ascii="Arial" w:hAnsi="Arial" w:cs="Arial"/>
                <w:b/>
                <w:bCs/>
                <w:iCs/>
                <w:sz w:val="20"/>
                <w:szCs w:val="20"/>
                <w:lang w:val="en-US"/>
              </w:rPr>
              <w:t>Minutes</w:t>
            </w:r>
            <w:r>
              <w:rPr>
                <w:rFonts w:ascii="Arial" w:hAnsi="Arial" w:cs="Arial"/>
                <w:bCs/>
                <w:iCs/>
                <w:sz w:val="20"/>
                <w:szCs w:val="20"/>
                <w:lang w:val="en-US"/>
              </w:rPr>
              <w:t xml:space="preserve"> – </w:t>
            </w:r>
            <w:hyperlink r:id="rId16" w:history="1">
              <w:r w:rsidR="00251F27" w:rsidRPr="002C1F43">
                <w:rPr>
                  <w:rStyle w:val="Hyperlink"/>
                  <w:rFonts w:ascii="Arial" w:hAnsi="Arial" w:cs="Arial"/>
                  <w:bCs/>
                  <w:iCs/>
                  <w:sz w:val="20"/>
                  <w:szCs w:val="20"/>
                  <w:lang w:val="en-US"/>
                </w:rPr>
                <w:t>Link</w:t>
              </w:r>
            </w:hyperlink>
          </w:p>
          <w:p w:rsidR="005D7789" w:rsidRDefault="005D7789" w:rsidP="005D7789">
            <w:pPr>
              <w:spacing w:beforeLines="40" w:before="96" w:afterLines="40" w:after="96"/>
              <w:rPr>
                <w:rFonts w:ascii="Arial" w:hAnsi="Arial" w:cs="Arial"/>
                <w:bCs/>
                <w:iCs/>
                <w:sz w:val="20"/>
                <w:szCs w:val="20"/>
                <w:lang w:val="en-US"/>
              </w:rPr>
            </w:pPr>
          </w:p>
          <w:p w:rsidR="00251F27" w:rsidRPr="00251F27" w:rsidRDefault="005D7789" w:rsidP="005D7789">
            <w:pPr>
              <w:spacing w:beforeLines="40" w:before="96" w:afterLines="40" w:after="96"/>
              <w:rPr>
                <w:rFonts w:ascii="Arial" w:hAnsi="Arial" w:cs="Arial"/>
                <w:b/>
                <w:bCs/>
                <w:iCs/>
                <w:sz w:val="20"/>
                <w:szCs w:val="20"/>
                <w:u w:val="single"/>
                <w:lang w:val="en-US"/>
              </w:rPr>
            </w:pPr>
            <w:r w:rsidRPr="00251F27">
              <w:rPr>
                <w:rFonts w:ascii="Arial" w:hAnsi="Arial" w:cs="Arial"/>
                <w:b/>
                <w:bCs/>
                <w:iCs/>
                <w:sz w:val="20"/>
                <w:szCs w:val="20"/>
                <w:u w:val="single"/>
                <w:lang w:val="en-US"/>
              </w:rPr>
              <w:t>10</w:t>
            </w:r>
            <w:r w:rsidRPr="00251F27">
              <w:rPr>
                <w:rFonts w:ascii="Arial" w:hAnsi="Arial" w:cs="Arial"/>
                <w:b/>
                <w:bCs/>
                <w:iCs/>
                <w:sz w:val="20"/>
                <w:szCs w:val="20"/>
                <w:u w:val="single"/>
                <w:vertAlign w:val="superscript"/>
                <w:lang w:val="en-US"/>
              </w:rPr>
              <w:t>th</w:t>
            </w:r>
            <w:r w:rsidRPr="00251F27">
              <w:rPr>
                <w:rFonts w:ascii="Arial" w:hAnsi="Arial" w:cs="Arial"/>
                <w:b/>
                <w:bCs/>
                <w:iCs/>
                <w:sz w:val="20"/>
                <w:szCs w:val="20"/>
                <w:u w:val="single"/>
                <w:lang w:val="en-US"/>
              </w:rPr>
              <w:t xml:space="preserve"> January 18 ChMC </w:t>
            </w:r>
          </w:p>
          <w:p w:rsidR="00251F27" w:rsidRDefault="00251F27" w:rsidP="005D7789">
            <w:pPr>
              <w:spacing w:beforeLines="40" w:before="96" w:afterLines="40" w:after="96"/>
              <w:rPr>
                <w:rFonts w:ascii="Arial" w:hAnsi="Arial" w:cs="Arial"/>
                <w:bCs/>
                <w:iCs/>
                <w:sz w:val="20"/>
                <w:szCs w:val="20"/>
                <w:lang w:val="en-US"/>
              </w:rPr>
            </w:pPr>
          </w:p>
          <w:p w:rsidR="005D7789" w:rsidRDefault="005D7789" w:rsidP="005D7789">
            <w:pPr>
              <w:spacing w:beforeLines="40" w:before="96" w:afterLines="40" w:after="96"/>
              <w:rPr>
                <w:rFonts w:ascii="Arial" w:hAnsi="Arial" w:cs="Arial"/>
                <w:bCs/>
                <w:iCs/>
                <w:sz w:val="20"/>
                <w:szCs w:val="20"/>
                <w:lang w:val="en-US"/>
              </w:rPr>
            </w:pPr>
            <w:r>
              <w:rPr>
                <w:rFonts w:ascii="Arial" w:hAnsi="Arial" w:cs="Arial"/>
                <w:bCs/>
                <w:iCs/>
                <w:sz w:val="20"/>
                <w:szCs w:val="20"/>
                <w:lang w:val="en-US"/>
              </w:rPr>
              <w:t>Minutes to confirm vote to accept XRN4249 into R2 Scope</w:t>
            </w:r>
            <w:r w:rsidR="00251F27">
              <w:rPr>
                <w:rFonts w:ascii="Arial" w:hAnsi="Arial" w:cs="Arial"/>
                <w:bCs/>
                <w:iCs/>
                <w:sz w:val="20"/>
                <w:szCs w:val="20"/>
                <w:lang w:val="en-US"/>
              </w:rPr>
              <w:t xml:space="preserve"> – </w:t>
            </w:r>
            <w:hyperlink r:id="rId17" w:history="1">
              <w:r w:rsidR="00251F27" w:rsidRPr="00251F27">
                <w:rPr>
                  <w:rStyle w:val="Hyperlink"/>
                  <w:rFonts w:ascii="Arial" w:hAnsi="Arial" w:cs="Arial"/>
                  <w:bCs/>
                  <w:iCs/>
                  <w:sz w:val="20"/>
                  <w:szCs w:val="20"/>
                  <w:lang w:val="en-US"/>
                </w:rPr>
                <w:t>Link</w:t>
              </w:r>
            </w:hyperlink>
            <w:r w:rsidR="00251F27">
              <w:rPr>
                <w:rFonts w:ascii="Arial" w:hAnsi="Arial" w:cs="Arial"/>
                <w:bCs/>
                <w:iCs/>
                <w:sz w:val="20"/>
                <w:szCs w:val="20"/>
                <w:lang w:val="en-US"/>
              </w:rPr>
              <w:t xml:space="preserve"> </w:t>
            </w:r>
          </w:p>
          <w:p w:rsidR="005D7789" w:rsidRDefault="005D7789" w:rsidP="005D7789">
            <w:pPr>
              <w:spacing w:beforeLines="40" w:before="96" w:afterLines="40" w:after="96"/>
              <w:rPr>
                <w:rFonts w:ascii="Arial" w:hAnsi="Arial" w:cs="Arial"/>
                <w:bCs/>
                <w:iCs/>
                <w:sz w:val="20"/>
                <w:szCs w:val="20"/>
                <w:lang w:val="en-US"/>
              </w:rPr>
            </w:pPr>
          </w:p>
          <w:p w:rsidR="005D7789" w:rsidRPr="002C1F43" w:rsidRDefault="005D7789" w:rsidP="005D7789">
            <w:pPr>
              <w:spacing w:beforeLines="40" w:before="96" w:afterLines="40" w:after="96"/>
              <w:rPr>
                <w:rFonts w:ascii="Arial" w:hAnsi="Arial" w:cs="Arial"/>
                <w:b/>
                <w:bCs/>
                <w:iCs/>
                <w:sz w:val="20"/>
                <w:szCs w:val="20"/>
                <w:u w:val="single"/>
                <w:lang w:val="en-US"/>
              </w:rPr>
            </w:pPr>
            <w:r w:rsidRPr="002C1F43">
              <w:rPr>
                <w:rFonts w:ascii="Arial" w:hAnsi="Arial" w:cs="Arial"/>
                <w:b/>
                <w:bCs/>
                <w:iCs/>
                <w:sz w:val="20"/>
                <w:szCs w:val="20"/>
                <w:u w:val="single"/>
                <w:lang w:val="en-US"/>
              </w:rPr>
              <w:t>07</w:t>
            </w:r>
            <w:r w:rsidRPr="002C1F43">
              <w:rPr>
                <w:rFonts w:ascii="Arial" w:hAnsi="Arial" w:cs="Arial"/>
                <w:b/>
                <w:bCs/>
                <w:iCs/>
                <w:sz w:val="20"/>
                <w:szCs w:val="20"/>
                <w:u w:val="single"/>
                <w:vertAlign w:val="superscript"/>
                <w:lang w:val="en-US"/>
              </w:rPr>
              <w:t>th</w:t>
            </w:r>
            <w:r w:rsidRPr="002C1F43">
              <w:rPr>
                <w:rFonts w:ascii="Arial" w:hAnsi="Arial" w:cs="Arial"/>
                <w:b/>
                <w:bCs/>
                <w:iCs/>
                <w:sz w:val="20"/>
                <w:szCs w:val="20"/>
                <w:u w:val="single"/>
                <w:lang w:val="en-US"/>
              </w:rPr>
              <w:t xml:space="preserve"> February 18 ChMC</w:t>
            </w:r>
          </w:p>
          <w:p w:rsidR="00251F27" w:rsidRDefault="00251F27" w:rsidP="005D7789">
            <w:pPr>
              <w:spacing w:beforeLines="40" w:before="96" w:afterLines="40" w:after="96"/>
              <w:rPr>
                <w:rFonts w:ascii="Arial" w:hAnsi="Arial" w:cs="Arial"/>
                <w:bCs/>
                <w:iCs/>
                <w:sz w:val="20"/>
                <w:szCs w:val="20"/>
                <w:lang w:val="en-US"/>
              </w:rPr>
            </w:pPr>
          </w:p>
          <w:p w:rsidR="00251F27" w:rsidRDefault="00251F27" w:rsidP="005D7789">
            <w:pPr>
              <w:spacing w:beforeLines="40" w:before="96" w:afterLines="40" w:after="96"/>
              <w:rPr>
                <w:rFonts w:ascii="Arial" w:hAnsi="Arial" w:cs="Arial"/>
                <w:bCs/>
                <w:iCs/>
                <w:sz w:val="20"/>
                <w:szCs w:val="20"/>
                <w:lang w:val="en-US"/>
              </w:rPr>
            </w:pPr>
            <w:r w:rsidRPr="00715F03">
              <w:rPr>
                <w:rFonts w:ascii="Arial" w:hAnsi="Arial" w:cs="Arial"/>
                <w:b/>
                <w:bCs/>
                <w:iCs/>
                <w:sz w:val="20"/>
                <w:szCs w:val="20"/>
                <w:lang w:val="en-US"/>
              </w:rPr>
              <w:t>Minutes</w:t>
            </w:r>
            <w:r>
              <w:rPr>
                <w:rFonts w:ascii="Arial" w:hAnsi="Arial" w:cs="Arial"/>
                <w:bCs/>
                <w:iCs/>
                <w:sz w:val="20"/>
                <w:szCs w:val="20"/>
                <w:lang w:val="en-US"/>
              </w:rPr>
              <w:t xml:space="preserve"> - </w:t>
            </w:r>
            <w:hyperlink r:id="rId18" w:history="1">
              <w:r w:rsidRPr="00251F27">
                <w:rPr>
                  <w:rStyle w:val="Hyperlink"/>
                  <w:rFonts w:ascii="Arial" w:hAnsi="Arial" w:cs="Arial"/>
                  <w:bCs/>
                  <w:iCs/>
                  <w:sz w:val="20"/>
                  <w:szCs w:val="20"/>
                  <w:lang w:val="en-US"/>
                </w:rPr>
                <w:t>Link</w:t>
              </w:r>
            </w:hyperlink>
          </w:p>
          <w:p w:rsidR="00251F27" w:rsidRDefault="00251F27" w:rsidP="005D7789">
            <w:pPr>
              <w:spacing w:beforeLines="40" w:before="96" w:afterLines="40" w:after="96"/>
              <w:rPr>
                <w:rFonts w:ascii="Arial" w:hAnsi="Arial" w:cs="Arial"/>
                <w:bCs/>
                <w:iCs/>
                <w:sz w:val="20"/>
                <w:szCs w:val="20"/>
                <w:lang w:val="en-US"/>
              </w:rPr>
            </w:pPr>
            <w:r w:rsidRPr="00715F03">
              <w:rPr>
                <w:rFonts w:ascii="Arial" w:hAnsi="Arial" w:cs="Arial"/>
                <w:b/>
                <w:bCs/>
                <w:iCs/>
                <w:sz w:val="20"/>
                <w:szCs w:val="20"/>
                <w:lang w:val="en-US"/>
              </w:rPr>
              <w:t>BER</w:t>
            </w:r>
            <w:r>
              <w:rPr>
                <w:rFonts w:ascii="Arial" w:hAnsi="Arial" w:cs="Arial"/>
                <w:bCs/>
                <w:iCs/>
                <w:sz w:val="20"/>
                <w:szCs w:val="20"/>
                <w:lang w:val="en-US"/>
              </w:rPr>
              <w:t xml:space="preserve"> – </w:t>
            </w:r>
            <w:hyperlink r:id="rId19" w:history="1">
              <w:r w:rsidRPr="00251F27">
                <w:rPr>
                  <w:rStyle w:val="Hyperlink"/>
                  <w:rFonts w:ascii="Arial" w:hAnsi="Arial" w:cs="Arial"/>
                  <w:bCs/>
                  <w:iCs/>
                  <w:sz w:val="20"/>
                  <w:szCs w:val="20"/>
                  <w:lang w:val="en-US"/>
                </w:rPr>
                <w:t>Link</w:t>
              </w:r>
            </w:hyperlink>
            <w:r>
              <w:rPr>
                <w:rFonts w:ascii="Arial" w:hAnsi="Arial" w:cs="Arial"/>
                <w:bCs/>
                <w:iCs/>
                <w:sz w:val="20"/>
                <w:szCs w:val="20"/>
                <w:lang w:val="en-US"/>
              </w:rPr>
              <w:t xml:space="preserve"> </w:t>
            </w:r>
          </w:p>
          <w:p w:rsidR="00A4372D" w:rsidRDefault="00A4372D" w:rsidP="005D7789">
            <w:pPr>
              <w:spacing w:beforeLines="40" w:before="96" w:afterLines="40" w:after="96"/>
              <w:rPr>
                <w:rFonts w:ascii="Arial" w:hAnsi="Arial" w:cs="Arial"/>
                <w:bCs/>
                <w:iCs/>
                <w:sz w:val="20"/>
                <w:szCs w:val="20"/>
                <w:lang w:val="en-US"/>
              </w:rPr>
            </w:pPr>
          </w:p>
          <w:p w:rsidR="00A4372D" w:rsidRPr="00B34624" w:rsidRDefault="00A4372D" w:rsidP="005D7789">
            <w:pPr>
              <w:spacing w:beforeLines="40" w:before="96" w:afterLines="40" w:after="96"/>
              <w:rPr>
                <w:rFonts w:ascii="Arial" w:hAnsi="Arial" w:cs="Arial"/>
                <w:b/>
                <w:bCs/>
                <w:iCs/>
                <w:sz w:val="20"/>
                <w:szCs w:val="20"/>
                <w:u w:val="single"/>
                <w:lang w:val="en-US"/>
              </w:rPr>
            </w:pPr>
            <w:r w:rsidRPr="00B34624">
              <w:rPr>
                <w:rFonts w:ascii="Arial" w:hAnsi="Arial" w:cs="Arial"/>
                <w:b/>
                <w:bCs/>
                <w:iCs/>
                <w:sz w:val="20"/>
                <w:szCs w:val="20"/>
                <w:u w:val="single"/>
                <w:lang w:val="en-US"/>
              </w:rPr>
              <w:t>11</w:t>
            </w:r>
            <w:r w:rsidRPr="00B34624">
              <w:rPr>
                <w:rFonts w:ascii="Arial" w:hAnsi="Arial" w:cs="Arial"/>
                <w:b/>
                <w:bCs/>
                <w:iCs/>
                <w:sz w:val="20"/>
                <w:szCs w:val="20"/>
                <w:u w:val="single"/>
                <w:vertAlign w:val="superscript"/>
                <w:lang w:val="en-US"/>
              </w:rPr>
              <w:t>th</w:t>
            </w:r>
            <w:r w:rsidRPr="00B34624">
              <w:rPr>
                <w:rFonts w:ascii="Arial" w:hAnsi="Arial" w:cs="Arial"/>
                <w:b/>
                <w:bCs/>
                <w:iCs/>
                <w:sz w:val="20"/>
                <w:szCs w:val="20"/>
                <w:u w:val="single"/>
                <w:lang w:val="en-US"/>
              </w:rPr>
              <w:t xml:space="preserve"> April 18 ChMC</w:t>
            </w:r>
          </w:p>
          <w:p w:rsidR="00A4372D" w:rsidRDefault="00A4372D" w:rsidP="005D7789">
            <w:pPr>
              <w:spacing w:beforeLines="40" w:before="96" w:afterLines="40" w:after="96"/>
              <w:rPr>
                <w:rFonts w:ascii="Arial" w:hAnsi="Arial" w:cs="Arial"/>
                <w:bCs/>
                <w:iCs/>
                <w:sz w:val="20"/>
                <w:szCs w:val="20"/>
                <w:lang w:val="en-US"/>
              </w:rPr>
            </w:pPr>
          </w:p>
          <w:p w:rsidR="005D7789" w:rsidRDefault="00A4372D" w:rsidP="005D7789">
            <w:pPr>
              <w:spacing w:beforeLines="40" w:before="96" w:afterLines="40" w:after="96"/>
              <w:rPr>
                <w:rFonts w:ascii="Arial" w:hAnsi="Arial" w:cs="Arial"/>
                <w:bCs/>
                <w:iCs/>
                <w:sz w:val="20"/>
                <w:szCs w:val="20"/>
                <w:lang w:val="en-US"/>
              </w:rPr>
            </w:pPr>
            <w:r w:rsidRPr="00C728B7">
              <w:rPr>
                <w:rFonts w:ascii="Arial" w:hAnsi="Arial" w:cs="Arial"/>
                <w:b/>
                <w:bCs/>
                <w:iCs/>
                <w:sz w:val="20"/>
                <w:szCs w:val="20"/>
                <w:lang w:val="en-US"/>
              </w:rPr>
              <w:t>Minutes</w:t>
            </w:r>
            <w:r>
              <w:rPr>
                <w:rFonts w:ascii="Arial" w:hAnsi="Arial" w:cs="Arial"/>
                <w:bCs/>
                <w:iCs/>
                <w:sz w:val="20"/>
                <w:szCs w:val="20"/>
                <w:lang w:val="en-US"/>
              </w:rPr>
              <w:t xml:space="preserve"> - </w:t>
            </w:r>
            <w:hyperlink r:id="rId20" w:history="1">
              <w:r w:rsidRPr="00A4372D">
                <w:rPr>
                  <w:rStyle w:val="Hyperlink"/>
                  <w:rFonts w:ascii="Arial" w:hAnsi="Arial" w:cs="Arial"/>
                  <w:bCs/>
                  <w:iCs/>
                  <w:sz w:val="20"/>
                  <w:szCs w:val="20"/>
                  <w:lang w:val="en-US"/>
                </w:rPr>
                <w:t>Link</w:t>
              </w:r>
            </w:hyperlink>
            <w:r w:rsidR="00B34624">
              <w:rPr>
                <w:rFonts w:ascii="Arial" w:hAnsi="Arial" w:cs="Arial"/>
                <w:bCs/>
                <w:iCs/>
                <w:sz w:val="20"/>
                <w:szCs w:val="20"/>
                <w:lang w:val="en-US"/>
              </w:rPr>
              <w:t xml:space="preserve"> – Page 10 where unanimous approval was provided for XRN4249 - Part A</w:t>
            </w:r>
          </w:p>
          <w:p w:rsidR="00A4372D" w:rsidRDefault="00A4372D" w:rsidP="005D7789">
            <w:pPr>
              <w:spacing w:beforeLines="40" w:before="96" w:afterLines="40" w:after="96"/>
              <w:rPr>
                <w:rFonts w:ascii="Arial" w:hAnsi="Arial" w:cs="Arial"/>
                <w:bCs/>
                <w:iCs/>
                <w:sz w:val="20"/>
                <w:szCs w:val="20"/>
                <w:lang w:val="en-US"/>
              </w:rPr>
            </w:pPr>
            <w:r w:rsidRPr="00C728B7">
              <w:rPr>
                <w:rFonts w:ascii="Arial" w:hAnsi="Arial" w:cs="Arial"/>
                <w:b/>
                <w:bCs/>
                <w:iCs/>
                <w:sz w:val="20"/>
                <w:szCs w:val="20"/>
                <w:lang w:val="en-US"/>
              </w:rPr>
              <w:t>Implementation Plan</w:t>
            </w:r>
            <w:r>
              <w:rPr>
                <w:rFonts w:ascii="Arial" w:hAnsi="Arial" w:cs="Arial"/>
                <w:bCs/>
                <w:iCs/>
                <w:sz w:val="20"/>
                <w:szCs w:val="20"/>
                <w:lang w:val="en-US"/>
              </w:rPr>
              <w:t xml:space="preserve"> - </w:t>
            </w:r>
            <w:hyperlink r:id="rId21" w:history="1">
              <w:r w:rsidR="00B34624" w:rsidRPr="00B34624">
                <w:rPr>
                  <w:rStyle w:val="Hyperlink"/>
                  <w:rFonts w:ascii="Arial" w:hAnsi="Arial" w:cs="Arial"/>
                  <w:bCs/>
                  <w:iCs/>
                  <w:sz w:val="20"/>
                  <w:szCs w:val="20"/>
                  <w:lang w:val="en-US"/>
                </w:rPr>
                <w:t>Link</w:t>
              </w:r>
            </w:hyperlink>
            <w:r w:rsidR="00B34624">
              <w:rPr>
                <w:rFonts w:ascii="Arial" w:hAnsi="Arial" w:cs="Arial"/>
                <w:bCs/>
                <w:iCs/>
                <w:sz w:val="20"/>
                <w:szCs w:val="20"/>
                <w:lang w:val="en-US"/>
              </w:rPr>
              <w:t xml:space="preserve"> – Part A Approved</w:t>
            </w:r>
          </w:p>
          <w:p w:rsidR="00B34624" w:rsidRDefault="00B34624" w:rsidP="005D7789">
            <w:pPr>
              <w:spacing w:beforeLines="40" w:before="96" w:afterLines="40" w:after="96"/>
              <w:rPr>
                <w:rFonts w:ascii="Arial" w:hAnsi="Arial" w:cs="Arial"/>
                <w:bCs/>
                <w:iCs/>
                <w:sz w:val="20"/>
                <w:szCs w:val="20"/>
                <w:lang w:val="en-US"/>
              </w:rPr>
            </w:pPr>
          </w:p>
          <w:p w:rsidR="00B34624" w:rsidRPr="00715F03" w:rsidRDefault="00B34624" w:rsidP="005D7789">
            <w:pPr>
              <w:spacing w:beforeLines="40" w:before="96" w:afterLines="40" w:after="96"/>
              <w:rPr>
                <w:rFonts w:ascii="Arial" w:hAnsi="Arial" w:cs="Arial"/>
                <w:b/>
                <w:bCs/>
                <w:iCs/>
                <w:sz w:val="20"/>
                <w:szCs w:val="20"/>
                <w:u w:val="single"/>
                <w:lang w:val="en-US"/>
              </w:rPr>
            </w:pPr>
            <w:r w:rsidRPr="00715F03">
              <w:rPr>
                <w:rFonts w:ascii="Arial" w:hAnsi="Arial" w:cs="Arial"/>
                <w:b/>
                <w:bCs/>
                <w:iCs/>
                <w:sz w:val="20"/>
                <w:szCs w:val="20"/>
                <w:u w:val="single"/>
                <w:lang w:val="en-US"/>
              </w:rPr>
              <w:t>09</w:t>
            </w:r>
            <w:r w:rsidRPr="00715F03">
              <w:rPr>
                <w:rFonts w:ascii="Arial" w:hAnsi="Arial" w:cs="Arial"/>
                <w:b/>
                <w:bCs/>
                <w:iCs/>
                <w:sz w:val="20"/>
                <w:szCs w:val="20"/>
                <w:u w:val="single"/>
                <w:vertAlign w:val="superscript"/>
                <w:lang w:val="en-US"/>
              </w:rPr>
              <w:t>th</w:t>
            </w:r>
            <w:r w:rsidRPr="00715F03">
              <w:rPr>
                <w:rFonts w:ascii="Arial" w:hAnsi="Arial" w:cs="Arial"/>
                <w:b/>
                <w:bCs/>
                <w:iCs/>
                <w:sz w:val="20"/>
                <w:szCs w:val="20"/>
                <w:u w:val="single"/>
                <w:lang w:val="en-US"/>
              </w:rPr>
              <w:t xml:space="preserve"> May ChMC</w:t>
            </w:r>
          </w:p>
          <w:p w:rsidR="00B34624" w:rsidRDefault="00B34624" w:rsidP="005D7789">
            <w:pPr>
              <w:spacing w:beforeLines="40" w:before="96" w:afterLines="40" w:after="96"/>
              <w:rPr>
                <w:rFonts w:ascii="Arial" w:hAnsi="Arial" w:cs="Arial"/>
                <w:bCs/>
                <w:iCs/>
                <w:sz w:val="20"/>
                <w:szCs w:val="20"/>
                <w:lang w:val="en-US"/>
              </w:rPr>
            </w:pPr>
          </w:p>
          <w:p w:rsidR="00B34624" w:rsidRDefault="00C728B7" w:rsidP="005D7789">
            <w:pPr>
              <w:spacing w:beforeLines="40" w:before="96" w:afterLines="40" w:after="96"/>
              <w:rPr>
                <w:rFonts w:ascii="Arial" w:hAnsi="Arial" w:cs="Arial"/>
                <w:bCs/>
                <w:iCs/>
                <w:sz w:val="20"/>
                <w:szCs w:val="20"/>
                <w:lang w:val="en-US"/>
              </w:rPr>
            </w:pPr>
            <w:r>
              <w:rPr>
                <w:rFonts w:ascii="Arial" w:hAnsi="Arial" w:cs="Arial"/>
                <w:bCs/>
                <w:iCs/>
                <w:sz w:val="20"/>
                <w:szCs w:val="20"/>
                <w:lang w:val="en-US"/>
              </w:rPr>
              <w:t xml:space="preserve">Seek </w:t>
            </w:r>
            <w:r w:rsidRPr="00715F03">
              <w:rPr>
                <w:rFonts w:ascii="Arial" w:hAnsi="Arial" w:cs="Arial"/>
                <w:bCs/>
                <w:iCs/>
                <w:sz w:val="20"/>
                <w:szCs w:val="20"/>
              </w:rPr>
              <w:t>ChMC</w:t>
            </w:r>
            <w:r>
              <w:rPr>
                <w:rFonts w:ascii="Arial" w:hAnsi="Arial" w:cs="Arial"/>
                <w:bCs/>
                <w:iCs/>
                <w:sz w:val="20"/>
                <w:szCs w:val="20"/>
                <w:lang w:val="en-US"/>
              </w:rPr>
              <w:t xml:space="preserve"> Approval of Part B - </w:t>
            </w:r>
            <w:hyperlink r:id="rId22" w:history="1">
              <w:r w:rsidRPr="00715F03">
                <w:rPr>
                  <w:rStyle w:val="Hyperlink"/>
                  <w:rFonts w:ascii="Arial" w:hAnsi="Arial" w:cs="Arial"/>
                  <w:bCs/>
                  <w:iCs/>
                  <w:sz w:val="20"/>
                  <w:szCs w:val="20"/>
                  <w:lang w:val="en-US"/>
                </w:rPr>
                <w:t>Link</w:t>
              </w:r>
            </w:hyperlink>
          </w:p>
          <w:p w:rsidR="005D7789" w:rsidRPr="004E7E3E" w:rsidRDefault="00715F03" w:rsidP="005D7789">
            <w:pPr>
              <w:spacing w:beforeLines="40" w:before="96" w:afterLines="40" w:after="96"/>
              <w:rPr>
                <w:rFonts w:ascii="Arial" w:hAnsi="Arial" w:cs="Arial"/>
                <w:bCs/>
                <w:iCs/>
                <w:sz w:val="20"/>
                <w:szCs w:val="20"/>
                <w:lang w:val="en-US"/>
              </w:rPr>
            </w:pPr>
            <w:r w:rsidRPr="004E7E3E">
              <w:rPr>
                <w:rFonts w:ascii="Arial" w:hAnsi="Arial" w:cs="Arial"/>
                <w:bCs/>
                <w:iCs/>
                <w:sz w:val="20"/>
                <w:szCs w:val="20"/>
                <w:highlight w:val="yellow"/>
                <w:lang w:val="en-US"/>
              </w:rPr>
              <w:t>Implementation Plan - Link</w:t>
            </w:r>
          </w:p>
        </w:tc>
      </w:tr>
      <w:tr w:rsidR="00E6525B" w:rsidRPr="00683A0C" w:rsidTr="00E45364">
        <w:tc>
          <w:tcPr>
            <w:tcW w:w="1734" w:type="pct"/>
            <w:tcBorders>
              <w:bottom w:val="single" w:sz="4" w:space="0" w:color="auto"/>
            </w:tcBorders>
            <w:shd w:val="clear" w:color="auto" w:fill="FDE5DE" w:themeFill="accent4"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lastRenderedPageBreak/>
              <w:t>Proposed Release</w:t>
            </w:r>
          </w:p>
        </w:tc>
        <w:tc>
          <w:tcPr>
            <w:tcW w:w="3266" w:type="pct"/>
            <w:tcBorders>
              <w:bottom w:val="single" w:sz="4" w:space="0" w:color="auto"/>
            </w:tcBorders>
            <w:shd w:val="clear" w:color="auto" w:fill="auto"/>
          </w:tcPr>
          <w:p w:rsidR="00E6525B" w:rsidRPr="00683A0C" w:rsidRDefault="00E6525B" w:rsidP="005D7789">
            <w:pPr>
              <w:rPr>
                <w:rFonts w:ascii="Arial" w:hAnsi="Arial" w:cs="Arial"/>
                <w:b/>
                <w:sz w:val="20"/>
                <w:szCs w:val="16"/>
              </w:rPr>
            </w:pPr>
            <w:r w:rsidRPr="00683A0C">
              <w:rPr>
                <w:rFonts w:ascii="Arial" w:hAnsi="Arial" w:cs="Arial"/>
                <w:b/>
                <w:sz w:val="20"/>
                <w:szCs w:val="16"/>
              </w:rPr>
              <w:t>R</w:t>
            </w:r>
            <w:r w:rsidR="005D7789">
              <w:rPr>
                <w:rFonts w:ascii="Arial" w:hAnsi="Arial" w:cs="Arial"/>
                <w:b/>
                <w:sz w:val="20"/>
                <w:szCs w:val="16"/>
              </w:rPr>
              <w:t>2</w:t>
            </w:r>
            <w:r w:rsidRPr="00683A0C">
              <w:rPr>
                <w:rFonts w:ascii="Arial" w:hAnsi="Arial" w:cs="Arial"/>
                <w:b/>
                <w:sz w:val="20"/>
                <w:szCs w:val="16"/>
              </w:rPr>
              <w:t xml:space="preserve"> / </w:t>
            </w:r>
            <w:r w:rsidR="005D7789">
              <w:rPr>
                <w:rFonts w:ascii="Arial" w:hAnsi="Arial" w:cs="Arial"/>
                <w:b/>
                <w:sz w:val="20"/>
                <w:szCs w:val="16"/>
              </w:rPr>
              <w:t>29/06/2018</w:t>
            </w:r>
          </w:p>
        </w:tc>
      </w:tr>
      <w:tr w:rsidR="00E6525B" w:rsidRPr="00683A0C" w:rsidTr="00E45364">
        <w:tc>
          <w:tcPr>
            <w:tcW w:w="1734" w:type="pct"/>
            <w:tcBorders>
              <w:bottom w:val="single" w:sz="4" w:space="0" w:color="auto"/>
            </w:tcBorders>
            <w:shd w:val="clear" w:color="auto" w:fill="FDE5DE" w:themeFill="accent4"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E6525B" w:rsidRPr="00683A0C" w:rsidRDefault="005D7789" w:rsidP="00AC1AA5">
            <w:pPr>
              <w:rPr>
                <w:rFonts w:ascii="Arial" w:hAnsi="Arial" w:cs="Arial"/>
                <w:b/>
                <w:sz w:val="20"/>
                <w:szCs w:val="16"/>
              </w:rPr>
            </w:pPr>
            <w:r>
              <w:rPr>
                <w:rFonts w:ascii="Arial" w:hAnsi="Arial" w:cs="Arial"/>
                <w:b/>
                <w:sz w:val="20"/>
                <w:szCs w:val="16"/>
              </w:rPr>
              <w:t>Completed</w:t>
            </w:r>
          </w:p>
        </w:tc>
      </w:tr>
      <w:bookmarkStart w:id="3" w:name="S3"/>
      <w:tr w:rsidR="00E6525B" w:rsidRPr="00683A0C" w:rsidTr="00E45364">
        <w:tc>
          <w:tcPr>
            <w:tcW w:w="5000" w:type="pct"/>
            <w:gridSpan w:val="2"/>
            <w:tcBorders>
              <w:bottom w:val="single" w:sz="4" w:space="0" w:color="auto"/>
            </w:tcBorders>
            <w:shd w:val="clear" w:color="auto" w:fill="FDE5DE" w:themeFill="accent4" w:themeFillTint="33"/>
          </w:tcPr>
          <w:p w:rsidR="00E6525B" w:rsidRPr="002260EF" w:rsidRDefault="00E6525B" w:rsidP="00AC1AA5">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E6525B" w:rsidRPr="00683A0C" w:rsidTr="00AC1AA5">
        <w:tc>
          <w:tcPr>
            <w:tcW w:w="5000" w:type="pct"/>
            <w:gridSpan w:val="2"/>
            <w:shd w:val="clear" w:color="auto" w:fill="auto"/>
          </w:tcPr>
          <w:p w:rsidR="00E6525B" w:rsidRDefault="00E6525B" w:rsidP="00AC1AA5">
            <w:pPr>
              <w:rPr>
                <w:rFonts w:ascii="Arial" w:hAnsi="Arial" w:cs="Arial"/>
                <w:b/>
                <w:sz w:val="20"/>
                <w:szCs w:val="16"/>
              </w:rPr>
            </w:pPr>
          </w:p>
          <w:p w:rsidR="005D7789" w:rsidRPr="00082AD2" w:rsidRDefault="00082AD2" w:rsidP="00AC1AA5">
            <w:pPr>
              <w:rPr>
                <w:rFonts w:ascii="Arial" w:hAnsi="Arial" w:cs="Arial"/>
                <w:sz w:val="20"/>
                <w:szCs w:val="16"/>
              </w:rPr>
            </w:pPr>
            <w:r w:rsidRPr="00082AD2">
              <w:rPr>
                <w:rFonts w:ascii="Arial" w:hAnsi="Arial" w:cs="Arial"/>
                <w:sz w:val="20"/>
                <w:szCs w:val="16"/>
              </w:rPr>
              <w:t>Re-instatement of the monthly GB Mailing file update to prevent further degradation of address information held on the UK Link System to reduce risk</w:t>
            </w:r>
            <w:r>
              <w:rPr>
                <w:rFonts w:ascii="Arial" w:hAnsi="Arial" w:cs="Arial"/>
                <w:sz w:val="20"/>
                <w:szCs w:val="16"/>
              </w:rPr>
              <w:t>.</w:t>
            </w:r>
          </w:p>
          <w:p w:rsidR="00E6525B" w:rsidRPr="00683A0C" w:rsidRDefault="00E6525B" w:rsidP="00AC1AA5">
            <w:pPr>
              <w:rPr>
                <w:rFonts w:ascii="Arial" w:hAnsi="Arial" w:cs="Arial"/>
                <w:b/>
                <w:sz w:val="20"/>
                <w:szCs w:val="16"/>
              </w:rPr>
            </w:pPr>
          </w:p>
        </w:tc>
      </w:tr>
      <w:tr w:rsidR="00E6525B" w:rsidRPr="00683A0C" w:rsidTr="008E3A3A">
        <w:tc>
          <w:tcPr>
            <w:tcW w:w="5000" w:type="pct"/>
            <w:gridSpan w:val="2"/>
            <w:shd w:val="clear" w:color="auto" w:fill="D6DCF0" w:themeFill="accent1" w:themeFillTint="33"/>
          </w:tcPr>
          <w:p w:rsidR="00E6525B" w:rsidRPr="00683A0C" w:rsidRDefault="00E6525B"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E6525B" w:rsidRPr="00683A0C" w:rsidTr="00AC1AA5">
        <w:tc>
          <w:tcPr>
            <w:tcW w:w="5000" w:type="pct"/>
            <w:gridSpan w:val="2"/>
          </w:tcPr>
          <w:p w:rsidR="00E6525B" w:rsidRPr="00683A0C" w:rsidRDefault="00E6525B" w:rsidP="00AC1AA5">
            <w:pPr>
              <w:rPr>
                <w:rFonts w:ascii="Arial" w:hAnsi="Arial" w:cs="Arial"/>
                <w:b/>
                <w:sz w:val="20"/>
                <w:szCs w:val="16"/>
              </w:rPr>
            </w:pPr>
          </w:p>
          <w:p w:rsidR="00E6525B" w:rsidRDefault="00082AD2" w:rsidP="00AC1AA5">
            <w:pPr>
              <w:rPr>
                <w:rFonts w:ascii="Arial" w:hAnsi="Arial" w:cs="Arial"/>
                <w:sz w:val="20"/>
                <w:szCs w:val="16"/>
              </w:rPr>
            </w:pPr>
            <w:r>
              <w:rPr>
                <w:rFonts w:ascii="Arial" w:hAnsi="Arial" w:cs="Arial"/>
                <w:sz w:val="20"/>
                <w:szCs w:val="16"/>
              </w:rPr>
              <w:t xml:space="preserve">The </w:t>
            </w:r>
            <w:r w:rsidRPr="00082AD2">
              <w:rPr>
                <w:rFonts w:ascii="Arial" w:hAnsi="Arial" w:cs="Arial"/>
                <w:sz w:val="20"/>
                <w:szCs w:val="16"/>
              </w:rPr>
              <w:t xml:space="preserve">ChMC </w:t>
            </w:r>
            <w:r>
              <w:rPr>
                <w:rFonts w:ascii="Arial" w:hAnsi="Arial" w:cs="Arial"/>
                <w:sz w:val="20"/>
                <w:szCs w:val="16"/>
              </w:rPr>
              <w:t>pre the DSG holding the first session on the 08</w:t>
            </w:r>
            <w:r w:rsidRPr="00082AD2">
              <w:rPr>
                <w:rFonts w:ascii="Arial" w:hAnsi="Arial" w:cs="Arial"/>
                <w:sz w:val="20"/>
                <w:szCs w:val="16"/>
                <w:vertAlign w:val="superscript"/>
              </w:rPr>
              <w:t>th</w:t>
            </w:r>
            <w:r>
              <w:rPr>
                <w:rFonts w:ascii="Arial" w:hAnsi="Arial" w:cs="Arial"/>
                <w:sz w:val="20"/>
                <w:szCs w:val="16"/>
              </w:rPr>
              <w:t xml:space="preserve"> January 2018 reviewed XRN4249 as part of R2 Secondary Scope review and approval.  Please see the history in Section 2.</w:t>
            </w:r>
          </w:p>
          <w:p w:rsidR="00082AD2" w:rsidRDefault="00082AD2" w:rsidP="00AC1AA5">
            <w:pPr>
              <w:rPr>
                <w:rFonts w:ascii="Arial" w:hAnsi="Arial" w:cs="Arial"/>
                <w:sz w:val="20"/>
                <w:szCs w:val="16"/>
              </w:rPr>
            </w:pPr>
          </w:p>
          <w:p w:rsidR="00E6525B" w:rsidRPr="00082AD2" w:rsidRDefault="00082AD2" w:rsidP="00AC1AA5">
            <w:pPr>
              <w:rPr>
                <w:rFonts w:ascii="Arial" w:hAnsi="Arial" w:cs="Arial"/>
                <w:sz w:val="20"/>
                <w:szCs w:val="16"/>
              </w:rPr>
            </w:pPr>
            <w:r>
              <w:rPr>
                <w:rFonts w:ascii="Arial" w:hAnsi="Arial" w:cs="Arial"/>
                <w:sz w:val="20"/>
                <w:szCs w:val="16"/>
              </w:rPr>
              <w:t xml:space="preserve">The </w:t>
            </w:r>
            <w:r w:rsidRPr="00082AD2">
              <w:rPr>
                <w:rFonts w:ascii="Arial" w:hAnsi="Arial" w:cs="Arial"/>
                <w:sz w:val="20"/>
                <w:szCs w:val="16"/>
              </w:rPr>
              <w:t>DSG hav</w:t>
            </w:r>
            <w:r>
              <w:rPr>
                <w:rFonts w:ascii="Arial" w:hAnsi="Arial" w:cs="Arial"/>
                <w:sz w:val="20"/>
                <w:szCs w:val="16"/>
              </w:rPr>
              <w:t xml:space="preserve">e reviewed the proposed </w:t>
            </w:r>
            <w:r w:rsidR="00547F58">
              <w:rPr>
                <w:rFonts w:ascii="Arial" w:hAnsi="Arial" w:cs="Arial"/>
                <w:sz w:val="20"/>
                <w:szCs w:val="16"/>
              </w:rPr>
              <w:t>Data Migration plan for Part B of XRN4249 and supported the plan in the DSG meeting held on 09</w:t>
            </w:r>
            <w:r w:rsidR="00547F58" w:rsidRPr="00547F58">
              <w:rPr>
                <w:rFonts w:ascii="Arial" w:hAnsi="Arial" w:cs="Arial"/>
                <w:sz w:val="20"/>
                <w:szCs w:val="16"/>
                <w:vertAlign w:val="superscript"/>
              </w:rPr>
              <w:t>th</w:t>
            </w:r>
            <w:r w:rsidR="00547F58">
              <w:rPr>
                <w:rFonts w:ascii="Arial" w:hAnsi="Arial" w:cs="Arial"/>
                <w:sz w:val="20"/>
                <w:szCs w:val="16"/>
              </w:rPr>
              <w:t xml:space="preserve"> April 2018 - </w:t>
            </w:r>
            <w:hyperlink r:id="rId23" w:history="1">
              <w:r w:rsidR="00547F58" w:rsidRPr="00547F58">
                <w:rPr>
                  <w:rStyle w:val="Hyperlink"/>
                  <w:rFonts w:ascii="Arial" w:hAnsi="Arial" w:cs="Arial"/>
                  <w:sz w:val="20"/>
                  <w:szCs w:val="16"/>
                </w:rPr>
                <w:t>Link</w:t>
              </w:r>
            </w:hyperlink>
            <w:r w:rsidR="00547F58">
              <w:rPr>
                <w:rFonts w:ascii="Arial" w:hAnsi="Arial" w:cs="Arial"/>
                <w:sz w:val="20"/>
                <w:szCs w:val="16"/>
              </w:rPr>
              <w:t xml:space="preserve">  to plan and minutes of the meeting  - </w:t>
            </w:r>
            <w:hyperlink r:id="rId24" w:history="1">
              <w:r w:rsidR="00547F58" w:rsidRPr="00547F58">
                <w:rPr>
                  <w:rStyle w:val="Hyperlink"/>
                  <w:rFonts w:ascii="Arial" w:hAnsi="Arial" w:cs="Arial"/>
                  <w:sz w:val="20"/>
                  <w:szCs w:val="16"/>
                </w:rPr>
                <w:t>Link</w:t>
              </w:r>
            </w:hyperlink>
          </w:p>
          <w:p w:rsidR="00E6525B" w:rsidRPr="00683A0C" w:rsidRDefault="00E6525B" w:rsidP="00AC1AA5">
            <w:pPr>
              <w:rPr>
                <w:rFonts w:ascii="Arial" w:hAnsi="Arial" w:cs="Arial"/>
                <w:b/>
                <w:sz w:val="20"/>
                <w:szCs w:val="16"/>
              </w:rPr>
            </w:pPr>
          </w:p>
          <w:p w:rsidR="00E6525B" w:rsidRPr="00683A0C" w:rsidRDefault="00E6525B" w:rsidP="00AC1AA5">
            <w:pPr>
              <w:rPr>
                <w:rFonts w:ascii="Arial" w:hAnsi="Arial" w:cs="Arial"/>
                <w:b/>
                <w:sz w:val="20"/>
                <w:szCs w:val="16"/>
              </w:rPr>
            </w:pPr>
          </w:p>
        </w:tc>
      </w:tr>
      <w:tr w:rsidR="00E6525B" w:rsidRPr="00683A0C" w:rsidTr="006550CC">
        <w:tc>
          <w:tcPr>
            <w:tcW w:w="1734" w:type="pct"/>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E6525B" w:rsidRPr="00683A0C" w:rsidRDefault="00082AD2" w:rsidP="00082AD2">
            <w:pPr>
              <w:rPr>
                <w:rFonts w:ascii="Arial" w:hAnsi="Arial" w:cs="Arial"/>
                <w:sz w:val="20"/>
                <w:szCs w:val="16"/>
              </w:rPr>
            </w:pPr>
            <w:r>
              <w:rPr>
                <w:rFonts w:ascii="Arial" w:hAnsi="Arial" w:cs="Arial"/>
                <w:sz w:val="20"/>
                <w:szCs w:val="16"/>
              </w:rPr>
              <w:t>Approve</w:t>
            </w:r>
          </w:p>
        </w:tc>
      </w:tr>
      <w:tr w:rsidR="00E6525B" w:rsidRPr="00683A0C" w:rsidTr="006550CC">
        <w:tc>
          <w:tcPr>
            <w:tcW w:w="1734" w:type="pct"/>
            <w:tcBorders>
              <w:bottom w:val="single" w:sz="4" w:space="0" w:color="auto"/>
            </w:tcBorders>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E6525B" w:rsidRPr="00683A0C" w:rsidRDefault="00E6525B" w:rsidP="00082AD2">
            <w:pPr>
              <w:rPr>
                <w:rFonts w:ascii="Arial" w:hAnsi="Arial" w:cs="Arial"/>
                <w:sz w:val="20"/>
                <w:szCs w:val="16"/>
              </w:rPr>
            </w:pPr>
            <w:r w:rsidRPr="00683A0C">
              <w:rPr>
                <w:rFonts w:ascii="Arial" w:hAnsi="Arial" w:cs="Arial"/>
                <w:sz w:val="20"/>
                <w:szCs w:val="16"/>
              </w:rPr>
              <w:t xml:space="preserve">Release </w:t>
            </w:r>
            <w:r w:rsidR="00082AD2">
              <w:rPr>
                <w:rFonts w:ascii="Arial" w:hAnsi="Arial" w:cs="Arial"/>
                <w:sz w:val="20"/>
                <w:szCs w:val="16"/>
              </w:rPr>
              <w:t>2</w:t>
            </w:r>
            <w:r w:rsidRPr="00683A0C">
              <w:rPr>
                <w:rFonts w:ascii="Arial" w:hAnsi="Arial" w:cs="Arial"/>
                <w:sz w:val="20"/>
                <w:szCs w:val="16"/>
              </w:rPr>
              <w:t xml:space="preserve">: </w:t>
            </w:r>
            <w:r w:rsidR="00082AD2">
              <w:rPr>
                <w:rFonts w:ascii="Arial" w:hAnsi="Arial" w:cs="Arial"/>
                <w:sz w:val="20"/>
                <w:szCs w:val="16"/>
              </w:rPr>
              <w:t>29</w:t>
            </w:r>
            <w:r w:rsidR="00082AD2" w:rsidRPr="00082AD2">
              <w:rPr>
                <w:rFonts w:ascii="Arial" w:hAnsi="Arial" w:cs="Arial"/>
                <w:sz w:val="20"/>
                <w:szCs w:val="16"/>
                <w:vertAlign w:val="superscript"/>
              </w:rPr>
              <w:t>th</w:t>
            </w:r>
            <w:r w:rsidR="00082AD2">
              <w:rPr>
                <w:rFonts w:ascii="Arial" w:hAnsi="Arial" w:cs="Arial"/>
                <w:sz w:val="20"/>
                <w:szCs w:val="16"/>
              </w:rPr>
              <w:t xml:space="preserve"> </w:t>
            </w:r>
            <w:r w:rsidRPr="00683A0C">
              <w:rPr>
                <w:rFonts w:ascii="Arial" w:hAnsi="Arial" w:cs="Arial"/>
                <w:sz w:val="20"/>
                <w:szCs w:val="16"/>
              </w:rPr>
              <w:t>Jun</w:t>
            </w:r>
            <w:r w:rsidR="00082AD2">
              <w:rPr>
                <w:rFonts w:ascii="Arial" w:hAnsi="Arial" w:cs="Arial"/>
                <w:sz w:val="20"/>
                <w:szCs w:val="16"/>
              </w:rPr>
              <w:t>e</w:t>
            </w:r>
            <w:r w:rsidRPr="00683A0C">
              <w:rPr>
                <w:rFonts w:ascii="Arial" w:hAnsi="Arial" w:cs="Arial"/>
                <w:sz w:val="20"/>
                <w:szCs w:val="16"/>
              </w:rPr>
              <w:t xml:space="preserve"> </w:t>
            </w:r>
            <w:r w:rsidR="00082AD2">
              <w:rPr>
                <w:rFonts w:ascii="Arial" w:hAnsi="Arial" w:cs="Arial"/>
                <w:sz w:val="20"/>
                <w:szCs w:val="16"/>
              </w:rPr>
              <w:t>18</w:t>
            </w:r>
          </w:p>
        </w:tc>
      </w:tr>
      <w:tr w:rsidR="00E6525B" w:rsidRPr="00683A0C" w:rsidTr="00AC1AA5">
        <w:tc>
          <w:tcPr>
            <w:tcW w:w="5000" w:type="pct"/>
            <w:gridSpan w:val="2"/>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 xml:space="preserve">Section 5: DSC Consultation  </w:t>
            </w:r>
          </w:p>
        </w:tc>
      </w:tr>
      <w:tr w:rsidR="00E6525B" w:rsidRPr="00683A0C" w:rsidTr="006550CC">
        <w:tc>
          <w:tcPr>
            <w:tcW w:w="1734" w:type="pct"/>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Issued</w:t>
            </w:r>
          </w:p>
        </w:tc>
        <w:tc>
          <w:tcPr>
            <w:tcW w:w="3266" w:type="pct"/>
          </w:tcPr>
          <w:p w:rsidR="00E6525B" w:rsidRPr="00683A0C" w:rsidRDefault="00082AD2" w:rsidP="00082AD2">
            <w:pPr>
              <w:rPr>
                <w:rFonts w:ascii="Arial" w:hAnsi="Arial" w:cs="Arial"/>
                <w:sz w:val="20"/>
                <w:szCs w:val="16"/>
              </w:rPr>
            </w:pPr>
            <w:r>
              <w:rPr>
                <w:rFonts w:ascii="Arial" w:hAnsi="Arial" w:cs="Arial"/>
                <w:sz w:val="20"/>
                <w:szCs w:val="16"/>
              </w:rPr>
              <w:t>Yes</w:t>
            </w:r>
          </w:p>
        </w:tc>
      </w:tr>
      <w:tr w:rsidR="00E6525B" w:rsidRPr="00683A0C" w:rsidTr="006550CC">
        <w:tc>
          <w:tcPr>
            <w:tcW w:w="1734" w:type="pct"/>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Date(s) Issued</w:t>
            </w:r>
          </w:p>
        </w:tc>
        <w:tc>
          <w:tcPr>
            <w:tcW w:w="3266" w:type="pct"/>
          </w:tcPr>
          <w:p w:rsidR="00E6525B" w:rsidRDefault="00082AD2" w:rsidP="00AC1AA5">
            <w:pPr>
              <w:rPr>
                <w:rFonts w:ascii="Arial" w:hAnsi="Arial" w:cs="Arial"/>
                <w:sz w:val="20"/>
                <w:szCs w:val="16"/>
              </w:rPr>
            </w:pPr>
            <w:r>
              <w:rPr>
                <w:rFonts w:ascii="Arial" w:hAnsi="Arial" w:cs="Arial"/>
                <w:sz w:val="20"/>
                <w:szCs w:val="16"/>
              </w:rPr>
              <w:t xml:space="preserve">31/01/2018 - </w:t>
            </w:r>
            <w:r w:rsidRPr="00082AD2">
              <w:rPr>
                <w:rFonts w:ascii="Arial" w:hAnsi="Arial" w:cs="Arial"/>
                <w:sz w:val="20"/>
                <w:szCs w:val="16"/>
              </w:rPr>
              <w:t>1856.2 – ER – SN</w:t>
            </w:r>
          </w:p>
          <w:p w:rsidR="00082AD2" w:rsidRPr="00683A0C" w:rsidRDefault="00082AD2" w:rsidP="00AC1AA5">
            <w:pPr>
              <w:rPr>
                <w:rFonts w:ascii="Arial" w:hAnsi="Arial" w:cs="Arial"/>
                <w:sz w:val="20"/>
                <w:szCs w:val="16"/>
              </w:rPr>
            </w:pPr>
            <w:r>
              <w:rPr>
                <w:rFonts w:ascii="Arial" w:hAnsi="Arial" w:cs="Arial"/>
                <w:sz w:val="20"/>
                <w:szCs w:val="16"/>
              </w:rPr>
              <w:t xml:space="preserve">29/03/18 - </w:t>
            </w:r>
            <w:r w:rsidRPr="00082AD2">
              <w:rPr>
                <w:rFonts w:ascii="Arial" w:hAnsi="Arial" w:cs="Arial"/>
                <w:sz w:val="20"/>
                <w:szCs w:val="16"/>
              </w:rPr>
              <w:t xml:space="preserve">1905 – RH </w:t>
            </w:r>
            <w:r>
              <w:rPr>
                <w:rFonts w:ascii="Arial" w:hAnsi="Arial" w:cs="Arial"/>
                <w:sz w:val="20"/>
                <w:szCs w:val="16"/>
              </w:rPr>
              <w:t>–</w:t>
            </w:r>
            <w:r w:rsidRPr="00082AD2">
              <w:rPr>
                <w:rFonts w:ascii="Arial" w:hAnsi="Arial" w:cs="Arial"/>
                <w:sz w:val="20"/>
                <w:szCs w:val="16"/>
              </w:rPr>
              <w:t xml:space="preserve"> ES</w:t>
            </w:r>
          </w:p>
        </w:tc>
      </w:tr>
      <w:tr w:rsidR="00E6525B" w:rsidRPr="00683A0C" w:rsidTr="006550CC">
        <w:tc>
          <w:tcPr>
            <w:tcW w:w="1734" w:type="pct"/>
            <w:tcBorders>
              <w:bottom w:val="single" w:sz="4" w:space="0" w:color="auto"/>
            </w:tcBorders>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E6525B" w:rsidRDefault="00082AD2" w:rsidP="00AC1AA5">
            <w:pPr>
              <w:rPr>
                <w:rFonts w:ascii="Arial" w:hAnsi="Arial" w:cs="Arial"/>
                <w:sz w:val="20"/>
                <w:szCs w:val="16"/>
              </w:rPr>
            </w:pPr>
            <w:r w:rsidRPr="00082AD2">
              <w:rPr>
                <w:rFonts w:ascii="Arial" w:hAnsi="Arial" w:cs="Arial"/>
                <w:sz w:val="20"/>
                <w:szCs w:val="16"/>
              </w:rPr>
              <w:t>1856.2 – ER – SN</w:t>
            </w:r>
            <w:r>
              <w:rPr>
                <w:rFonts w:ascii="Arial" w:hAnsi="Arial" w:cs="Arial"/>
                <w:sz w:val="20"/>
                <w:szCs w:val="16"/>
              </w:rPr>
              <w:t xml:space="preserve"> – Change Pack</w:t>
            </w:r>
          </w:p>
          <w:p w:rsidR="00082AD2" w:rsidRPr="00683A0C" w:rsidRDefault="00082AD2" w:rsidP="00AC1AA5">
            <w:pPr>
              <w:rPr>
                <w:rFonts w:ascii="Arial" w:hAnsi="Arial" w:cs="Arial"/>
                <w:sz w:val="20"/>
                <w:szCs w:val="16"/>
              </w:rPr>
            </w:pPr>
            <w:r w:rsidRPr="00082AD2">
              <w:rPr>
                <w:rFonts w:ascii="Arial" w:hAnsi="Arial" w:cs="Arial"/>
                <w:sz w:val="20"/>
                <w:szCs w:val="16"/>
              </w:rPr>
              <w:t xml:space="preserve">1905 – RH </w:t>
            </w:r>
            <w:r>
              <w:rPr>
                <w:rFonts w:ascii="Arial" w:hAnsi="Arial" w:cs="Arial"/>
                <w:sz w:val="20"/>
                <w:szCs w:val="16"/>
              </w:rPr>
              <w:t>–</w:t>
            </w:r>
            <w:r w:rsidRPr="00082AD2">
              <w:rPr>
                <w:rFonts w:ascii="Arial" w:hAnsi="Arial" w:cs="Arial"/>
                <w:sz w:val="20"/>
                <w:szCs w:val="16"/>
              </w:rPr>
              <w:t xml:space="preserve"> ES</w:t>
            </w:r>
            <w:r>
              <w:rPr>
                <w:rFonts w:ascii="Arial" w:hAnsi="Arial" w:cs="Arial"/>
                <w:sz w:val="20"/>
                <w:szCs w:val="16"/>
              </w:rPr>
              <w:t xml:space="preserve"> - </w:t>
            </w:r>
            <w:r w:rsidRPr="00082AD2">
              <w:rPr>
                <w:rFonts w:ascii="Arial" w:hAnsi="Arial" w:cs="Arial"/>
                <w:sz w:val="20"/>
                <w:szCs w:val="16"/>
              </w:rPr>
              <w:t xml:space="preserve">XRN4249 – PAF Validation updates – Data Migration Plan  </w:t>
            </w:r>
          </w:p>
        </w:tc>
      </w:tr>
      <w:tr w:rsidR="00E6525B" w:rsidRPr="00683A0C" w:rsidTr="006550CC">
        <w:tc>
          <w:tcPr>
            <w:tcW w:w="1734" w:type="pct"/>
            <w:tcBorders>
              <w:bottom w:val="single" w:sz="4" w:space="0" w:color="auto"/>
            </w:tcBorders>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E6525B" w:rsidRPr="00683A0C" w:rsidRDefault="00082AD2" w:rsidP="00AC1AA5">
            <w:pPr>
              <w:rPr>
                <w:rFonts w:ascii="Arial" w:hAnsi="Arial" w:cs="Arial"/>
                <w:sz w:val="20"/>
                <w:szCs w:val="16"/>
              </w:rPr>
            </w:pPr>
            <w:r w:rsidRPr="00082AD2">
              <w:rPr>
                <w:rFonts w:ascii="Arial" w:hAnsi="Arial" w:cs="Arial"/>
                <w:sz w:val="20"/>
                <w:szCs w:val="16"/>
                <w:highlight w:val="yellow"/>
              </w:rPr>
              <w:t>[Customer Team to Confirm]</w:t>
            </w:r>
          </w:p>
        </w:tc>
      </w:tr>
      <w:tr w:rsidR="00E6525B" w:rsidRPr="00683A0C" w:rsidTr="00AC1AA5">
        <w:tc>
          <w:tcPr>
            <w:tcW w:w="5000" w:type="pct"/>
            <w:gridSpan w:val="2"/>
            <w:tcBorders>
              <w:bottom w:val="single" w:sz="4" w:space="0" w:color="auto"/>
            </w:tcBorders>
            <w:shd w:val="clear" w:color="auto" w:fill="D6DCF0" w:themeFill="accent1" w:themeFillTint="33"/>
          </w:tcPr>
          <w:p w:rsidR="00E6525B" w:rsidRPr="00683A0C" w:rsidRDefault="00E6525B" w:rsidP="00AC1AA5">
            <w:pPr>
              <w:rPr>
                <w:rFonts w:ascii="Arial" w:hAnsi="Arial" w:cs="Arial"/>
                <w:sz w:val="20"/>
                <w:szCs w:val="16"/>
              </w:rPr>
            </w:pPr>
            <w:r w:rsidRPr="00683A0C">
              <w:rPr>
                <w:rFonts w:ascii="Arial" w:hAnsi="Arial" w:cs="Arial"/>
                <w:b/>
                <w:sz w:val="20"/>
                <w:szCs w:val="16"/>
              </w:rPr>
              <w:t>Section 6: Funding</w:t>
            </w:r>
          </w:p>
        </w:tc>
      </w:tr>
      <w:tr w:rsidR="00E6525B" w:rsidRPr="00683A0C" w:rsidTr="008E3A3A">
        <w:tc>
          <w:tcPr>
            <w:tcW w:w="1734" w:type="pct"/>
            <w:tcBorders>
              <w:bottom w:val="single" w:sz="4" w:space="0" w:color="auto"/>
            </w:tcBorders>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E6525B" w:rsidRPr="00683A0C" w:rsidRDefault="00E6525B" w:rsidP="00AC1AA5">
            <w:pPr>
              <w:rPr>
                <w:rFonts w:ascii="Arial" w:hAnsi="Arial" w:cs="Arial"/>
                <w:sz w:val="20"/>
                <w:szCs w:val="16"/>
              </w:rPr>
            </w:pPr>
            <w:r w:rsidRPr="00683A0C">
              <w:rPr>
                <w:rFonts w:ascii="Arial" w:hAnsi="Arial" w:cs="Arial"/>
                <w:sz w:val="20"/>
                <w:szCs w:val="16"/>
              </w:rPr>
              <w:t>TOTAL                                                                           = £XXXX.XX</w:t>
            </w:r>
          </w:p>
        </w:tc>
      </w:tr>
      <w:tr w:rsidR="00E6525B" w:rsidRPr="00683A0C" w:rsidTr="008E3A3A">
        <w:tc>
          <w:tcPr>
            <w:tcW w:w="1734" w:type="pct"/>
            <w:tcBorders>
              <w:bottom w:val="single" w:sz="4" w:space="0" w:color="auto"/>
            </w:tcBorders>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E6525B" w:rsidRPr="00683A0C" w:rsidRDefault="004E7E3E" w:rsidP="004E7E3E">
            <w:pPr>
              <w:rPr>
                <w:rFonts w:ascii="Arial" w:hAnsi="Arial" w:cs="Arial"/>
                <w:sz w:val="20"/>
                <w:szCs w:val="16"/>
              </w:rPr>
            </w:pPr>
            <w:r w:rsidRPr="004E7E3E">
              <w:rPr>
                <w:rFonts w:ascii="Arial" w:hAnsi="Arial" w:cs="Arial"/>
                <w:sz w:val="20"/>
                <w:szCs w:val="16"/>
              </w:rPr>
              <w:t xml:space="preserve">Service Area 1 - Manage </w:t>
            </w:r>
            <w:r>
              <w:rPr>
                <w:rFonts w:ascii="Arial" w:hAnsi="Arial" w:cs="Arial"/>
                <w:sz w:val="20"/>
                <w:szCs w:val="16"/>
              </w:rPr>
              <w:t>S</w:t>
            </w:r>
            <w:r w:rsidRPr="004E7E3E">
              <w:rPr>
                <w:rFonts w:ascii="Arial" w:hAnsi="Arial" w:cs="Arial"/>
                <w:sz w:val="20"/>
                <w:szCs w:val="16"/>
              </w:rPr>
              <w:t xml:space="preserve">upply </w:t>
            </w:r>
            <w:r>
              <w:rPr>
                <w:rFonts w:ascii="Arial" w:hAnsi="Arial" w:cs="Arial"/>
                <w:sz w:val="20"/>
                <w:szCs w:val="16"/>
              </w:rPr>
              <w:t>P</w:t>
            </w:r>
            <w:r w:rsidRPr="004E7E3E">
              <w:rPr>
                <w:rFonts w:ascii="Arial" w:hAnsi="Arial" w:cs="Arial"/>
                <w:sz w:val="20"/>
                <w:szCs w:val="16"/>
              </w:rPr>
              <w:t xml:space="preserve">oint </w:t>
            </w:r>
            <w:r>
              <w:rPr>
                <w:rFonts w:ascii="Arial" w:hAnsi="Arial" w:cs="Arial"/>
                <w:sz w:val="20"/>
                <w:szCs w:val="16"/>
              </w:rPr>
              <w:t>R</w:t>
            </w:r>
            <w:r w:rsidRPr="004E7E3E">
              <w:rPr>
                <w:rFonts w:ascii="Arial" w:hAnsi="Arial" w:cs="Arial"/>
                <w:sz w:val="20"/>
                <w:szCs w:val="16"/>
              </w:rPr>
              <w:t>egistration</w:t>
            </w:r>
          </w:p>
        </w:tc>
      </w:tr>
      <w:tr w:rsidR="00E6525B" w:rsidRPr="00683A0C" w:rsidTr="008E3A3A">
        <w:tc>
          <w:tcPr>
            <w:tcW w:w="1734" w:type="pct"/>
            <w:tcBorders>
              <w:bottom w:val="single" w:sz="4" w:space="0" w:color="auto"/>
            </w:tcBorders>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E6525B" w:rsidRPr="00683A0C" w:rsidRDefault="00082AD2" w:rsidP="00AC1AA5">
            <w:pPr>
              <w:rPr>
                <w:rFonts w:ascii="Arial" w:hAnsi="Arial" w:cs="Arial"/>
                <w:sz w:val="20"/>
                <w:szCs w:val="16"/>
              </w:rPr>
            </w:pPr>
            <w:r>
              <w:rPr>
                <w:rFonts w:ascii="Arial" w:hAnsi="Arial" w:cs="Arial"/>
                <w:sz w:val="20"/>
                <w:szCs w:val="16"/>
              </w:rPr>
              <w:t>UK Link Deferred Budget</w:t>
            </w:r>
          </w:p>
        </w:tc>
      </w:tr>
      <w:tr w:rsidR="00E6525B" w:rsidRPr="00683A0C" w:rsidTr="008E3A3A">
        <w:tc>
          <w:tcPr>
            <w:tcW w:w="1734" w:type="pct"/>
            <w:tcBorders>
              <w:bottom w:val="single" w:sz="4" w:space="0" w:color="auto"/>
            </w:tcBorders>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E6525B" w:rsidRPr="00683A0C" w:rsidRDefault="004E7E3E" w:rsidP="00AC1AA5">
            <w:pPr>
              <w:rPr>
                <w:rFonts w:ascii="Arial" w:hAnsi="Arial" w:cs="Arial"/>
                <w:sz w:val="20"/>
                <w:szCs w:val="16"/>
              </w:rPr>
            </w:pPr>
            <w:r>
              <w:rPr>
                <w:rFonts w:ascii="Arial" w:hAnsi="Arial" w:cs="Arial"/>
                <w:sz w:val="20"/>
                <w:szCs w:val="16"/>
              </w:rPr>
              <w:t>Funded from UK Link Deferred Budget</w:t>
            </w:r>
          </w:p>
        </w:tc>
      </w:tr>
      <w:tr w:rsidR="00E6525B" w:rsidRPr="00683A0C" w:rsidTr="00AC1AA5">
        <w:tc>
          <w:tcPr>
            <w:tcW w:w="5000" w:type="pct"/>
            <w:gridSpan w:val="2"/>
            <w:shd w:val="clear" w:color="auto" w:fill="D6DCF0" w:themeFill="accent1" w:themeFillTint="33"/>
          </w:tcPr>
          <w:p w:rsidR="00E6525B" w:rsidRPr="00683A0C" w:rsidRDefault="00E6525B" w:rsidP="00AC1AA5">
            <w:pPr>
              <w:rPr>
                <w:rFonts w:ascii="Arial" w:hAnsi="Arial" w:cs="Arial"/>
                <w:sz w:val="20"/>
                <w:szCs w:val="16"/>
              </w:rPr>
            </w:pPr>
            <w:r w:rsidRPr="00683A0C">
              <w:rPr>
                <w:rFonts w:ascii="Arial" w:hAnsi="Arial" w:cs="Arial"/>
                <w:b/>
                <w:sz w:val="20"/>
                <w:szCs w:val="16"/>
              </w:rPr>
              <w:lastRenderedPageBreak/>
              <w:t>Section 7: DSC Voting Outcome</w:t>
            </w:r>
          </w:p>
        </w:tc>
      </w:tr>
      <w:tr w:rsidR="00E6525B" w:rsidRPr="00683A0C" w:rsidTr="00E45364">
        <w:tc>
          <w:tcPr>
            <w:tcW w:w="1734" w:type="pct"/>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E6525B" w:rsidRPr="00683A0C" w:rsidRDefault="00E6525B"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E6525B" w:rsidRPr="00683A0C" w:rsidRDefault="00E6525B"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E6525B" w:rsidRPr="00683A0C" w:rsidTr="00E45364">
        <w:tc>
          <w:tcPr>
            <w:tcW w:w="1734" w:type="pct"/>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E6525B" w:rsidRPr="00683A0C" w:rsidRDefault="004E7E3E" w:rsidP="00AC1AA5">
            <w:pPr>
              <w:rPr>
                <w:rFonts w:ascii="Arial" w:hAnsi="Arial" w:cs="Arial"/>
                <w:sz w:val="20"/>
                <w:szCs w:val="16"/>
              </w:rPr>
            </w:pPr>
            <w:r>
              <w:rPr>
                <w:rFonts w:ascii="Arial" w:hAnsi="Arial" w:cs="Arial"/>
                <w:sz w:val="20"/>
                <w:szCs w:val="16"/>
              </w:rPr>
              <w:t>07/02/2018</w:t>
            </w:r>
          </w:p>
        </w:tc>
      </w:tr>
      <w:tr w:rsidR="00E6525B" w:rsidRPr="00683A0C" w:rsidTr="00E45364">
        <w:tc>
          <w:tcPr>
            <w:tcW w:w="1734" w:type="pct"/>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Release Date</w:t>
            </w:r>
          </w:p>
        </w:tc>
        <w:tc>
          <w:tcPr>
            <w:tcW w:w="3266" w:type="pct"/>
          </w:tcPr>
          <w:p w:rsidR="004E7E3E" w:rsidRPr="00683A0C" w:rsidRDefault="00E6525B" w:rsidP="004E7E3E">
            <w:pPr>
              <w:rPr>
                <w:rFonts w:ascii="Arial" w:hAnsi="Arial" w:cs="Arial"/>
                <w:sz w:val="20"/>
                <w:szCs w:val="16"/>
              </w:rPr>
            </w:pPr>
            <w:r w:rsidRPr="00683A0C">
              <w:rPr>
                <w:rFonts w:ascii="Arial" w:hAnsi="Arial" w:cs="Arial"/>
                <w:sz w:val="20"/>
                <w:szCs w:val="16"/>
              </w:rPr>
              <w:t xml:space="preserve">Release </w:t>
            </w:r>
            <w:r w:rsidR="004E7E3E">
              <w:rPr>
                <w:rFonts w:ascii="Arial" w:hAnsi="Arial" w:cs="Arial"/>
                <w:sz w:val="20"/>
                <w:szCs w:val="16"/>
              </w:rPr>
              <w:t>2</w:t>
            </w:r>
            <w:r w:rsidRPr="00683A0C">
              <w:rPr>
                <w:rFonts w:ascii="Arial" w:hAnsi="Arial" w:cs="Arial"/>
                <w:sz w:val="20"/>
                <w:szCs w:val="16"/>
              </w:rPr>
              <w:t xml:space="preserve">: </w:t>
            </w:r>
            <w:r w:rsidR="004E7E3E">
              <w:rPr>
                <w:rFonts w:ascii="Arial" w:hAnsi="Arial" w:cs="Arial"/>
                <w:sz w:val="20"/>
                <w:szCs w:val="16"/>
              </w:rPr>
              <w:t>June – 29/06/18</w:t>
            </w:r>
          </w:p>
        </w:tc>
      </w:tr>
      <w:tr w:rsidR="00E6525B" w:rsidRPr="00683A0C" w:rsidTr="00E45364">
        <w:tc>
          <w:tcPr>
            <w:tcW w:w="1734" w:type="pct"/>
            <w:tcBorders>
              <w:bottom w:val="single" w:sz="4" w:space="0" w:color="auto"/>
            </w:tcBorders>
            <w:shd w:val="clear" w:color="auto" w:fill="D6DCF0" w:themeFill="accent1" w:themeFillTint="33"/>
          </w:tcPr>
          <w:p w:rsidR="00E6525B" w:rsidRPr="00683A0C" w:rsidRDefault="00E6525B"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E6525B" w:rsidRPr="00683A0C" w:rsidRDefault="004E7E3E" w:rsidP="004E7E3E">
            <w:pPr>
              <w:rPr>
                <w:rFonts w:ascii="Arial" w:hAnsi="Arial" w:cs="Arial"/>
                <w:sz w:val="20"/>
                <w:szCs w:val="16"/>
              </w:rPr>
            </w:pPr>
            <w:r>
              <w:rPr>
                <w:rFonts w:ascii="Arial" w:hAnsi="Arial" w:cs="Arial"/>
                <w:sz w:val="20"/>
                <w:szCs w:val="16"/>
              </w:rPr>
              <w:t>Approved</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25"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2260EF" w:rsidRDefault="002260EF" w:rsidP="006A724E"/>
    <w:p w:rsidR="002260EF" w:rsidRDefault="002260EF" w:rsidP="006A724E"/>
    <w:p w:rsidR="002260EF" w:rsidRDefault="002260EF" w:rsidP="006A724E"/>
    <w:p w:rsidR="00C15E8B" w:rsidRDefault="00C15E8B" w:rsidP="006A724E"/>
    <w:p w:rsidR="00EA3B18" w:rsidRDefault="00EA3B18" w:rsidP="006A724E"/>
    <w:sectPr w:rsidR="00EA3B18" w:rsidSect="00883321">
      <w:headerReference w:type="even" r:id="rId26"/>
      <w:headerReference w:type="default" r:id="rId27"/>
      <w:headerReference w:type="firs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151" w:rsidRDefault="004E2151" w:rsidP="00913EF2">
      <w:pPr>
        <w:spacing w:after="0" w:line="240" w:lineRule="auto"/>
      </w:pPr>
      <w:r>
        <w:separator/>
      </w:r>
    </w:p>
  </w:endnote>
  <w:endnote w:type="continuationSeparator" w:id="0">
    <w:p w:rsidR="004E2151" w:rsidRDefault="004E215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151" w:rsidRDefault="004E2151" w:rsidP="00913EF2">
      <w:pPr>
        <w:spacing w:after="0" w:line="240" w:lineRule="auto"/>
      </w:pPr>
      <w:r>
        <w:separator/>
      </w:r>
    </w:p>
  </w:footnote>
  <w:footnote w:type="continuationSeparator" w:id="0">
    <w:p w:rsidR="004E2151" w:rsidRDefault="004E2151"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4E2151">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4E2151">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4E2151">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6A52142"/>
    <w:multiLevelType w:val="hybridMultilevel"/>
    <w:tmpl w:val="345AB4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D76C27"/>
    <w:multiLevelType w:val="hybridMultilevel"/>
    <w:tmpl w:val="BEB6C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615F3"/>
    <w:rsid w:val="00066BCA"/>
    <w:rsid w:val="00082AD2"/>
    <w:rsid w:val="00093D9D"/>
    <w:rsid w:val="000A2BDC"/>
    <w:rsid w:val="000C79EE"/>
    <w:rsid w:val="000D66D3"/>
    <w:rsid w:val="000E3D49"/>
    <w:rsid w:val="001232E4"/>
    <w:rsid w:val="001378F5"/>
    <w:rsid w:val="00146769"/>
    <w:rsid w:val="00160739"/>
    <w:rsid w:val="00186FB8"/>
    <w:rsid w:val="00192B0D"/>
    <w:rsid w:val="00214089"/>
    <w:rsid w:val="002260EF"/>
    <w:rsid w:val="002427E0"/>
    <w:rsid w:val="00251F27"/>
    <w:rsid w:val="002B5CD2"/>
    <w:rsid w:val="002C1F43"/>
    <w:rsid w:val="002E2C40"/>
    <w:rsid w:val="003612A8"/>
    <w:rsid w:val="003A4389"/>
    <w:rsid w:val="003C3FD8"/>
    <w:rsid w:val="003C63DC"/>
    <w:rsid w:val="003D4B81"/>
    <w:rsid w:val="00403557"/>
    <w:rsid w:val="00456196"/>
    <w:rsid w:val="004935D2"/>
    <w:rsid w:val="004B0695"/>
    <w:rsid w:val="004E2151"/>
    <w:rsid w:val="004E7E3E"/>
    <w:rsid w:val="004E7EC9"/>
    <w:rsid w:val="004F2636"/>
    <w:rsid w:val="004F5B68"/>
    <w:rsid w:val="00530351"/>
    <w:rsid w:val="005433F6"/>
    <w:rsid w:val="005448E9"/>
    <w:rsid w:val="00547F58"/>
    <w:rsid w:val="00590A4B"/>
    <w:rsid w:val="005D3A53"/>
    <w:rsid w:val="005D6962"/>
    <w:rsid w:val="005D7789"/>
    <w:rsid w:val="005F0DDF"/>
    <w:rsid w:val="005F2C1E"/>
    <w:rsid w:val="00611C25"/>
    <w:rsid w:val="00641D25"/>
    <w:rsid w:val="006550CC"/>
    <w:rsid w:val="00671608"/>
    <w:rsid w:val="00682FA6"/>
    <w:rsid w:val="00694E1F"/>
    <w:rsid w:val="006A724E"/>
    <w:rsid w:val="006D6928"/>
    <w:rsid w:val="006E4337"/>
    <w:rsid w:val="006F6DC7"/>
    <w:rsid w:val="00703D81"/>
    <w:rsid w:val="00703E45"/>
    <w:rsid w:val="00715F03"/>
    <w:rsid w:val="007B4360"/>
    <w:rsid w:val="007C5A34"/>
    <w:rsid w:val="007D7EAF"/>
    <w:rsid w:val="007F0246"/>
    <w:rsid w:val="00816C17"/>
    <w:rsid w:val="00842204"/>
    <w:rsid w:val="00883321"/>
    <w:rsid w:val="008D217D"/>
    <w:rsid w:val="008E3A3A"/>
    <w:rsid w:val="00913EF2"/>
    <w:rsid w:val="009B0C30"/>
    <w:rsid w:val="009C272A"/>
    <w:rsid w:val="009D0DF1"/>
    <w:rsid w:val="00A1080B"/>
    <w:rsid w:val="00A20C75"/>
    <w:rsid w:val="00A4372D"/>
    <w:rsid w:val="00A74C4A"/>
    <w:rsid w:val="00AC1AA5"/>
    <w:rsid w:val="00AC2008"/>
    <w:rsid w:val="00AC5A48"/>
    <w:rsid w:val="00AC6F36"/>
    <w:rsid w:val="00AD6B73"/>
    <w:rsid w:val="00B10D89"/>
    <w:rsid w:val="00B22144"/>
    <w:rsid w:val="00B34624"/>
    <w:rsid w:val="00B72A9D"/>
    <w:rsid w:val="00B93FE8"/>
    <w:rsid w:val="00BA4F33"/>
    <w:rsid w:val="00BA7FCA"/>
    <w:rsid w:val="00BB5A00"/>
    <w:rsid w:val="00BC0814"/>
    <w:rsid w:val="00BE7A20"/>
    <w:rsid w:val="00C07FCB"/>
    <w:rsid w:val="00C15E8B"/>
    <w:rsid w:val="00C263C7"/>
    <w:rsid w:val="00C34C4F"/>
    <w:rsid w:val="00C51D0F"/>
    <w:rsid w:val="00C728B7"/>
    <w:rsid w:val="00C90516"/>
    <w:rsid w:val="00D0145E"/>
    <w:rsid w:val="00D22D52"/>
    <w:rsid w:val="00D505B0"/>
    <w:rsid w:val="00D50E9A"/>
    <w:rsid w:val="00D5333F"/>
    <w:rsid w:val="00D54CC9"/>
    <w:rsid w:val="00DB7B2B"/>
    <w:rsid w:val="00DD59C5"/>
    <w:rsid w:val="00E45364"/>
    <w:rsid w:val="00E6525B"/>
    <w:rsid w:val="00E922B6"/>
    <w:rsid w:val="00EA3B18"/>
    <w:rsid w:val="00ED63F4"/>
    <w:rsid w:val="00EF5FD7"/>
    <w:rsid w:val="00F105D9"/>
    <w:rsid w:val="00F13926"/>
    <w:rsid w:val="00F17027"/>
    <w:rsid w:val="00F52A52"/>
    <w:rsid w:val="00FB56C0"/>
    <w:rsid w:val="00FC3EB7"/>
    <w:rsid w:val="00FC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F31FC2-37E5-E443-980B-1B44685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C7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e.ackers@xoserve.com" TargetMode="External"/><Relationship Id="rId18" Type="http://schemas.openxmlformats.org/officeDocument/2006/relationships/hyperlink" Target="https://www.gasgovernance.co.uk/sites/default/files/ggf/book/2018-02/Minutes%20DSC%20Change%20Management%20Committee%20060218%20v2.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asgovernance.co.uk/sites/default/files/ggf/2018-04/6.2%20Xoserve%20DSC%20Implementation%20Plan.xlsx" TargetMode="External"/><Relationship Id="rId7" Type="http://schemas.openxmlformats.org/officeDocument/2006/relationships/settings" Target="settings.xml"/><Relationship Id="rId12" Type="http://schemas.openxmlformats.org/officeDocument/2006/relationships/hyperlink" Target="mailto:dave.ackers@xoserve.com" TargetMode="External"/><Relationship Id="rId17" Type="http://schemas.openxmlformats.org/officeDocument/2006/relationships/hyperlink" Target="https://www.gasgovernance.co.uk/sites/default/files/ggf/book/2018-01/Minutes%20DSC%20Change%20Management%20Committee%20100118%20v2.0.pdf" TargetMode="External"/><Relationship Id="rId25"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hyperlink" Target="https://xoserve.sharepoint.com/sites/UKLFR/Project%20Library/Forms/AllItems.aspx?viewpath=%2Fsites%2FUKLFR%2FProject%20Library%2FForms%2FAllItems%2Easpx&amp;id=%2Fsites%2FUKLFR%2FProject%20Library%2FRELEASE%202%20%2D%20COR4361%2F3%2E%20Delivery%2F3%2E%20Testing%2FSystem%20Testing%2FExit%20Report" TargetMode="External"/><Relationship Id="rId20" Type="http://schemas.openxmlformats.org/officeDocument/2006/relationships/hyperlink" Target="https://www.gasgovernance.co.uk/sites/default/files/ggf/2018-04/Minutes%20DSC%20Change%20Management%20Committee%2011Apr18%20v1.0_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xoserve.com/wp-content/uploads/20180409-DSG-Meeting-Minutes.pdf" TargetMode="External"/><Relationship Id="rId5" Type="http://schemas.openxmlformats.org/officeDocument/2006/relationships/numbering" Target="numbering.xml"/><Relationship Id="rId15" Type="http://schemas.openxmlformats.org/officeDocument/2006/relationships/hyperlink" Target="https://www.gasgovernance.co.uk/sites/default/files/ggf/book/2017-11/xrn4361%20ChMC%20R2%20Business%20Benefit%20Secondary%20Scope%20Recommendation%20V1.pdf" TargetMode="External"/><Relationship Id="rId23" Type="http://schemas.openxmlformats.org/officeDocument/2006/relationships/hyperlink" Target="https://www.xoserve.com/wp-content/uploads/DSC-DSG-090418.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asgovernance.co.uk/sites/default/files/ggf/book/2018-01/5.1.2%20XRN4361_Release_2_Delivery_BER_V3_Fina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wp-content/uploads/CP-1856.2-XRN4249.docx" TargetMode="External"/><Relationship Id="rId22" Type="http://schemas.openxmlformats.org/officeDocument/2006/relationships/hyperlink" Target="https://www.gasgovernance.co.uk/sites/default/files/ggf/2018-05/4.1.2%20XRN4249%20%20Data%20Migration%20%20Date%20Part%20B.ppt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79D132C4-AD45-C241-B3F6-96930500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Cuin</cp:lastModifiedBy>
  <cp:revision>2</cp:revision>
  <cp:lastPrinted>2018-04-27T13:24:00Z</cp:lastPrinted>
  <dcterms:created xsi:type="dcterms:W3CDTF">2018-05-03T13:44:00Z</dcterms:created>
  <dcterms:modified xsi:type="dcterms:W3CDTF">2018-05-03T13:44:00Z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-1823900513</vt:i4>
  </property>
  <property fmtid="{D5CDD505-2E9C-101B-9397-08002B2CF9AE}" pid="4" name="_NewReviewCycle">
    <vt:lpwstr/>
  </property>
  <property fmtid="{D5CDD505-2E9C-101B-9397-08002B2CF9AE}" pid="5" name="_EmailSubject">
    <vt:lpwstr>EXT || RESEND: XRN4449 - PSR/Vulnerable Customers (delivered to Changeorders@Xoserve.com)</vt:lpwstr>
  </property>
  <property fmtid="{D5CDD505-2E9C-101B-9397-08002B2CF9AE}" pid="6" name="_AuthorEmail">
    <vt:lpwstr>lee.chambers@xoserve.com</vt:lpwstr>
  </property>
  <property fmtid="{D5CDD505-2E9C-101B-9397-08002B2CF9AE}" pid="7" name="_AuthorEmailDisplayName">
    <vt:lpwstr>Chambers, Lee</vt:lpwstr>
  </property>
  <property fmtid="{D5CDD505-2E9C-101B-9397-08002B2CF9AE}" pid="8" name="_PreviousAdHocReviewCycleID">
    <vt:i4>-695278581</vt:i4>
  </property>
  <property fmtid="{D5CDD505-2E9C-101B-9397-08002B2CF9AE}" pid="9" name="_ReviewingToolsShownOnce">
    <vt:lpwstr/>
  </property>
</Properties>
</file>